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7F5D4813"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nó 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30A59">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30A59">
        <w:rPr>
          <w:rFonts w:ascii="Arial" w:hAnsi="Arial" w:cs="Arial"/>
          <w:b/>
        </w:rPr>
        <w:t xml:space="preserve">sexagésima </w:t>
      </w:r>
      <w:r w:rsidR="00227CD4">
        <w:rPr>
          <w:rFonts w:ascii="Arial" w:hAnsi="Arial" w:cs="Arial"/>
          <w:b/>
        </w:rPr>
        <w:t>sexta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227CD4">
        <w:rPr>
          <w:rFonts w:ascii="Arial" w:hAnsi="Arial" w:cs="Arial"/>
          <w:b/>
        </w:rPr>
        <w:t>veinte</w:t>
      </w:r>
      <w:r w:rsidR="00385B49">
        <w:rPr>
          <w:rFonts w:ascii="Arial" w:hAnsi="Arial" w:cs="Arial"/>
          <w:b/>
        </w:rPr>
        <w:t xml:space="preserve"> de octubre</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227CD4">
        <w:rPr>
          <w:rFonts w:ascii="Arial" w:hAnsi="Arial" w:cs="Arial"/>
          <w:b/>
        </w:rPr>
        <w:t>once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85B49" w:rsidRPr="00CB6D84" w14:paraId="06524DC9" w14:textId="77777777" w:rsidTr="00077F3E">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85B49" w:rsidRPr="00CB6D84" w:rsidRDefault="00385B49"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D88D132" w:rsidR="00385B49" w:rsidRPr="00CB6D84" w:rsidRDefault="00385B49" w:rsidP="006D34E2">
            <w:pPr>
              <w:rPr>
                <w:rFonts w:ascii="Arial" w:hAnsi="Arial" w:cs="Arial"/>
                <w:sz w:val="20"/>
                <w:szCs w:val="20"/>
              </w:rPr>
            </w:pPr>
            <w:r>
              <w:rPr>
                <w:rFonts w:ascii="Arial" w:hAnsi="Arial" w:cs="Arial"/>
                <w:sz w:val="20"/>
                <w:szCs w:val="20"/>
              </w:rPr>
              <w:t>TEEA-</w:t>
            </w:r>
            <w:r w:rsidR="004B717C">
              <w:rPr>
                <w:rFonts w:ascii="Arial" w:hAnsi="Arial" w:cs="Arial"/>
                <w:sz w:val="20"/>
                <w:szCs w:val="20"/>
              </w:rPr>
              <w:t>JDC</w:t>
            </w:r>
            <w:r>
              <w:rPr>
                <w:rFonts w:ascii="Arial" w:hAnsi="Arial" w:cs="Arial"/>
                <w:sz w:val="20"/>
                <w:szCs w:val="20"/>
              </w:rPr>
              <w:t>-</w:t>
            </w:r>
            <w:r w:rsidR="004B717C">
              <w:rPr>
                <w:rFonts w:ascii="Arial" w:hAnsi="Arial" w:cs="Arial"/>
                <w:sz w:val="20"/>
                <w:szCs w:val="20"/>
              </w:rPr>
              <w:t>143</w:t>
            </w:r>
            <w:r>
              <w:rPr>
                <w:rFonts w:ascii="Arial" w:hAnsi="Arial" w:cs="Arial"/>
                <w:sz w:val="20"/>
                <w:szCs w:val="20"/>
              </w:rPr>
              <w:t>/2021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6364FC26" w:rsidR="00385B49" w:rsidRDefault="00227CD4" w:rsidP="006D34E2">
            <w:pPr>
              <w:spacing w:after="0"/>
              <w:jc w:val="both"/>
              <w:rPr>
                <w:rFonts w:ascii="Arial" w:hAnsi="Arial" w:cs="Arial"/>
                <w:sz w:val="20"/>
                <w:szCs w:val="20"/>
              </w:rPr>
            </w:pPr>
            <w:r>
              <w:rPr>
                <w:rFonts w:ascii="Arial" w:hAnsi="Arial" w:cs="Arial"/>
                <w:sz w:val="20"/>
                <w:szCs w:val="20"/>
              </w:rPr>
              <w:t xml:space="preserve">Omisión de dar respuesta a solicitud de información. </w:t>
            </w:r>
          </w:p>
        </w:tc>
        <w:tc>
          <w:tcPr>
            <w:tcW w:w="1984" w:type="dxa"/>
            <w:tcBorders>
              <w:top w:val="single" w:sz="4" w:space="0" w:color="auto"/>
              <w:left w:val="single" w:sz="4" w:space="0" w:color="auto"/>
              <w:bottom w:val="single" w:sz="4" w:space="0" w:color="auto"/>
              <w:right w:val="single" w:sz="4" w:space="0" w:color="auto"/>
            </w:tcBorders>
          </w:tcPr>
          <w:p w14:paraId="231DCE4F" w14:textId="73E20FC1" w:rsidR="00385B49" w:rsidRPr="00CB6D84" w:rsidRDefault="00227CD4" w:rsidP="006D34E2">
            <w:pPr>
              <w:spacing w:after="0"/>
              <w:jc w:val="both"/>
              <w:rPr>
                <w:rFonts w:ascii="Arial" w:hAnsi="Arial" w:cs="Arial"/>
                <w:sz w:val="20"/>
                <w:szCs w:val="20"/>
              </w:rPr>
            </w:pPr>
            <w:r w:rsidRPr="00227CD4">
              <w:rPr>
                <w:rFonts w:ascii="Arial" w:hAnsi="Arial" w:cs="Arial"/>
                <w:sz w:val="20"/>
                <w:szCs w:val="20"/>
              </w:rPr>
              <w:t>C. José Luis Proa de Anda.</w:t>
            </w:r>
            <w:r>
              <w:rPr>
                <w:rFonts w:ascii="Arial" w:hAnsi="Arial" w:cs="Arial"/>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49807874" w14:textId="67D01A07" w:rsidR="00385B49" w:rsidRPr="00CB6D84" w:rsidRDefault="00227CD4" w:rsidP="006D34E2">
            <w:pPr>
              <w:jc w:val="both"/>
              <w:rPr>
                <w:rFonts w:ascii="Arial" w:hAnsi="Arial" w:cs="Arial"/>
                <w:sz w:val="20"/>
                <w:szCs w:val="20"/>
              </w:rPr>
            </w:pPr>
            <w:r w:rsidRPr="00227CD4">
              <w:rPr>
                <w:rFonts w:ascii="Arial" w:hAnsi="Arial" w:cs="Arial"/>
                <w:sz w:val="20"/>
                <w:szCs w:val="20"/>
              </w:rPr>
              <w:t>Comisión Operativa Provisional del Partido Movimiento Ciudadano en Aguascalientes.</w:t>
            </w:r>
          </w:p>
        </w:tc>
        <w:tc>
          <w:tcPr>
            <w:tcW w:w="1715" w:type="dxa"/>
            <w:tcBorders>
              <w:top w:val="single" w:sz="4" w:space="0" w:color="auto"/>
              <w:left w:val="single" w:sz="4" w:space="0" w:color="auto"/>
              <w:right w:val="single" w:sz="4" w:space="0" w:color="auto"/>
            </w:tcBorders>
          </w:tcPr>
          <w:p w14:paraId="6099C61E" w14:textId="35603FDE" w:rsidR="00385B49" w:rsidRPr="00CB6D84" w:rsidRDefault="00227CD4" w:rsidP="006D34E2">
            <w:pPr>
              <w:spacing w:after="0" w:line="360" w:lineRule="auto"/>
              <w:jc w:val="both"/>
              <w:rPr>
                <w:rFonts w:ascii="Arial" w:eastAsia="Times New Roman" w:hAnsi="Arial" w:cs="Arial"/>
                <w:bCs/>
                <w:sz w:val="20"/>
                <w:szCs w:val="20"/>
                <w:lang w:eastAsia="es-MX"/>
              </w:rPr>
            </w:pPr>
            <w:r w:rsidRPr="00227CD4">
              <w:rPr>
                <w:rFonts w:ascii="Arial" w:eastAsia="Times New Roman" w:hAnsi="Arial" w:cs="Arial"/>
                <w:bCs/>
                <w:sz w:val="20"/>
                <w:szCs w:val="20"/>
                <w:lang w:eastAsia="es-MX"/>
              </w:rPr>
              <w:t>Héctor Salvador Hernández Gallegos.</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4B717C">
    <w:pPr>
      <w:pStyle w:val="Piedepgina"/>
      <w:jc w:val="right"/>
    </w:pPr>
  </w:p>
  <w:p w14:paraId="7B801511" w14:textId="77777777" w:rsidR="005F3ABF" w:rsidRDefault="004B71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49C4E71" w:rsidR="0033174E" w:rsidRPr="0033174E" w:rsidRDefault="004B717C"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0B7A2A5B" w:rsidR="00AF502C" w:rsidRPr="00A46BD3" w:rsidRDefault="00227CD4" w:rsidP="00A46BD3">
    <w:pPr>
      <w:pStyle w:val="Encabezado"/>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5A2E96F4">
          <wp:simplePos x="0" y="0"/>
          <wp:positionH relativeFrom="margin">
            <wp:posOffset>-137821</wp:posOffset>
          </wp:positionH>
          <wp:positionV relativeFrom="paragraph">
            <wp:posOffset>72847</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9898E86"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Sexagésima </w:t>
          </w:r>
          <w:r w:rsidR="00227CD4">
            <w:rPr>
              <w:rFonts w:ascii="Arial" w:eastAsia="Times New Roman" w:hAnsi="Arial" w:cs="Arial"/>
              <w:b/>
              <w:bCs/>
              <w:szCs w:val="20"/>
              <w:lang w:eastAsia="es-MX"/>
            </w:rPr>
            <w:t>sexta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227CD4">
            <w:rPr>
              <w:rFonts w:ascii="Arial" w:eastAsia="Times New Roman" w:hAnsi="Arial" w:cs="Arial"/>
              <w:b/>
              <w:bCs/>
              <w:szCs w:val="20"/>
              <w:lang w:eastAsia="es-MX"/>
            </w:rPr>
            <w:t>diecinueve</w:t>
          </w:r>
          <w:r w:rsidR="00385B49">
            <w:rPr>
              <w:rFonts w:ascii="Arial" w:eastAsia="Times New Roman" w:hAnsi="Arial" w:cs="Arial"/>
              <w:b/>
              <w:bCs/>
              <w:szCs w:val="20"/>
              <w:lang w:eastAsia="es-MX"/>
            </w:rPr>
            <w:t xml:space="preserve"> de octubre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4B717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27CD4"/>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B717C"/>
    <w:rsid w:val="004C09F5"/>
    <w:rsid w:val="004F14EE"/>
    <w:rsid w:val="004F2946"/>
    <w:rsid w:val="005007B4"/>
    <w:rsid w:val="00500E8A"/>
    <w:rsid w:val="005029B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2328"/>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178</Words>
  <Characters>983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36</cp:revision>
  <cp:lastPrinted>2021-03-31T18:39:00Z</cp:lastPrinted>
  <dcterms:created xsi:type="dcterms:W3CDTF">2021-02-03T20:56:00Z</dcterms:created>
  <dcterms:modified xsi:type="dcterms:W3CDTF">2021-11-01T19:32:00Z</dcterms:modified>
</cp:coreProperties>
</file>