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9A958" w14:textId="2ACADB0E" w:rsidR="00225B4A" w:rsidRPr="00422DA1" w:rsidRDefault="003028E7" w:rsidP="001E1341">
      <w:pPr>
        <w:spacing w:line="360" w:lineRule="auto"/>
        <w:jc w:val="both"/>
        <w:rPr>
          <w:rFonts w:ascii="Arial" w:hAnsi="Arial" w:cs="Arial"/>
          <w:b/>
          <w:sz w:val="18"/>
          <w:szCs w:val="18"/>
        </w:rPr>
      </w:pPr>
      <w:r w:rsidRPr="00422DA1">
        <w:rPr>
          <w:rFonts w:ascii="Arial" w:hAnsi="Arial" w:cs="Arial"/>
          <w:sz w:val="18"/>
          <w:szCs w:val="18"/>
        </w:rPr>
        <w:t>Con fundamento en los artículos 357, fracción I, del Código Electoral del Estado de Aguascalientes</w:t>
      </w:r>
      <w:r w:rsidR="00E434C5" w:rsidRPr="00422DA1">
        <w:rPr>
          <w:rFonts w:ascii="Arial" w:hAnsi="Arial" w:cs="Arial"/>
          <w:sz w:val="18"/>
          <w:szCs w:val="18"/>
        </w:rPr>
        <w:t xml:space="preserve"> </w:t>
      </w:r>
      <w:r w:rsidRPr="00422DA1">
        <w:rPr>
          <w:rFonts w:ascii="Arial" w:hAnsi="Arial" w:cs="Arial"/>
          <w:sz w:val="18"/>
          <w:szCs w:val="18"/>
        </w:rPr>
        <w:t xml:space="preserve">18, fracción I y 21, fracción I, inciso a), del </w:t>
      </w:r>
      <w:r w:rsidR="00D8125D" w:rsidRPr="00422DA1">
        <w:rPr>
          <w:rFonts w:ascii="Arial" w:hAnsi="Arial" w:cs="Arial"/>
          <w:sz w:val="18"/>
          <w:szCs w:val="18"/>
        </w:rPr>
        <w:t>R</w:t>
      </w:r>
      <w:r w:rsidRPr="00422DA1">
        <w:rPr>
          <w:rFonts w:ascii="Arial" w:hAnsi="Arial" w:cs="Arial"/>
          <w:sz w:val="18"/>
          <w:szCs w:val="18"/>
        </w:rPr>
        <w:t>eglamento Interior del Tribunal Electora</w:t>
      </w:r>
      <w:r w:rsidR="00AB0399" w:rsidRPr="00422DA1">
        <w:rPr>
          <w:rFonts w:ascii="Arial" w:hAnsi="Arial" w:cs="Arial"/>
          <w:sz w:val="18"/>
          <w:szCs w:val="18"/>
        </w:rPr>
        <w:t>l</w:t>
      </w:r>
      <w:r w:rsidR="001E57C9" w:rsidRPr="00422DA1">
        <w:rPr>
          <w:rFonts w:ascii="Arial" w:hAnsi="Arial" w:cs="Arial"/>
          <w:sz w:val="18"/>
          <w:szCs w:val="18"/>
        </w:rPr>
        <w:t xml:space="preserve"> y ACUERDO DEL PLENO DEL TRIBUNAL ELECTORAL DEL ESTADO DE AGUASCALIENTES POR EL QUE SE AUTORIZA QUE LA RESOLUCIÓN DE LOS MEDIOS DE IMPUGNACIÓN PODRÁN HACERSE DE MANERA NO PRESENCIAL, DERIVADO DE LA PANDEMIA CORONAVIRUS (COVID-19)</w:t>
      </w:r>
      <w:r w:rsidRPr="00422DA1">
        <w:rPr>
          <w:rFonts w:ascii="Arial" w:hAnsi="Arial" w:cs="Arial"/>
          <w:bCs/>
          <w:sz w:val="18"/>
          <w:szCs w:val="18"/>
        </w:rPr>
        <w:t>,</w:t>
      </w:r>
      <w:r w:rsidRPr="00422DA1">
        <w:rPr>
          <w:rFonts w:ascii="Arial" w:hAnsi="Arial" w:cs="Arial"/>
          <w:b/>
          <w:bCs/>
          <w:sz w:val="18"/>
          <w:szCs w:val="18"/>
        </w:rPr>
        <w:t xml:space="preserve"> </w:t>
      </w:r>
      <w:bookmarkStart w:id="0" w:name="_Hlk514256524"/>
      <w:r w:rsidR="00BC0997" w:rsidRPr="00422DA1">
        <w:rPr>
          <w:rFonts w:ascii="Arial" w:hAnsi="Arial" w:cs="Arial"/>
          <w:bCs/>
          <w:sz w:val="18"/>
          <w:szCs w:val="18"/>
        </w:rPr>
        <w:t>una vez que se determ</w:t>
      </w:r>
      <w:r w:rsidR="00B16C95" w:rsidRPr="00422DA1">
        <w:rPr>
          <w:rFonts w:ascii="Arial" w:hAnsi="Arial" w:cs="Arial"/>
          <w:bCs/>
          <w:sz w:val="18"/>
          <w:szCs w:val="18"/>
        </w:rPr>
        <w:t>in</w:t>
      </w:r>
      <w:r w:rsidR="001D5BFB" w:rsidRPr="00422DA1">
        <w:rPr>
          <w:rFonts w:ascii="Arial" w:hAnsi="Arial" w:cs="Arial"/>
          <w:bCs/>
          <w:sz w:val="18"/>
          <w:szCs w:val="18"/>
        </w:rPr>
        <w:t>aron</w:t>
      </w:r>
      <w:r w:rsidR="00BC0997" w:rsidRPr="00422DA1">
        <w:rPr>
          <w:rFonts w:ascii="Arial" w:hAnsi="Arial" w:cs="Arial"/>
          <w:bCs/>
          <w:sz w:val="18"/>
          <w:szCs w:val="18"/>
        </w:rPr>
        <w:t xml:space="preserve"> </w:t>
      </w:r>
      <w:r w:rsidR="001D5BFB" w:rsidRPr="00422DA1">
        <w:rPr>
          <w:rFonts w:ascii="Arial" w:hAnsi="Arial" w:cs="Arial"/>
          <w:bCs/>
          <w:sz w:val="18"/>
          <w:szCs w:val="18"/>
        </w:rPr>
        <w:t xml:space="preserve">los </w:t>
      </w:r>
      <w:r w:rsidR="00BC0997" w:rsidRPr="00422DA1">
        <w:rPr>
          <w:rFonts w:ascii="Arial" w:hAnsi="Arial" w:cs="Arial"/>
          <w:bCs/>
          <w:sz w:val="18"/>
          <w:szCs w:val="18"/>
        </w:rPr>
        <w:t>proyecto</w:t>
      </w:r>
      <w:r w:rsidR="001D5BFB" w:rsidRPr="00422DA1">
        <w:rPr>
          <w:rFonts w:ascii="Arial" w:hAnsi="Arial" w:cs="Arial"/>
          <w:bCs/>
          <w:sz w:val="18"/>
          <w:szCs w:val="18"/>
        </w:rPr>
        <w:t>s</w:t>
      </w:r>
      <w:r w:rsidR="00BC0997" w:rsidRPr="00422DA1">
        <w:rPr>
          <w:rFonts w:ascii="Arial" w:hAnsi="Arial" w:cs="Arial"/>
          <w:bCs/>
          <w:sz w:val="18"/>
          <w:szCs w:val="18"/>
        </w:rPr>
        <w:t xml:space="preserve"> de </w:t>
      </w:r>
      <w:r w:rsidR="00FF5118" w:rsidRPr="00422DA1">
        <w:rPr>
          <w:rFonts w:ascii="Arial" w:hAnsi="Arial" w:cs="Arial"/>
          <w:bCs/>
          <w:sz w:val="18"/>
          <w:szCs w:val="18"/>
        </w:rPr>
        <w:t>resolución</w:t>
      </w:r>
      <w:r w:rsidR="0082138F" w:rsidRPr="00422DA1">
        <w:rPr>
          <w:rFonts w:ascii="Arial" w:hAnsi="Arial" w:cs="Arial"/>
          <w:bCs/>
          <w:sz w:val="18"/>
          <w:szCs w:val="18"/>
        </w:rPr>
        <w:t>,</w:t>
      </w:r>
      <w:r w:rsidR="00BC0997" w:rsidRPr="00422DA1">
        <w:rPr>
          <w:rFonts w:ascii="Arial" w:hAnsi="Arial" w:cs="Arial"/>
          <w:bCs/>
          <w:sz w:val="18"/>
          <w:szCs w:val="18"/>
        </w:rPr>
        <w:t xml:space="preserve"> que motiv</w:t>
      </w:r>
      <w:r w:rsidR="006F6001" w:rsidRPr="00422DA1">
        <w:rPr>
          <w:rFonts w:ascii="Arial" w:hAnsi="Arial" w:cs="Arial"/>
          <w:bCs/>
          <w:sz w:val="18"/>
          <w:szCs w:val="18"/>
        </w:rPr>
        <w:t xml:space="preserve">ó </w:t>
      </w:r>
      <w:r w:rsidR="00BC0997" w:rsidRPr="00422DA1">
        <w:rPr>
          <w:rFonts w:ascii="Arial" w:hAnsi="Arial" w:cs="Arial"/>
          <w:bCs/>
          <w:sz w:val="18"/>
          <w:szCs w:val="18"/>
        </w:rPr>
        <w:t>la integración de</w:t>
      </w:r>
      <w:r w:rsidR="001D5BFB" w:rsidRPr="00422DA1">
        <w:rPr>
          <w:rFonts w:ascii="Arial" w:hAnsi="Arial" w:cs="Arial"/>
          <w:bCs/>
          <w:sz w:val="18"/>
          <w:szCs w:val="18"/>
        </w:rPr>
        <w:t xml:space="preserve"> </w:t>
      </w:r>
      <w:r w:rsidR="009342F4" w:rsidRPr="00422DA1">
        <w:rPr>
          <w:rFonts w:ascii="Arial" w:hAnsi="Arial" w:cs="Arial"/>
          <w:bCs/>
          <w:sz w:val="18"/>
          <w:szCs w:val="18"/>
        </w:rPr>
        <w:t>l</w:t>
      </w:r>
      <w:r w:rsidR="001D5BFB" w:rsidRPr="00422DA1">
        <w:rPr>
          <w:rFonts w:ascii="Arial" w:hAnsi="Arial" w:cs="Arial"/>
          <w:bCs/>
          <w:sz w:val="18"/>
          <w:szCs w:val="18"/>
        </w:rPr>
        <w:t>os</w:t>
      </w:r>
      <w:r w:rsidR="00B01A07" w:rsidRPr="00422DA1">
        <w:rPr>
          <w:rFonts w:ascii="Arial" w:hAnsi="Arial" w:cs="Arial"/>
          <w:bCs/>
          <w:sz w:val="18"/>
          <w:szCs w:val="18"/>
        </w:rPr>
        <w:t xml:space="preserve"> </w:t>
      </w:r>
      <w:r w:rsidR="00BC0997" w:rsidRPr="00422DA1">
        <w:rPr>
          <w:rFonts w:ascii="Arial" w:hAnsi="Arial" w:cs="Arial"/>
          <w:bCs/>
          <w:sz w:val="18"/>
          <w:szCs w:val="18"/>
        </w:rPr>
        <w:t>expediente</w:t>
      </w:r>
      <w:r w:rsidR="001D5BFB" w:rsidRPr="00422DA1">
        <w:rPr>
          <w:rFonts w:ascii="Arial" w:hAnsi="Arial" w:cs="Arial"/>
          <w:bCs/>
          <w:sz w:val="18"/>
          <w:szCs w:val="18"/>
        </w:rPr>
        <w:t>s</w:t>
      </w:r>
      <w:r w:rsidR="00BC0997" w:rsidRPr="00422DA1">
        <w:rPr>
          <w:rFonts w:ascii="Arial" w:hAnsi="Arial" w:cs="Arial"/>
          <w:bCs/>
          <w:sz w:val="18"/>
          <w:szCs w:val="18"/>
        </w:rPr>
        <w:t xml:space="preserve"> que a continuación se precisa</w:t>
      </w:r>
      <w:r w:rsidR="001D5BFB" w:rsidRPr="00422DA1">
        <w:rPr>
          <w:rFonts w:ascii="Arial" w:hAnsi="Arial" w:cs="Arial"/>
          <w:bCs/>
          <w:sz w:val="18"/>
          <w:szCs w:val="18"/>
        </w:rPr>
        <w:t>n</w:t>
      </w:r>
      <w:r w:rsidR="00BC0997" w:rsidRPr="00422DA1">
        <w:rPr>
          <w:rFonts w:ascii="Arial" w:hAnsi="Arial" w:cs="Arial"/>
          <w:bCs/>
          <w:sz w:val="18"/>
          <w:szCs w:val="18"/>
        </w:rPr>
        <w:t>, este Pleno celebrará la</w:t>
      </w:r>
      <w:r w:rsidR="003C29F3" w:rsidRPr="00422DA1">
        <w:rPr>
          <w:rFonts w:ascii="Arial" w:hAnsi="Arial" w:cs="Arial"/>
          <w:bCs/>
          <w:sz w:val="18"/>
          <w:szCs w:val="18"/>
        </w:rPr>
        <w:t xml:space="preserve"> </w:t>
      </w:r>
      <w:r w:rsidR="007863BC" w:rsidRPr="00422DA1">
        <w:rPr>
          <w:rFonts w:ascii="Arial" w:hAnsi="Arial" w:cs="Arial"/>
          <w:b/>
          <w:sz w:val="18"/>
          <w:szCs w:val="18"/>
        </w:rPr>
        <w:t xml:space="preserve">quincuagésima </w:t>
      </w:r>
      <w:r w:rsidR="001D5BFB" w:rsidRPr="00422DA1">
        <w:rPr>
          <w:rFonts w:ascii="Arial" w:hAnsi="Arial" w:cs="Arial"/>
          <w:b/>
          <w:sz w:val="18"/>
          <w:szCs w:val="18"/>
        </w:rPr>
        <w:t>primera</w:t>
      </w:r>
      <w:r w:rsidR="00D8125D" w:rsidRPr="00422DA1">
        <w:rPr>
          <w:rFonts w:ascii="Arial" w:hAnsi="Arial" w:cs="Arial"/>
          <w:b/>
          <w:sz w:val="18"/>
          <w:szCs w:val="18"/>
        </w:rPr>
        <w:t xml:space="preserve"> </w:t>
      </w:r>
      <w:r w:rsidR="00E9644B" w:rsidRPr="00422DA1">
        <w:rPr>
          <w:rFonts w:ascii="Arial" w:hAnsi="Arial" w:cs="Arial"/>
          <w:b/>
          <w:sz w:val="18"/>
          <w:szCs w:val="18"/>
        </w:rPr>
        <w:t>s</w:t>
      </w:r>
      <w:r w:rsidR="005A6213" w:rsidRPr="00422DA1">
        <w:rPr>
          <w:rFonts w:ascii="Arial" w:hAnsi="Arial" w:cs="Arial"/>
          <w:b/>
          <w:sz w:val="18"/>
          <w:szCs w:val="18"/>
        </w:rPr>
        <w:t>esión</w:t>
      </w:r>
      <w:r w:rsidR="00AE2092" w:rsidRPr="00422DA1">
        <w:rPr>
          <w:rFonts w:ascii="Arial" w:hAnsi="Arial" w:cs="Arial"/>
          <w:bCs/>
          <w:sz w:val="18"/>
          <w:szCs w:val="18"/>
        </w:rPr>
        <w:t xml:space="preserve"> </w:t>
      </w:r>
      <w:r w:rsidR="00E9644B" w:rsidRPr="00422DA1">
        <w:rPr>
          <w:rFonts w:ascii="Arial" w:hAnsi="Arial" w:cs="Arial"/>
          <w:bCs/>
          <w:sz w:val="18"/>
          <w:szCs w:val="18"/>
        </w:rPr>
        <w:t>p</w:t>
      </w:r>
      <w:r w:rsidR="00AE2092" w:rsidRPr="00422DA1">
        <w:rPr>
          <w:rFonts w:ascii="Arial" w:hAnsi="Arial" w:cs="Arial"/>
          <w:bCs/>
          <w:sz w:val="18"/>
          <w:szCs w:val="18"/>
        </w:rPr>
        <w:t xml:space="preserve">ública de </w:t>
      </w:r>
      <w:r w:rsidR="00E9644B" w:rsidRPr="00422DA1">
        <w:rPr>
          <w:rFonts w:ascii="Arial" w:hAnsi="Arial" w:cs="Arial"/>
          <w:bCs/>
          <w:sz w:val="18"/>
          <w:szCs w:val="18"/>
        </w:rPr>
        <w:t>r</w:t>
      </w:r>
      <w:r w:rsidR="00AE2092" w:rsidRPr="00422DA1">
        <w:rPr>
          <w:rFonts w:ascii="Arial" w:hAnsi="Arial" w:cs="Arial"/>
          <w:bCs/>
          <w:sz w:val="18"/>
          <w:szCs w:val="18"/>
        </w:rPr>
        <w:t>esolución</w:t>
      </w:r>
      <w:r w:rsidR="00F5341D" w:rsidRPr="00422DA1">
        <w:rPr>
          <w:rFonts w:ascii="Arial" w:hAnsi="Arial" w:cs="Arial"/>
          <w:bCs/>
          <w:sz w:val="18"/>
          <w:szCs w:val="18"/>
        </w:rPr>
        <w:t xml:space="preserve"> </w:t>
      </w:r>
      <w:r w:rsidR="00E9644B" w:rsidRPr="00422DA1">
        <w:rPr>
          <w:rFonts w:ascii="Arial" w:hAnsi="Arial" w:cs="Arial"/>
          <w:bCs/>
          <w:sz w:val="18"/>
          <w:szCs w:val="18"/>
        </w:rPr>
        <w:t>v</w:t>
      </w:r>
      <w:r w:rsidR="007E07BC" w:rsidRPr="00422DA1">
        <w:rPr>
          <w:rFonts w:ascii="Arial" w:hAnsi="Arial" w:cs="Arial"/>
          <w:bCs/>
          <w:sz w:val="18"/>
          <w:szCs w:val="18"/>
        </w:rPr>
        <w:t>irtual</w:t>
      </w:r>
      <w:r w:rsidR="005C56E8" w:rsidRPr="00422DA1">
        <w:rPr>
          <w:rFonts w:ascii="Arial" w:hAnsi="Arial" w:cs="Arial"/>
          <w:bCs/>
          <w:sz w:val="18"/>
          <w:szCs w:val="18"/>
        </w:rPr>
        <w:t xml:space="preserve">, el día </w:t>
      </w:r>
      <w:r w:rsidR="004F1558" w:rsidRPr="00422DA1">
        <w:rPr>
          <w:rFonts w:ascii="Arial" w:hAnsi="Arial" w:cs="Arial"/>
          <w:b/>
          <w:sz w:val="18"/>
          <w:szCs w:val="18"/>
        </w:rPr>
        <w:t>diez de junio</w:t>
      </w:r>
      <w:r w:rsidR="00BC0997" w:rsidRPr="00422DA1">
        <w:rPr>
          <w:rFonts w:ascii="Arial" w:hAnsi="Arial" w:cs="Arial"/>
          <w:bCs/>
          <w:sz w:val="18"/>
          <w:szCs w:val="18"/>
        </w:rPr>
        <w:t xml:space="preserve"> del año en curso, </w:t>
      </w:r>
      <w:bookmarkEnd w:id="0"/>
      <w:r w:rsidR="00260347" w:rsidRPr="00422DA1">
        <w:rPr>
          <w:rFonts w:ascii="Arial" w:hAnsi="Arial" w:cs="Arial"/>
          <w:bCs/>
          <w:sz w:val="18"/>
          <w:szCs w:val="18"/>
        </w:rPr>
        <w:t>a las</w:t>
      </w:r>
      <w:r w:rsidR="003E18FF" w:rsidRPr="00422DA1">
        <w:rPr>
          <w:rFonts w:ascii="Arial" w:hAnsi="Arial" w:cs="Arial"/>
          <w:bCs/>
          <w:sz w:val="18"/>
          <w:szCs w:val="18"/>
        </w:rPr>
        <w:t xml:space="preserve"> </w:t>
      </w:r>
      <w:r w:rsidR="004F2946" w:rsidRPr="00422DA1">
        <w:rPr>
          <w:rFonts w:ascii="Arial" w:hAnsi="Arial" w:cs="Arial"/>
          <w:b/>
          <w:sz w:val="18"/>
          <w:szCs w:val="18"/>
        </w:rPr>
        <w:t>trece</w:t>
      </w:r>
      <w:r w:rsidR="008B1B2D" w:rsidRPr="00422DA1">
        <w:rPr>
          <w:rFonts w:ascii="Arial" w:hAnsi="Arial" w:cs="Arial"/>
          <w:b/>
          <w:sz w:val="18"/>
          <w:szCs w:val="18"/>
        </w:rPr>
        <w:t xml:space="preserve"> horas</w:t>
      </w:r>
      <w:r w:rsidR="00E9644B" w:rsidRPr="00422DA1">
        <w:rPr>
          <w:rFonts w:ascii="Arial" w:hAnsi="Arial" w:cs="Arial"/>
          <w:b/>
          <w:sz w:val="18"/>
          <w:szCs w:val="18"/>
        </w:rPr>
        <w:t>.</w:t>
      </w:r>
    </w:p>
    <w:tbl>
      <w:tblPr>
        <w:tblStyle w:val="Tablaconcuadrcula"/>
        <w:tblpPr w:leftFromText="141" w:rightFromText="141" w:vertAnchor="text" w:horzAnchor="margin" w:tblpX="-147" w:tblpY="272"/>
        <w:tblW w:w="9308" w:type="dxa"/>
        <w:tblLayout w:type="fixed"/>
        <w:tblLook w:val="04A0" w:firstRow="1" w:lastRow="0" w:firstColumn="1" w:lastColumn="0" w:noHBand="0" w:noVBand="1"/>
      </w:tblPr>
      <w:tblGrid>
        <w:gridCol w:w="367"/>
        <w:gridCol w:w="1355"/>
        <w:gridCol w:w="1615"/>
        <w:gridCol w:w="2179"/>
        <w:gridCol w:w="2034"/>
        <w:gridCol w:w="1758"/>
      </w:tblGrid>
      <w:tr w:rsidR="00312622" w:rsidRPr="00A969DA" w14:paraId="0FF35552" w14:textId="1FDA8559" w:rsidTr="001D5BFB">
        <w:trPr>
          <w:trHeight w:val="482"/>
        </w:trPr>
        <w:tc>
          <w:tcPr>
            <w:tcW w:w="36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A969DA" w:rsidRDefault="00312622" w:rsidP="006D34E2">
            <w:pPr>
              <w:spacing w:after="0" w:line="360" w:lineRule="auto"/>
              <w:jc w:val="center"/>
              <w:rPr>
                <w:rFonts w:ascii="Arial" w:hAnsi="Arial" w:cs="Arial"/>
                <w:b/>
                <w:sz w:val="16"/>
                <w:szCs w:val="16"/>
              </w:rPr>
            </w:pPr>
            <w:bookmarkStart w:id="1" w:name="_Hlk517868725"/>
            <w:r w:rsidRPr="00A969DA">
              <w:rPr>
                <w:rFonts w:ascii="Arial" w:hAnsi="Arial" w:cs="Arial"/>
                <w:b/>
                <w:sz w:val="16"/>
                <w:szCs w:val="16"/>
              </w:rPr>
              <w:t>No.</w:t>
            </w:r>
          </w:p>
        </w:tc>
        <w:tc>
          <w:tcPr>
            <w:tcW w:w="13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A969DA" w:rsidRDefault="00312622" w:rsidP="006D34E2">
            <w:pPr>
              <w:spacing w:after="0" w:line="360" w:lineRule="auto"/>
              <w:jc w:val="center"/>
              <w:rPr>
                <w:rFonts w:ascii="Arial" w:hAnsi="Arial" w:cs="Arial"/>
                <w:b/>
                <w:sz w:val="16"/>
                <w:szCs w:val="16"/>
              </w:rPr>
            </w:pPr>
            <w:r w:rsidRPr="00A969DA">
              <w:rPr>
                <w:rFonts w:ascii="Arial" w:hAnsi="Arial" w:cs="Arial"/>
                <w:b/>
                <w:sz w:val="16"/>
                <w:szCs w:val="16"/>
              </w:rPr>
              <w:t>Expediente</w:t>
            </w:r>
          </w:p>
        </w:tc>
        <w:tc>
          <w:tcPr>
            <w:tcW w:w="16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Pr="00A969DA" w:rsidRDefault="00312622" w:rsidP="006D34E2">
            <w:pPr>
              <w:spacing w:after="0" w:line="360" w:lineRule="auto"/>
              <w:jc w:val="center"/>
              <w:rPr>
                <w:rFonts w:ascii="Arial" w:hAnsi="Arial" w:cs="Arial"/>
                <w:b/>
                <w:sz w:val="16"/>
                <w:szCs w:val="16"/>
              </w:rPr>
            </w:pPr>
            <w:r w:rsidRPr="00A969DA">
              <w:rPr>
                <w:rFonts w:ascii="Arial" w:hAnsi="Arial" w:cs="Arial"/>
                <w:b/>
                <w:sz w:val="16"/>
                <w:szCs w:val="16"/>
              </w:rPr>
              <w:t xml:space="preserve">Temática </w:t>
            </w:r>
          </w:p>
        </w:tc>
        <w:tc>
          <w:tcPr>
            <w:tcW w:w="21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4E8D7AD9" w:rsidR="00312622" w:rsidRPr="00A969DA" w:rsidRDefault="006A5CEA" w:rsidP="00312622">
            <w:pPr>
              <w:spacing w:after="0" w:line="360" w:lineRule="auto"/>
              <w:jc w:val="center"/>
              <w:rPr>
                <w:rFonts w:ascii="Arial" w:hAnsi="Arial" w:cs="Arial"/>
                <w:b/>
                <w:sz w:val="16"/>
                <w:szCs w:val="16"/>
              </w:rPr>
            </w:pPr>
            <w:r w:rsidRPr="00A969DA">
              <w:rPr>
                <w:rFonts w:ascii="Arial" w:hAnsi="Arial" w:cs="Arial"/>
                <w:b/>
                <w:sz w:val="16"/>
                <w:szCs w:val="16"/>
              </w:rPr>
              <w:t>Denunciantes</w:t>
            </w:r>
          </w:p>
        </w:tc>
        <w:tc>
          <w:tcPr>
            <w:tcW w:w="2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23D77FF" w:rsidR="00312622" w:rsidRPr="00A969DA" w:rsidRDefault="006A5CEA" w:rsidP="00312622">
            <w:pPr>
              <w:spacing w:after="0" w:line="360" w:lineRule="auto"/>
              <w:jc w:val="center"/>
              <w:rPr>
                <w:rFonts w:ascii="Arial" w:hAnsi="Arial" w:cs="Arial"/>
                <w:b/>
                <w:sz w:val="16"/>
                <w:szCs w:val="16"/>
              </w:rPr>
            </w:pPr>
            <w:r w:rsidRPr="00A969DA">
              <w:rPr>
                <w:rFonts w:ascii="Arial" w:hAnsi="Arial" w:cs="Arial"/>
                <w:b/>
                <w:sz w:val="16"/>
                <w:szCs w:val="16"/>
              </w:rPr>
              <w:t>Denunciados</w:t>
            </w:r>
          </w:p>
        </w:tc>
        <w:tc>
          <w:tcPr>
            <w:tcW w:w="17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A969DA" w:rsidRDefault="00312622" w:rsidP="006D34E2">
            <w:pPr>
              <w:spacing w:after="0" w:line="360" w:lineRule="auto"/>
              <w:jc w:val="center"/>
              <w:rPr>
                <w:rFonts w:ascii="Arial" w:hAnsi="Arial" w:cs="Arial"/>
                <w:b/>
                <w:sz w:val="16"/>
                <w:szCs w:val="16"/>
              </w:rPr>
            </w:pPr>
            <w:r w:rsidRPr="00A969DA">
              <w:rPr>
                <w:rFonts w:ascii="Arial" w:hAnsi="Arial" w:cs="Arial"/>
                <w:b/>
                <w:sz w:val="16"/>
                <w:szCs w:val="16"/>
              </w:rPr>
              <w:t>Magistrada/o Ponente</w:t>
            </w:r>
          </w:p>
        </w:tc>
      </w:tr>
      <w:tr w:rsidR="003504E5" w:rsidRPr="00A969DA" w14:paraId="06524DC9" w14:textId="77777777" w:rsidTr="001D5BFB">
        <w:trPr>
          <w:trHeight w:val="1369"/>
        </w:trPr>
        <w:tc>
          <w:tcPr>
            <w:tcW w:w="367" w:type="dxa"/>
            <w:tcBorders>
              <w:top w:val="single" w:sz="4" w:space="0" w:color="auto"/>
              <w:left w:val="single" w:sz="4" w:space="0" w:color="auto"/>
              <w:bottom w:val="single" w:sz="4" w:space="0" w:color="auto"/>
              <w:right w:val="single" w:sz="4" w:space="0" w:color="auto"/>
            </w:tcBorders>
          </w:tcPr>
          <w:p w14:paraId="59630539" w14:textId="7758C23A" w:rsidR="003504E5" w:rsidRPr="00A969DA" w:rsidRDefault="003504E5" w:rsidP="006D34E2">
            <w:pPr>
              <w:spacing w:after="0" w:line="360" w:lineRule="auto"/>
              <w:jc w:val="both"/>
              <w:rPr>
                <w:rFonts w:ascii="Arial" w:hAnsi="Arial" w:cs="Arial"/>
                <w:b/>
                <w:bCs/>
                <w:sz w:val="16"/>
                <w:szCs w:val="16"/>
              </w:rPr>
            </w:pPr>
            <w:r w:rsidRPr="00A969DA">
              <w:rPr>
                <w:rFonts w:ascii="Arial" w:hAnsi="Arial" w:cs="Arial"/>
                <w:b/>
                <w:bCs/>
                <w:sz w:val="16"/>
                <w:szCs w:val="16"/>
              </w:rPr>
              <w:t>1</w:t>
            </w:r>
          </w:p>
        </w:tc>
        <w:tc>
          <w:tcPr>
            <w:tcW w:w="1355" w:type="dxa"/>
            <w:tcBorders>
              <w:top w:val="single" w:sz="4" w:space="0" w:color="auto"/>
              <w:left w:val="single" w:sz="4" w:space="0" w:color="auto"/>
              <w:bottom w:val="single" w:sz="4" w:space="0" w:color="auto"/>
              <w:right w:val="single" w:sz="4" w:space="0" w:color="auto"/>
            </w:tcBorders>
          </w:tcPr>
          <w:p w14:paraId="46CC3519" w14:textId="51BA6B02" w:rsidR="003504E5" w:rsidRPr="00A969DA" w:rsidRDefault="001D5BFB" w:rsidP="006D34E2">
            <w:pPr>
              <w:rPr>
                <w:rFonts w:ascii="Arial" w:hAnsi="Arial" w:cs="Arial"/>
                <w:sz w:val="16"/>
                <w:szCs w:val="16"/>
              </w:rPr>
            </w:pPr>
            <w:r w:rsidRPr="00A969DA">
              <w:rPr>
                <w:rFonts w:ascii="Arial" w:hAnsi="Arial" w:cs="Arial"/>
                <w:sz w:val="16"/>
                <w:szCs w:val="16"/>
              </w:rPr>
              <w:t>TEEA-PES-021/2021</w:t>
            </w:r>
            <w:r w:rsidR="003504E5" w:rsidRPr="00A969DA">
              <w:rPr>
                <w:rFonts w:ascii="Arial" w:hAnsi="Arial" w:cs="Arial"/>
                <w:sz w:val="16"/>
                <w:szCs w:val="16"/>
              </w:rPr>
              <w:tab/>
            </w:r>
          </w:p>
        </w:tc>
        <w:tc>
          <w:tcPr>
            <w:tcW w:w="1615" w:type="dxa"/>
            <w:tcBorders>
              <w:top w:val="single" w:sz="4" w:space="0" w:color="auto"/>
              <w:left w:val="single" w:sz="4" w:space="0" w:color="auto"/>
              <w:bottom w:val="single" w:sz="4" w:space="0" w:color="auto"/>
              <w:right w:val="single" w:sz="4" w:space="0" w:color="auto"/>
            </w:tcBorders>
          </w:tcPr>
          <w:p w14:paraId="70E8980F" w14:textId="4CFFFEBB" w:rsidR="003504E5" w:rsidRPr="00A969DA" w:rsidRDefault="003B5BC7" w:rsidP="006D34E2">
            <w:pPr>
              <w:spacing w:after="0"/>
              <w:jc w:val="both"/>
              <w:rPr>
                <w:rFonts w:ascii="Arial" w:hAnsi="Arial" w:cs="Arial"/>
                <w:sz w:val="16"/>
                <w:szCs w:val="16"/>
              </w:rPr>
            </w:pPr>
            <w:r w:rsidRPr="00A969DA">
              <w:rPr>
                <w:rFonts w:ascii="Arial" w:hAnsi="Arial" w:cs="Arial"/>
                <w:sz w:val="16"/>
                <w:szCs w:val="16"/>
              </w:rPr>
              <w:t xml:space="preserve">Actos anticipados de campaña. </w:t>
            </w:r>
          </w:p>
        </w:tc>
        <w:tc>
          <w:tcPr>
            <w:tcW w:w="2179" w:type="dxa"/>
            <w:tcBorders>
              <w:top w:val="single" w:sz="4" w:space="0" w:color="auto"/>
              <w:left w:val="single" w:sz="4" w:space="0" w:color="auto"/>
              <w:bottom w:val="single" w:sz="4" w:space="0" w:color="auto"/>
              <w:right w:val="single" w:sz="4" w:space="0" w:color="auto"/>
            </w:tcBorders>
          </w:tcPr>
          <w:p w14:paraId="231DCE4F" w14:textId="68AF6D65" w:rsidR="003504E5" w:rsidRPr="00A969DA" w:rsidRDefault="00DD6917" w:rsidP="006D34E2">
            <w:pPr>
              <w:spacing w:after="0"/>
              <w:jc w:val="both"/>
              <w:rPr>
                <w:rFonts w:ascii="Arial" w:hAnsi="Arial" w:cs="Arial"/>
                <w:sz w:val="16"/>
                <w:szCs w:val="16"/>
              </w:rPr>
            </w:pPr>
            <w:r w:rsidRPr="00A969DA">
              <w:rPr>
                <w:rFonts w:ascii="Arial" w:hAnsi="Arial" w:cs="Arial"/>
                <w:sz w:val="16"/>
                <w:szCs w:val="16"/>
              </w:rPr>
              <w:t>Lic. Richard Ramírez Díaz de León.</w:t>
            </w:r>
          </w:p>
        </w:tc>
        <w:tc>
          <w:tcPr>
            <w:tcW w:w="2034" w:type="dxa"/>
            <w:tcBorders>
              <w:top w:val="single" w:sz="4" w:space="0" w:color="auto"/>
              <w:left w:val="single" w:sz="4" w:space="0" w:color="auto"/>
              <w:bottom w:val="single" w:sz="4" w:space="0" w:color="auto"/>
              <w:right w:val="single" w:sz="4" w:space="0" w:color="auto"/>
            </w:tcBorders>
          </w:tcPr>
          <w:p w14:paraId="49807874" w14:textId="15334A65" w:rsidR="003504E5" w:rsidRPr="00A969DA" w:rsidRDefault="0081035C" w:rsidP="006D34E2">
            <w:pPr>
              <w:jc w:val="both"/>
              <w:rPr>
                <w:rFonts w:ascii="Arial" w:hAnsi="Arial" w:cs="Arial"/>
                <w:sz w:val="16"/>
                <w:szCs w:val="16"/>
              </w:rPr>
            </w:pPr>
            <w:r w:rsidRPr="00A969DA">
              <w:rPr>
                <w:rFonts w:ascii="Arial" w:hAnsi="Arial" w:cs="Arial"/>
                <w:sz w:val="16"/>
                <w:szCs w:val="16"/>
              </w:rPr>
              <w:t>C. Francisco Arturo Federico Ávila Anaya y la coalición "Juntos Haremos Historia".</w:t>
            </w:r>
          </w:p>
        </w:tc>
        <w:tc>
          <w:tcPr>
            <w:tcW w:w="1758" w:type="dxa"/>
            <w:tcBorders>
              <w:top w:val="single" w:sz="4" w:space="0" w:color="auto"/>
              <w:left w:val="single" w:sz="4" w:space="0" w:color="auto"/>
              <w:bottom w:val="single" w:sz="4" w:space="0" w:color="auto"/>
              <w:right w:val="single" w:sz="4" w:space="0" w:color="auto"/>
            </w:tcBorders>
          </w:tcPr>
          <w:p w14:paraId="6099C61E" w14:textId="1DD7E7F2" w:rsidR="003504E5" w:rsidRPr="00A969DA" w:rsidRDefault="00A969DA" w:rsidP="006D34E2">
            <w:pPr>
              <w:spacing w:after="0" w:line="360" w:lineRule="auto"/>
              <w:jc w:val="both"/>
              <w:rPr>
                <w:rFonts w:ascii="Arial" w:eastAsia="Times New Roman" w:hAnsi="Arial" w:cs="Arial"/>
                <w:bCs/>
                <w:sz w:val="16"/>
                <w:szCs w:val="16"/>
                <w:lang w:eastAsia="es-MX"/>
              </w:rPr>
            </w:pPr>
            <w:r w:rsidRPr="00A969DA">
              <w:rPr>
                <w:rFonts w:ascii="Arial" w:eastAsia="Times New Roman" w:hAnsi="Arial" w:cs="Arial"/>
                <w:bCs/>
                <w:sz w:val="16"/>
                <w:szCs w:val="16"/>
                <w:lang w:eastAsia="es-MX"/>
              </w:rPr>
              <w:t>Claudia Eloisa Díaz de León González.</w:t>
            </w:r>
            <w:r w:rsidRPr="00A969DA">
              <w:rPr>
                <w:rFonts w:ascii="Arial" w:eastAsia="Times New Roman" w:hAnsi="Arial" w:cs="Arial"/>
                <w:bCs/>
                <w:sz w:val="16"/>
                <w:szCs w:val="16"/>
                <w:lang w:eastAsia="es-MX"/>
              </w:rPr>
              <w:t xml:space="preserve"> </w:t>
            </w:r>
          </w:p>
        </w:tc>
      </w:tr>
      <w:tr w:rsidR="001D5BFB" w:rsidRPr="00A969DA" w14:paraId="51F6B01A" w14:textId="77777777" w:rsidTr="001D5BFB">
        <w:trPr>
          <w:trHeight w:val="1369"/>
        </w:trPr>
        <w:tc>
          <w:tcPr>
            <w:tcW w:w="367" w:type="dxa"/>
            <w:tcBorders>
              <w:top w:val="single" w:sz="4" w:space="0" w:color="auto"/>
              <w:left w:val="single" w:sz="4" w:space="0" w:color="auto"/>
              <w:bottom w:val="single" w:sz="4" w:space="0" w:color="auto"/>
              <w:right w:val="single" w:sz="4" w:space="0" w:color="auto"/>
            </w:tcBorders>
          </w:tcPr>
          <w:p w14:paraId="410074B8" w14:textId="7FCEC89B" w:rsidR="001D5BFB" w:rsidRPr="00A969DA" w:rsidRDefault="001D5BFB" w:rsidP="006D34E2">
            <w:pPr>
              <w:spacing w:after="0" w:line="360" w:lineRule="auto"/>
              <w:jc w:val="both"/>
              <w:rPr>
                <w:rFonts w:ascii="Arial" w:hAnsi="Arial" w:cs="Arial"/>
                <w:b/>
                <w:bCs/>
                <w:sz w:val="16"/>
                <w:szCs w:val="16"/>
              </w:rPr>
            </w:pPr>
            <w:r w:rsidRPr="00A969DA">
              <w:rPr>
                <w:rFonts w:ascii="Arial" w:hAnsi="Arial" w:cs="Arial"/>
                <w:b/>
                <w:bCs/>
                <w:sz w:val="16"/>
                <w:szCs w:val="16"/>
              </w:rPr>
              <w:t>2</w:t>
            </w:r>
          </w:p>
        </w:tc>
        <w:tc>
          <w:tcPr>
            <w:tcW w:w="1355" w:type="dxa"/>
            <w:tcBorders>
              <w:top w:val="single" w:sz="4" w:space="0" w:color="auto"/>
              <w:left w:val="single" w:sz="4" w:space="0" w:color="auto"/>
              <w:bottom w:val="single" w:sz="4" w:space="0" w:color="auto"/>
              <w:right w:val="single" w:sz="4" w:space="0" w:color="auto"/>
            </w:tcBorders>
          </w:tcPr>
          <w:p w14:paraId="498A9E05" w14:textId="485375C6" w:rsidR="001D5BFB" w:rsidRPr="00A969DA" w:rsidRDefault="001D5BFB" w:rsidP="006D34E2">
            <w:pPr>
              <w:rPr>
                <w:rFonts w:ascii="Arial" w:hAnsi="Arial" w:cs="Arial"/>
                <w:sz w:val="16"/>
                <w:szCs w:val="16"/>
              </w:rPr>
            </w:pPr>
            <w:r w:rsidRPr="00A969DA">
              <w:rPr>
                <w:rFonts w:ascii="Arial" w:hAnsi="Arial" w:cs="Arial"/>
                <w:sz w:val="16"/>
                <w:szCs w:val="16"/>
              </w:rPr>
              <w:t>TEEA-PES-051/2021</w:t>
            </w:r>
          </w:p>
        </w:tc>
        <w:tc>
          <w:tcPr>
            <w:tcW w:w="1615" w:type="dxa"/>
            <w:tcBorders>
              <w:top w:val="single" w:sz="4" w:space="0" w:color="auto"/>
              <w:left w:val="single" w:sz="4" w:space="0" w:color="auto"/>
              <w:bottom w:val="single" w:sz="4" w:space="0" w:color="auto"/>
              <w:right w:val="single" w:sz="4" w:space="0" w:color="auto"/>
            </w:tcBorders>
          </w:tcPr>
          <w:p w14:paraId="65DD0439" w14:textId="67F44384" w:rsidR="001D5BFB" w:rsidRPr="00A969DA" w:rsidRDefault="003B5BC7" w:rsidP="006D34E2">
            <w:pPr>
              <w:spacing w:after="0"/>
              <w:jc w:val="both"/>
              <w:rPr>
                <w:rFonts w:ascii="Arial" w:hAnsi="Arial" w:cs="Arial"/>
                <w:sz w:val="16"/>
                <w:szCs w:val="16"/>
              </w:rPr>
            </w:pPr>
            <w:r w:rsidRPr="00A969DA">
              <w:rPr>
                <w:rFonts w:ascii="Arial" w:hAnsi="Arial" w:cs="Arial"/>
                <w:sz w:val="16"/>
                <w:szCs w:val="16"/>
              </w:rPr>
              <w:t xml:space="preserve">Actos que configuran presionado al electorado. </w:t>
            </w:r>
          </w:p>
        </w:tc>
        <w:tc>
          <w:tcPr>
            <w:tcW w:w="2179" w:type="dxa"/>
            <w:tcBorders>
              <w:top w:val="single" w:sz="4" w:space="0" w:color="auto"/>
              <w:left w:val="single" w:sz="4" w:space="0" w:color="auto"/>
              <w:bottom w:val="single" w:sz="4" w:space="0" w:color="auto"/>
              <w:right w:val="single" w:sz="4" w:space="0" w:color="auto"/>
            </w:tcBorders>
          </w:tcPr>
          <w:p w14:paraId="6AF7F9D0" w14:textId="51F0DB05" w:rsidR="001D5BFB" w:rsidRPr="00A969DA" w:rsidRDefault="00DD6917" w:rsidP="006D34E2">
            <w:pPr>
              <w:spacing w:after="0"/>
              <w:jc w:val="both"/>
              <w:rPr>
                <w:rFonts w:ascii="Arial" w:hAnsi="Arial" w:cs="Arial"/>
                <w:sz w:val="16"/>
                <w:szCs w:val="16"/>
              </w:rPr>
            </w:pPr>
            <w:r w:rsidRPr="00A969DA">
              <w:rPr>
                <w:rFonts w:ascii="Arial" w:hAnsi="Arial" w:cs="Arial"/>
                <w:sz w:val="16"/>
                <w:szCs w:val="16"/>
              </w:rPr>
              <w:t xml:space="preserve">Partido Acción Nacional. </w:t>
            </w:r>
          </w:p>
        </w:tc>
        <w:tc>
          <w:tcPr>
            <w:tcW w:w="2034" w:type="dxa"/>
            <w:tcBorders>
              <w:top w:val="single" w:sz="4" w:space="0" w:color="auto"/>
              <w:left w:val="single" w:sz="4" w:space="0" w:color="auto"/>
              <w:bottom w:val="single" w:sz="4" w:space="0" w:color="auto"/>
              <w:right w:val="single" w:sz="4" w:space="0" w:color="auto"/>
            </w:tcBorders>
          </w:tcPr>
          <w:p w14:paraId="46378B1C" w14:textId="43B93330" w:rsidR="001D5BFB" w:rsidRPr="00A969DA" w:rsidRDefault="0081035C" w:rsidP="006D34E2">
            <w:pPr>
              <w:jc w:val="both"/>
              <w:rPr>
                <w:rFonts w:ascii="Arial" w:hAnsi="Arial" w:cs="Arial"/>
                <w:sz w:val="16"/>
                <w:szCs w:val="16"/>
              </w:rPr>
            </w:pPr>
            <w:r w:rsidRPr="00A969DA">
              <w:rPr>
                <w:rFonts w:ascii="Arial" w:hAnsi="Arial" w:cs="Arial"/>
                <w:sz w:val="16"/>
                <w:szCs w:val="16"/>
              </w:rPr>
              <w:t>C. Francisco Arturo Federico Ávila Anaya y la coalición "Juntos Haremos Historia".</w:t>
            </w:r>
          </w:p>
        </w:tc>
        <w:tc>
          <w:tcPr>
            <w:tcW w:w="1758" w:type="dxa"/>
            <w:tcBorders>
              <w:top w:val="single" w:sz="4" w:space="0" w:color="auto"/>
              <w:left w:val="single" w:sz="4" w:space="0" w:color="auto"/>
              <w:bottom w:val="single" w:sz="4" w:space="0" w:color="auto"/>
              <w:right w:val="single" w:sz="4" w:space="0" w:color="auto"/>
            </w:tcBorders>
          </w:tcPr>
          <w:p w14:paraId="5BE09666" w14:textId="4F017B65" w:rsidR="001D5BFB" w:rsidRPr="00A969DA" w:rsidRDefault="0081035C" w:rsidP="006D34E2">
            <w:pPr>
              <w:spacing w:after="0" w:line="360" w:lineRule="auto"/>
              <w:jc w:val="both"/>
              <w:rPr>
                <w:rFonts w:ascii="Arial" w:eastAsia="Times New Roman" w:hAnsi="Arial" w:cs="Arial"/>
                <w:bCs/>
                <w:sz w:val="16"/>
                <w:szCs w:val="16"/>
                <w:lang w:eastAsia="es-MX"/>
              </w:rPr>
            </w:pPr>
            <w:r w:rsidRPr="00A969DA">
              <w:rPr>
                <w:rFonts w:ascii="Arial" w:eastAsia="Times New Roman" w:hAnsi="Arial" w:cs="Arial"/>
                <w:bCs/>
                <w:sz w:val="16"/>
                <w:szCs w:val="16"/>
                <w:lang w:eastAsia="es-MX"/>
              </w:rPr>
              <w:t>Claudia Eloisa Díaz de León González.</w:t>
            </w:r>
          </w:p>
        </w:tc>
      </w:tr>
      <w:tr w:rsidR="001D5BFB" w:rsidRPr="00A969DA" w14:paraId="30A6BBD4" w14:textId="77777777" w:rsidTr="001D5BFB">
        <w:trPr>
          <w:trHeight w:val="1369"/>
        </w:trPr>
        <w:tc>
          <w:tcPr>
            <w:tcW w:w="367" w:type="dxa"/>
            <w:tcBorders>
              <w:top w:val="single" w:sz="4" w:space="0" w:color="auto"/>
              <w:left w:val="single" w:sz="4" w:space="0" w:color="auto"/>
              <w:bottom w:val="single" w:sz="4" w:space="0" w:color="auto"/>
              <w:right w:val="single" w:sz="4" w:space="0" w:color="auto"/>
            </w:tcBorders>
          </w:tcPr>
          <w:p w14:paraId="013CD9C2" w14:textId="3AF2E97B" w:rsidR="001D5BFB" w:rsidRPr="00A969DA" w:rsidRDefault="001D5BFB" w:rsidP="006D34E2">
            <w:pPr>
              <w:spacing w:after="0" w:line="360" w:lineRule="auto"/>
              <w:jc w:val="both"/>
              <w:rPr>
                <w:rFonts w:ascii="Arial" w:hAnsi="Arial" w:cs="Arial"/>
                <w:b/>
                <w:bCs/>
                <w:sz w:val="16"/>
                <w:szCs w:val="16"/>
              </w:rPr>
            </w:pPr>
            <w:r w:rsidRPr="00A969DA">
              <w:rPr>
                <w:rFonts w:ascii="Arial" w:hAnsi="Arial" w:cs="Arial"/>
                <w:b/>
                <w:bCs/>
                <w:sz w:val="16"/>
                <w:szCs w:val="16"/>
              </w:rPr>
              <w:t>3</w:t>
            </w:r>
          </w:p>
        </w:tc>
        <w:tc>
          <w:tcPr>
            <w:tcW w:w="1355" w:type="dxa"/>
            <w:tcBorders>
              <w:top w:val="single" w:sz="4" w:space="0" w:color="auto"/>
              <w:left w:val="single" w:sz="4" w:space="0" w:color="auto"/>
              <w:bottom w:val="single" w:sz="4" w:space="0" w:color="auto"/>
              <w:right w:val="single" w:sz="4" w:space="0" w:color="auto"/>
            </w:tcBorders>
          </w:tcPr>
          <w:p w14:paraId="167AA2F9" w14:textId="44661D01" w:rsidR="001D5BFB" w:rsidRPr="00A969DA" w:rsidRDefault="001D5BFB" w:rsidP="006D34E2">
            <w:pPr>
              <w:rPr>
                <w:rFonts w:ascii="Arial" w:hAnsi="Arial" w:cs="Arial"/>
                <w:sz w:val="16"/>
                <w:szCs w:val="16"/>
              </w:rPr>
            </w:pPr>
            <w:r w:rsidRPr="00A969DA">
              <w:rPr>
                <w:rFonts w:ascii="Arial" w:hAnsi="Arial" w:cs="Arial"/>
                <w:sz w:val="16"/>
                <w:szCs w:val="16"/>
              </w:rPr>
              <w:t>TEEA-PES-052/2021</w:t>
            </w:r>
          </w:p>
        </w:tc>
        <w:tc>
          <w:tcPr>
            <w:tcW w:w="1615" w:type="dxa"/>
            <w:tcBorders>
              <w:top w:val="single" w:sz="4" w:space="0" w:color="auto"/>
              <w:left w:val="single" w:sz="4" w:space="0" w:color="auto"/>
              <w:bottom w:val="single" w:sz="4" w:space="0" w:color="auto"/>
              <w:right w:val="single" w:sz="4" w:space="0" w:color="auto"/>
            </w:tcBorders>
          </w:tcPr>
          <w:p w14:paraId="79CAE679" w14:textId="566E707C" w:rsidR="001D5BFB" w:rsidRPr="00A969DA" w:rsidRDefault="003B5BC7" w:rsidP="006D34E2">
            <w:pPr>
              <w:spacing w:after="0"/>
              <w:jc w:val="both"/>
              <w:rPr>
                <w:rFonts w:ascii="Arial" w:hAnsi="Arial" w:cs="Arial"/>
                <w:sz w:val="16"/>
                <w:szCs w:val="16"/>
              </w:rPr>
            </w:pPr>
            <w:r w:rsidRPr="00A969DA">
              <w:rPr>
                <w:rFonts w:ascii="Arial" w:hAnsi="Arial" w:cs="Arial"/>
                <w:sz w:val="16"/>
                <w:szCs w:val="16"/>
              </w:rPr>
              <w:t xml:space="preserve">Violencia política por razón de género. </w:t>
            </w:r>
          </w:p>
        </w:tc>
        <w:tc>
          <w:tcPr>
            <w:tcW w:w="2179" w:type="dxa"/>
            <w:tcBorders>
              <w:top w:val="single" w:sz="4" w:space="0" w:color="auto"/>
              <w:left w:val="single" w:sz="4" w:space="0" w:color="auto"/>
              <w:bottom w:val="single" w:sz="4" w:space="0" w:color="auto"/>
              <w:right w:val="single" w:sz="4" w:space="0" w:color="auto"/>
            </w:tcBorders>
          </w:tcPr>
          <w:p w14:paraId="77F8A840" w14:textId="763C72DD" w:rsidR="001D5BFB" w:rsidRPr="00A969DA" w:rsidRDefault="00DD6917" w:rsidP="006D34E2">
            <w:pPr>
              <w:spacing w:after="0"/>
              <w:jc w:val="both"/>
              <w:rPr>
                <w:rFonts w:ascii="Arial" w:hAnsi="Arial" w:cs="Arial"/>
                <w:sz w:val="16"/>
                <w:szCs w:val="16"/>
              </w:rPr>
            </w:pPr>
            <w:r w:rsidRPr="00A969DA">
              <w:rPr>
                <w:rFonts w:ascii="Arial" w:hAnsi="Arial" w:cs="Arial"/>
                <w:sz w:val="16"/>
                <w:szCs w:val="16"/>
              </w:rPr>
              <w:t xml:space="preserve">C. Karina Ivette Eudave Delgado. </w:t>
            </w:r>
          </w:p>
        </w:tc>
        <w:tc>
          <w:tcPr>
            <w:tcW w:w="2034" w:type="dxa"/>
            <w:tcBorders>
              <w:top w:val="single" w:sz="4" w:space="0" w:color="auto"/>
              <w:left w:val="single" w:sz="4" w:space="0" w:color="auto"/>
              <w:bottom w:val="single" w:sz="4" w:space="0" w:color="auto"/>
              <w:right w:val="single" w:sz="4" w:space="0" w:color="auto"/>
            </w:tcBorders>
          </w:tcPr>
          <w:p w14:paraId="195BA440" w14:textId="49E5894F" w:rsidR="001D5BFB" w:rsidRPr="00A969DA" w:rsidRDefault="0081035C" w:rsidP="006D34E2">
            <w:pPr>
              <w:jc w:val="both"/>
              <w:rPr>
                <w:rFonts w:ascii="Arial" w:hAnsi="Arial" w:cs="Arial"/>
                <w:sz w:val="16"/>
                <w:szCs w:val="16"/>
              </w:rPr>
            </w:pPr>
            <w:r w:rsidRPr="00A969DA">
              <w:rPr>
                <w:rFonts w:ascii="Arial" w:hAnsi="Arial" w:cs="Arial"/>
                <w:sz w:val="16"/>
                <w:szCs w:val="16"/>
              </w:rPr>
              <w:t>C. Braulio Melchor Esparza Delgado, candidato a la presidencia municipal d</w:t>
            </w:r>
            <w:r w:rsidRPr="00A969DA">
              <w:rPr>
                <w:rFonts w:ascii="Arial" w:hAnsi="Arial" w:cs="Arial"/>
                <w:sz w:val="16"/>
                <w:szCs w:val="16"/>
              </w:rPr>
              <w:t>e SFR</w:t>
            </w:r>
            <w:r w:rsidRPr="00A969DA">
              <w:rPr>
                <w:rFonts w:ascii="Arial" w:hAnsi="Arial" w:cs="Arial"/>
                <w:sz w:val="16"/>
                <w:szCs w:val="16"/>
              </w:rPr>
              <w:t xml:space="preserve"> y el Partido Libre de Aguascalientes.</w:t>
            </w:r>
          </w:p>
        </w:tc>
        <w:tc>
          <w:tcPr>
            <w:tcW w:w="1758" w:type="dxa"/>
            <w:tcBorders>
              <w:top w:val="single" w:sz="4" w:space="0" w:color="auto"/>
              <w:left w:val="single" w:sz="4" w:space="0" w:color="auto"/>
              <w:bottom w:val="single" w:sz="4" w:space="0" w:color="auto"/>
              <w:right w:val="single" w:sz="4" w:space="0" w:color="auto"/>
            </w:tcBorders>
          </w:tcPr>
          <w:p w14:paraId="6BB8EE9C" w14:textId="2CB7550A" w:rsidR="001D5BFB" w:rsidRPr="00A969DA" w:rsidRDefault="0081035C" w:rsidP="006D34E2">
            <w:pPr>
              <w:spacing w:after="0" w:line="360" w:lineRule="auto"/>
              <w:jc w:val="both"/>
              <w:rPr>
                <w:rFonts w:ascii="Arial" w:eastAsia="Times New Roman" w:hAnsi="Arial" w:cs="Arial"/>
                <w:bCs/>
                <w:sz w:val="16"/>
                <w:szCs w:val="16"/>
                <w:lang w:eastAsia="es-MX"/>
              </w:rPr>
            </w:pPr>
            <w:r w:rsidRPr="00A969DA">
              <w:rPr>
                <w:rFonts w:ascii="Arial" w:eastAsia="Times New Roman" w:hAnsi="Arial" w:cs="Arial"/>
                <w:bCs/>
                <w:sz w:val="16"/>
                <w:szCs w:val="16"/>
                <w:lang w:eastAsia="es-MX"/>
              </w:rPr>
              <w:t>Laura Hortensia Llamas Hernández.</w:t>
            </w:r>
          </w:p>
        </w:tc>
      </w:tr>
      <w:tr w:rsidR="001D5BFB" w:rsidRPr="00A969DA" w14:paraId="1BE785EC" w14:textId="77777777" w:rsidTr="001D5BFB">
        <w:trPr>
          <w:trHeight w:val="1369"/>
        </w:trPr>
        <w:tc>
          <w:tcPr>
            <w:tcW w:w="367" w:type="dxa"/>
            <w:tcBorders>
              <w:top w:val="single" w:sz="4" w:space="0" w:color="auto"/>
              <w:left w:val="single" w:sz="4" w:space="0" w:color="auto"/>
              <w:bottom w:val="single" w:sz="4" w:space="0" w:color="auto"/>
              <w:right w:val="single" w:sz="4" w:space="0" w:color="auto"/>
            </w:tcBorders>
          </w:tcPr>
          <w:p w14:paraId="6C2FCCA9" w14:textId="13F3E13D" w:rsidR="001D5BFB" w:rsidRPr="00A969DA" w:rsidRDefault="001D5BFB" w:rsidP="006D34E2">
            <w:pPr>
              <w:spacing w:after="0" w:line="360" w:lineRule="auto"/>
              <w:jc w:val="both"/>
              <w:rPr>
                <w:rFonts w:ascii="Arial" w:hAnsi="Arial" w:cs="Arial"/>
                <w:b/>
                <w:bCs/>
                <w:sz w:val="16"/>
                <w:szCs w:val="16"/>
              </w:rPr>
            </w:pPr>
            <w:r w:rsidRPr="00A969DA">
              <w:rPr>
                <w:rFonts w:ascii="Arial" w:hAnsi="Arial" w:cs="Arial"/>
                <w:b/>
                <w:bCs/>
                <w:sz w:val="16"/>
                <w:szCs w:val="16"/>
              </w:rPr>
              <w:t>4</w:t>
            </w:r>
          </w:p>
        </w:tc>
        <w:tc>
          <w:tcPr>
            <w:tcW w:w="1355" w:type="dxa"/>
            <w:tcBorders>
              <w:top w:val="single" w:sz="4" w:space="0" w:color="auto"/>
              <w:left w:val="single" w:sz="4" w:space="0" w:color="auto"/>
              <w:bottom w:val="single" w:sz="4" w:space="0" w:color="auto"/>
              <w:right w:val="single" w:sz="4" w:space="0" w:color="auto"/>
            </w:tcBorders>
          </w:tcPr>
          <w:p w14:paraId="00CB69FB" w14:textId="3BA1C80A" w:rsidR="001D5BFB" w:rsidRPr="00A969DA" w:rsidRDefault="001D5BFB" w:rsidP="006D34E2">
            <w:pPr>
              <w:rPr>
                <w:rFonts w:ascii="Arial" w:hAnsi="Arial" w:cs="Arial"/>
                <w:sz w:val="16"/>
                <w:szCs w:val="16"/>
              </w:rPr>
            </w:pPr>
            <w:r w:rsidRPr="00A969DA">
              <w:rPr>
                <w:rFonts w:ascii="Arial" w:hAnsi="Arial" w:cs="Arial"/>
                <w:sz w:val="16"/>
                <w:szCs w:val="16"/>
              </w:rPr>
              <w:t>TEEA-PES-054/2021</w:t>
            </w:r>
          </w:p>
        </w:tc>
        <w:tc>
          <w:tcPr>
            <w:tcW w:w="1615" w:type="dxa"/>
            <w:tcBorders>
              <w:top w:val="single" w:sz="4" w:space="0" w:color="auto"/>
              <w:left w:val="single" w:sz="4" w:space="0" w:color="auto"/>
              <w:bottom w:val="single" w:sz="4" w:space="0" w:color="auto"/>
              <w:right w:val="single" w:sz="4" w:space="0" w:color="auto"/>
            </w:tcBorders>
          </w:tcPr>
          <w:p w14:paraId="16AD7BF5" w14:textId="60B1D049" w:rsidR="001D5BFB" w:rsidRPr="00A969DA" w:rsidRDefault="003B5BC7" w:rsidP="006D34E2">
            <w:pPr>
              <w:spacing w:after="0"/>
              <w:jc w:val="both"/>
              <w:rPr>
                <w:rFonts w:ascii="Arial" w:hAnsi="Arial" w:cs="Arial"/>
                <w:sz w:val="16"/>
                <w:szCs w:val="16"/>
              </w:rPr>
            </w:pPr>
            <w:r w:rsidRPr="00A969DA">
              <w:rPr>
                <w:rFonts w:ascii="Arial" w:hAnsi="Arial" w:cs="Arial"/>
                <w:sz w:val="16"/>
                <w:szCs w:val="16"/>
              </w:rPr>
              <w:t xml:space="preserve">Actos anticipados de campaña. </w:t>
            </w:r>
          </w:p>
        </w:tc>
        <w:tc>
          <w:tcPr>
            <w:tcW w:w="2179" w:type="dxa"/>
            <w:tcBorders>
              <w:top w:val="single" w:sz="4" w:space="0" w:color="auto"/>
              <w:left w:val="single" w:sz="4" w:space="0" w:color="auto"/>
              <w:bottom w:val="single" w:sz="4" w:space="0" w:color="auto"/>
              <w:right w:val="single" w:sz="4" w:space="0" w:color="auto"/>
            </w:tcBorders>
          </w:tcPr>
          <w:p w14:paraId="18791B35" w14:textId="6FA6345A" w:rsidR="001D5BFB" w:rsidRPr="00A969DA" w:rsidRDefault="00DD6917" w:rsidP="006D34E2">
            <w:pPr>
              <w:spacing w:after="0"/>
              <w:jc w:val="both"/>
              <w:rPr>
                <w:rFonts w:ascii="Arial" w:hAnsi="Arial" w:cs="Arial"/>
                <w:sz w:val="16"/>
                <w:szCs w:val="16"/>
              </w:rPr>
            </w:pPr>
            <w:r w:rsidRPr="00A969DA">
              <w:rPr>
                <w:rFonts w:ascii="Arial" w:hAnsi="Arial" w:cs="Arial"/>
                <w:sz w:val="16"/>
                <w:szCs w:val="16"/>
              </w:rPr>
              <w:t xml:space="preserve">Prof. Luis Alfonso Núñez Castro. </w:t>
            </w:r>
          </w:p>
        </w:tc>
        <w:tc>
          <w:tcPr>
            <w:tcW w:w="2034" w:type="dxa"/>
            <w:tcBorders>
              <w:top w:val="single" w:sz="4" w:space="0" w:color="auto"/>
              <w:left w:val="single" w:sz="4" w:space="0" w:color="auto"/>
              <w:bottom w:val="single" w:sz="4" w:space="0" w:color="auto"/>
              <w:right w:val="single" w:sz="4" w:space="0" w:color="auto"/>
            </w:tcBorders>
          </w:tcPr>
          <w:p w14:paraId="79157DE1" w14:textId="4F334930" w:rsidR="001D5BFB" w:rsidRPr="00A969DA" w:rsidRDefault="0081035C" w:rsidP="006D34E2">
            <w:pPr>
              <w:jc w:val="both"/>
              <w:rPr>
                <w:rFonts w:ascii="Arial" w:hAnsi="Arial" w:cs="Arial"/>
                <w:sz w:val="16"/>
                <w:szCs w:val="16"/>
              </w:rPr>
            </w:pPr>
            <w:r w:rsidRPr="00A969DA">
              <w:rPr>
                <w:rFonts w:ascii="Arial" w:hAnsi="Arial" w:cs="Arial"/>
                <w:sz w:val="16"/>
                <w:szCs w:val="16"/>
              </w:rPr>
              <w:t>C. Margarita Gallegos Soto, candidata a la presidencia del Ayuntamiento de S</w:t>
            </w:r>
            <w:r w:rsidRPr="00A969DA">
              <w:rPr>
                <w:rFonts w:ascii="Arial" w:hAnsi="Arial" w:cs="Arial"/>
                <w:sz w:val="16"/>
                <w:szCs w:val="16"/>
              </w:rPr>
              <w:t>FR</w:t>
            </w:r>
            <w:r w:rsidRPr="00A969DA">
              <w:rPr>
                <w:rFonts w:ascii="Arial" w:hAnsi="Arial" w:cs="Arial"/>
                <w:sz w:val="16"/>
                <w:szCs w:val="16"/>
              </w:rPr>
              <w:t xml:space="preserve"> y el P</w:t>
            </w:r>
            <w:r w:rsidRPr="00A969DA">
              <w:rPr>
                <w:rFonts w:ascii="Arial" w:hAnsi="Arial" w:cs="Arial"/>
                <w:sz w:val="16"/>
                <w:szCs w:val="16"/>
              </w:rPr>
              <w:t>RI.</w:t>
            </w:r>
          </w:p>
        </w:tc>
        <w:tc>
          <w:tcPr>
            <w:tcW w:w="1758" w:type="dxa"/>
            <w:tcBorders>
              <w:top w:val="single" w:sz="4" w:space="0" w:color="auto"/>
              <w:left w:val="single" w:sz="4" w:space="0" w:color="auto"/>
              <w:bottom w:val="single" w:sz="4" w:space="0" w:color="auto"/>
              <w:right w:val="single" w:sz="4" w:space="0" w:color="auto"/>
            </w:tcBorders>
          </w:tcPr>
          <w:p w14:paraId="488B1D15" w14:textId="0AF8A085" w:rsidR="001D5BFB" w:rsidRPr="00A969DA" w:rsidRDefault="0081035C" w:rsidP="006D34E2">
            <w:pPr>
              <w:spacing w:after="0" w:line="360" w:lineRule="auto"/>
              <w:jc w:val="both"/>
              <w:rPr>
                <w:rFonts w:ascii="Arial" w:eastAsia="Times New Roman" w:hAnsi="Arial" w:cs="Arial"/>
                <w:bCs/>
                <w:sz w:val="16"/>
                <w:szCs w:val="16"/>
                <w:lang w:eastAsia="es-MX"/>
              </w:rPr>
            </w:pPr>
            <w:r w:rsidRPr="00A969DA">
              <w:rPr>
                <w:rFonts w:ascii="Arial" w:eastAsia="Times New Roman" w:hAnsi="Arial" w:cs="Arial"/>
                <w:bCs/>
                <w:sz w:val="16"/>
                <w:szCs w:val="16"/>
                <w:lang w:eastAsia="es-MX"/>
              </w:rPr>
              <w:t>Claudia Eloisa Díaz de León González.</w:t>
            </w:r>
          </w:p>
        </w:tc>
      </w:tr>
      <w:tr w:rsidR="001D5BFB" w:rsidRPr="00A969DA" w14:paraId="22910AAC" w14:textId="77777777" w:rsidTr="001D5BFB">
        <w:trPr>
          <w:trHeight w:val="1369"/>
        </w:trPr>
        <w:tc>
          <w:tcPr>
            <w:tcW w:w="367" w:type="dxa"/>
            <w:tcBorders>
              <w:top w:val="single" w:sz="4" w:space="0" w:color="auto"/>
              <w:left w:val="single" w:sz="4" w:space="0" w:color="auto"/>
              <w:bottom w:val="single" w:sz="4" w:space="0" w:color="auto"/>
              <w:right w:val="single" w:sz="4" w:space="0" w:color="auto"/>
            </w:tcBorders>
          </w:tcPr>
          <w:p w14:paraId="7D7523BE" w14:textId="0E149490" w:rsidR="001D5BFB" w:rsidRPr="00A969DA" w:rsidRDefault="001D5BFB" w:rsidP="006D34E2">
            <w:pPr>
              <w:spacing w:after="0" w:line="360" w:lineRule="auto"/>
              <w:jc w:val="both"/>
              <w:rPr>
                <w:rFonts w:ascii="Arial" w:hAnsi="Arial" w:cs="Arial"/>
                <w:b/>
                <w:bCs/>
                <w:sz w:val="16"/>
                <w:szCs w:val="16"/>
              </w:rPr>
            </w:pPr>
            <w:r w:rsidRPr="00A969DA">
              <w:rPr>
                <w:rFonts w:ascii="Arial" w:hAnsi="Arial" w:cs="Arial"/>
                <w:b/>
                <w:bCs/>
                <w:sz w:val="16"/>
                <w:szCs w:val="16"/>
              </w:rPr>
              <w:t>5</w:t>
            </w:r>
          </w:p>
        </w:tc>
        <w:tc>
          <w:tcPr>
            <w:tcW w:w="1355" w:type="dxa"/>
            <w:tcBorders>
              <w:top w:val="single" w:sz="4" w:space="0" w:color="auto"/>
              <w:left w:val="single" w:sz="4" w:space="0" w:color="auto"/>
              <w:bottom w:val="single" w:sz="4" w:space="0" w:color="auto"/>
              <w:right w:val="single" w:sz="4" w:space="0" w:color="auto"/>
            </w:tcBorders>
          </w:tcPr>
          <w:p w14:paraId="11E9237E" w14:textId="086877EC" w:rsidR="001D5BFB" w:rsidRPr="00A969DA" w:rsidRDefault="001D5BFB" w:rsidP="006D34E2">
            <w:pPr>
              <w:rPr>
                <w:rFonts w:ascii="Arial" w:hAnsi="Arial" w:cs="Arial"/>
                <w:sz w:val="16"/>
                <w:szCs w:val="16"/>
              </w:rPr>
            </w:pPr>
            <w:r w:rsidRPr="00A969DA">
              <w:rPr>
                <w:rFonts w:ascii="Arial" w:hAnsi="Arial" w:cs="Arial"/>
                <w:sz w:val="16"/>
                <w:szCs w:val="16"/>
              </w:rPr>
              <w:t>TEEA-PES-055/2021</w:t>
            </w:r>
          </w:p>
        </w:tc>
        <w:tc>
          <w:tcPr>
            <w:tcW w:w="1615" w:type="dxa"/>
            <w:tcBorders>
              <w:top w:val="single" w:sz="4" w:space="0" w:color="auto"/>
              <w:left w:val="single" w:sz="4" w:space="0" w:color="auto"/>
              <w:bottom w:val="single" w:sz="4" w:space="0" w:color="auto"/>
              <w:right w:val="single" w:sz="4" w:space="0" w:color="auto"/>
            </w:tcBorders>
          </w:tcPr>
          <w:p w14:paraId="38035458" w14:textId="5A9188E1" w:rsidR="001D5BFB" w:rsidRPr="00A969DA" w:rsidRDefault="003B5BC7" w:rsidP="006D34E2">
            <w:pPr>
              <w:spacing w:after="0"/>
              <w:jc w:val="both"/>
              <w:rPr>
                <w:rFonts w:ascii="Arial" w:hAnsi="Arial" w:cs="Arial"/>
                <w:sz w:val="16"/>
                <w:szCs w:val="16"/>
              </w:rPr>
            </w:pPr>
            <w:r w:rsidRPr="00A969DA">
              <w:rPr>
                <w:rFonts w:ascii="Arial" w:hAnsi="Arial" w:cs="Arial"/>
                <w:sz w:val="16"/>
                <w:szCs w:val="16"/>
              </w:rPr>
              <w:t xml:space="preserve">Uso indebido de propaganda impresa. </w:t>
            </w:r>
          </w:p>
        </w:tc>
        <w:tc>
          <w:tcPr>
            <w:tcW w:w="2179" w:type="dxa"/>
            <w:tcBorders>
              <w:top w:val="single" w:sz="4" w:space="0" w:color="auto"/>
              <w:left w:val="single" w:sz="4" w:space="0" w:color="auto"/>
              <w:bottom w:val="single" w:sz="4" w:space="0" w:color="auto"/>
              <w:right w:val="single" w:sz="4" w:space="0" w:color="auto"/>
            </w:tcBorders>
          </w:tcPr>
          <w:p w14:paraId="72C776F4" w14:textId="27C8EBF4" w:rsidR="001D5BFB" w:rsidRPr="00A969DA" w:rsidRDefault="00DD6917" w:rsidP="006D34E2">
            <w:pPr>
              <w:spacing w:after="0"/>
              <w:jc w:val="both"/>
              <w:rPr>
                <w:rFonts w:ascii="Arial" w:hAnsi="Arial" w:cs="Arial"/>
                <w:sz w:val="16"/>
                <w:szCs w:val="16"/>
              </w:rPr>
            </w:pPr>
            <w:r w:rsidRPr="00A969DA">
              <w:rPr>
                <w:rFonts w:ascii="Arial" w:hAnsi="Arial" w:cs="Arial"/>
                <w:sz w:val="16"/>
                <w:szCs w:val="16"/>
              </w:rPr>
              <w:t xml:space="preserve">Lic. José Manuel Martínez Márquez. </w:t>
            </w:r>
          </w:p>
        </w:tc>
        <w:tc>
          <w:tcPr>
            <w:tcW w:w="2034" w:type="dxa"/>
            <w:tcBorders>
              <w:top w:val="single" w:sz="4" w:space="0" w:color="auto"/>
              <w:left w:val="single" w:sz="4" w:space="0" w:color="auto"/>
              <w:bottom w:val="single" w:sz="4" w:space="0" w:color="auto"/>
              <w:right w:val="single" w:sz="4" w:space="0" w:color="auto"/>
            </w:tcBorders>
          </w:tcPr>
          <w:p w14:paraId="692B5750" w14:textId="7ACC7AA2" w:rsidR="001D5BFB" w:rsidRPr="00A969DA" w:rsidRDefault="0081035C" w:rsidP="006D34E2">
            <w:pPr>
              <w:jc w:val="both"/>
              <w:rPr>
                <w:rFonts w:ascii="Arial" w:hAnsi="Arial" w:cs="Arial"/>
                <w:sz w:val="16"/>
                <w:szCs w:val="16"/>
              </w:rPr>
            </w:pPr>
            <w:r w:rsidRPr="00A969DA">
              <w:rPr>
                <w:rFonts w:ascii="Arial" w:hAnsi="Arial" w:cs="Arial"/>
                <w:sz w:val="16"/>
                <w:szCs w:val="16"/>
              </w:rPr>
              <w:t>C. María Esparza Santos, candidata a la presidencia municipal de S</w:t>
            </w:r>
            <w:r w:rsidRPr="00A969DA">
              <w:rPr>
                <w:rFonts w:ascii="Arial" w:hAnsi="Arial" w:cs="Arial"/>
                <w:sz w:val="16"/>
                <w:szCs w:val="16"/>
              </w:rPr>
              <w:t>FR.</w:t>
            </w:r>
          </w:p>
        </w:tc>
        <w:tc>
          <w:tcPr>
            <w:tcW w:w="1758" w:type="dxa"/>
            <w:tcBorders>
              <w:top w:val="single" w:sz="4" w:space="0" w:color="auto"/>
              <w:left w:val="single" w:sz="4" w:space="0" w:color="auto"/>
              <w:bottom w:val="single" w:sz="4" w:space="0" w:color="auto"/>
              <w:right w:val="single" w:sz="4" w:space="0" w:color="auto"/>
            </w:tcBorders>
          </w:tcPr>
          <w:p w14:paraId="3EC18ED3" w14:textId="0D043755" w:rsidR="001D5BFB" w:rsidRPr="00A969DA" w:rsidRDefault="0081035C" w:rsidP="006D34E2">
            <w:pPr>
              <w:spacing w:after="0" w:line="360" w:lineRule="auto"/>
              <w:jc w:val="both"/>
              <w:rPr>
                <w:rFonts w:ascii="Arial" w:eastAsia="Times New Roman" w:hAnsi="Arial" w:cs="Arial"/>
                <w:bCs/>
                <w:sz w:val="16"/>
                <w:szCs w:val="16"/>
                <w:lang w:eastAsia="es-MX"/>
              </w:rPr>
            </w:pPr>
            <w:r w:rsidRPr="00A969DA">
              <w:rPr>
                <w:rFonts w:ascii="Arial" w:eastAsia="Times New Roman" w:hAnsi="Arial" w:cs="Arial"/>
                <w:bCs/>
                <w:sz w:val="16"/>
                <w:szCs w:val="16"/>
                <w:lang w:eastAsia="es-MX"/>
              </w:rPr>
              <w:t>Laura Hortensia Llamas Hernández.</w:t>
            </w:r>
          </w:p>
        </w:tc>
      </w:tr>
      <w:tr w:rsidR="001D5BFB" w:rsidRPr="00A969DA" w14:paraId="60D1BB6A" w14:textId="77777777" w:rsidTr="001D5BFB">
        <w:trPr>
          <w:trHeight w:val="1369"/>
        </w:trPr>
        <w:tc>
          <w:tcPr>
            <w:tcW w:w="367" w:type="dxa"/>
            <w:tcBorders>
              <w:top w:val="single" w:sz="4" w:space="0" w:color="auto"/>
              <w:left w:val="single" w:sz="4" w:space="0" w:color="auto"/>
              <w:bottom w:val="single" w:sz="4" w:space="0" w:color="auto"/>
              <w:right w:val="single" w:sz="4" w:space="0" w:color="auto"/>
            </w:tcBorders>
          </w:tcPr>
          <w:p w14:paraId="698CE0FC" w14:textId="75E16BBA" w:rsidR="001D5BFB" w:rsidRPr="00A969DA" w:rsidRDefault="001D5BFB" w:rsidP="006D34E2">
            <w:pPr>
              <w:spacing w:after="0" w:line="360" w:lineRule="auto"/>
              <w:jc w:val="both"/>
              <w:rPr>
                <w:rFonts w:ascii="Arial" w:hAnsi="Arial" w:cs="Arial"/>
                <w:b/>
                <w:bCs/>
                <w:sz w:val="16"/>
                <w:szCs w:val="16"/>
              </w:rPr>
            </w:pPr>
            <w:r w:rsidRPr="00A969DA">
              <w:rPr>
                <w:rFonts w:ascii="Arial" w:hAnsi="Arial" w:cs="Arial"/>
                <w:b/>
                <w:bCs/>
                <w:sz w:val="16"/>
                <w:szCs w:val="16"/>
              </w:rPr>
              <w:t>6</w:t>
            </w:r>
          </w:p>
        </w:tc>
        <w:tc>
          <w:tcPr>
            <w:tcW w:w="1355" w:type="dxa"/>
            <w:tcBorders>
              <w:top w:val="single" w:sz="4" w:space="0" w:color="auto"/>
              <w:left w:val="single" w:sz="4" w:space="0" w:color="auto"/>
              <w:bottom w:val="single" w:sz="4" w:space="0" w:color="auto"/>
              <w:right w:val="single" w:sz="4" w:space="0" w:color="auto"/>
            </w:tcBorders>
          </w:tcPr>
          <w:p w14:paraId="5CA0076D" w14:textId="5D6713DB" w:rsidR="001D5BFB" w:rsidRPr="00A969DA" w:rsidRDefault="001D5BFB" w:rsidP="006D34E2">
            <w:pPr>
              <w:rPr>
                <w:rFonts w:ascii="Arial" w:hAnsi="Arial" w:cs="Arial"/>
                <w:sz w:val="16"/>
                <w:szCs w:val="16"/>
              </w:rPr>
            </w:pPr>
            <w:r w:rsidRPr="00A969DA">
              <w:rPr>
                <w:rFonts w:ascii="Arial" w:hAnsi="Arial" w:cs="Arial"/>
                <w:sz w:val="16"/>
                <w:szCs w:val="16"/>
              </w:rPr>
              <w:t>TEEA-PES-058/2021</w:t>
            </w:r>
          </w:p>
        </w:tc>
        <w:tc>
          <w:tcPr>
            <w:tcW w:w="1615" w:type="dxa"/>
            <w:tcBorders>
              <w:top w:val="single" w:sz="4" w:space="0" w:color="auto"/>
              <w:left w:val="single" w:sz="4" w:space="0" w:color="auto"/>
              <w:bottom w:val="single" w:sz="4" w:space="0" w:color="auto"/>
              <w:right w:val="single" w:sz="4" w:space="0" w:color="auto"/>
            </w:tcBorders>
          </w:tcPr>
          <w:p w14:paraId="0249BF50" w14:textId="1EE940DF" w:rsidR="001D5BFB" w:rsidRPr="00A969DA" w:rsidRDefault="003B5BC7" w:rsidP="006D34E2">
            <w:pPr>
              <w:spacing w:after="0"/>
              <w:jc w:val="both"/>
              <w:rPr>
                <w:rFonts w:ascii="Arial" w:hAnsi="Arial" w:cs="Arial"/>
                <w:sz w:val="16"/>
                <w:szCs w:val="16"/>
              </w:rPr>
            </w:pPr>
            <w:r w:rsidRPr="00A969DA">
              <w:rPr>
                <w:rFonts w:ascii="Arial" w:hAnsi="Arial" w:cs="Arial"/>
                <w:sz w:val="16"/>
                <w:szCs w:val="16"/>
              </w:rPr>
              <w:t xml:space="preserve">Violencia política por razón de género y calumnia. </w:t>
            </w:r>
          </w:p>
        </w:tc>
        <w:tc>
          <w:tcPr>
            <w:tcW w:w="2179" w:type="dxa"/>
            <w:tcBorders>
              <w:top w:val="single" w:sz="4" w:space="0" w:color="auto"/>
              <w:left w:val="single" w:sz="4" w:space="0" w:color="auto"/>
              <w:bottom w:val="single" w:sz="4" w:space="0" w:color="auto"/>
              <w:right w:val="single" w:sz="4" w:space="0" w:color="auto"/>
            </w:tcBorders>
          </w:tcPr>
          <w:p w14:paraId="623D03F4" w14:textId="0A05350F" w:rsidR="001D5BFB" w:rsidRPr="00A969DA" w:rsidRDefault="00DD6917" w:rsidP="006D34E2">
            <w:pPr>
              <w:spacing w:after="0"/>
              <w:jc w:val="both"/>
              <w:rPr>
                <w:rFonts w:ascii="Arial" w:hAnsi="Arial" w:cs="Arial"/>
                <w:sz w:val="16"/>
                <w:szCs w:val="16"/>
              </w:rPr>
            </w:pPr>
            <w:r w:rsidRPr="00A969DA">
              <w:rPr>
                <w:rFonts w:ascii="Arial" w:hAnsi="Arial" w:cs="Arial"/>
                <w:sz w:val="16"/>
                <w:szCs w:val="16"/>
              </w:rPr>
              <w:t xml:space="preserve">C. Karina Ivette Eudave Delgado. </w:t>
            </w:r>
          </w:p>
        </w:tc>
        <w:tc>
          <w:tcPr>
            <w:tcW w:w="2034" w:type="dxa"/>
            <w:tcBorders>
              <w:top w:val="single" w:sz="4" w:space="0" w:color="auto"/>
              <w:left w:val="single" w:sz="4" w:space="0" w:color="auto"/>
              <w:bottom w:val="single" w:sz="4" w:space="0" w:color="auto"/>
              <w:right w:val="single" w:sz="4" w:space="0" w:color="auto"/>
            </w:tcBorders>
          </w:tcPr>
          <w:p w14:paraId="59CD81B5" w14:textId="6B867B49" w:rsidR="001D5BFB" w:rsidRPr="00A969DA" w:rsidRDefault="0081035C" w:rsidP="006D34E2">
            <w:pPr>
              <w:jc w:val="both"/>
              <w:rPr>
                <w:rFonts w:ascii="Arial" w:hAnsi="Arial" w:cs="Arial"/>
                <w:sz w:val="16"/>
                <w:szCs w:val="16"/>
              </w:rPr>
            </w:pPr>
            <w:r w:rsidRPr="00A969DA">
              <w:rPr>
                <w:rFonts w:ascii="Arial" w:hAnsi="Arial" w:cs="Arial"/>
                <w:sz w:val="16"/>
                <w:szCs w:val="16"/>
              </w:rPr>
              <w:t>En contra de quien o quienes resulten responsables.</w:t>
            </w:r>
            <w:r w:rsidRPr="00A969DA">
              <w:rPr>
                <w:rFonts w:ascii="Arial" w:hAnsi="Arial" w:cs="Arial"/>
                <w:sz w:val="16"/>
                <w:szCs w:val="16"/>
              </w:rPr>
              <w:t xml:space="preserve"> </w:t>
            </w:r>
          </w:p>
        </w:tc>
        <w:tc>
          <w:tcPr>
            <w:tcW w:w="1758" w:type="dxa"/>
            <w:tcBorders>
              <w:top w:val="single" w:sz="4" w:space="0" w:color="auto"/>
              <w:left w:val="single" w:sz="4" w:space="0" w:color="auto"/>
              <w:bottom w:val="single" w:sz="4" w:space="0" w:color="auto"/>
              <w:right w:val="single" w:sz="4" w:space="0" w:color="auto"/>
            </w:tcBorders>
          </w:tcPr>
          <w:p w14:paraId="3BF5D3F9" w14:textId="61753F97" w:rsidR="001D5BFB" w:rsidRPr="00A969DA" w:rsidRDefault="0081035C" w:rsidP="006D34E2">
            <w:pPr>
              <w:spacing w:after="0" w:line="360" w:lineRule="auto"/>
              <w:jc w:val="both"/>
              <w:rPr>
                <w:rFonts w:ascii="Arial" w:eastAsia="Times New Roman" w:hAnsi="Arial" w:cs="Arial"/>
                <w:bCs/>
                <w:sz w:val="16"/>
                <w:szCs w:val="16"/>
                <w:lang w:eastAsia="es-MX"/>
              </w:rPr>
            </w:pPr>
            <w:r w:rsidRPr="00A969DA">
              <w:rPr>
                <w:rFonts w:ascii="Arial" w:eastAsia="Times New Roman" w:hAnsi="Arial" w:cs="Arial"/>
                <w:bCs/>
                <w:sz w:val="16"/>
                <w:szCs w:val="16"/>
                <w:lang w:eastAsia="es-MX"/>
              </w:rPr>
              <w:t>Laura Hortensia Llamas Hernández.</w:t>
            </w:r>
          </w:p>
        </w:tc>
      </w:tr>
      <w:tr w:rsidR="001D5BFB" w:rsidRPr="00A969DA" w14:paraId="720B1AD2" w14:textId="77777777" w:rsidTr="001D5BFB">
        <w:trPr>
          <w:trHeight w:val="1369"/>
        </w:trPr>
        <w:tc>
          <w:tcPr>
            <w:tcW w:w="367" w:type="dxa"/>
            <w:tcBorders>
              <w:top w:val="single" w:sz="4" w:space="0" w:color="auto"/>
              <w:left w:val="single" w:sz="4" w:space="0" w:color="auto"/>
              <w:bottom w:val="single" w:sz="4" w:space="0" w:color="auto"/>
              <w:right w:val="single" w:sz="4" w:space="0" w:color="auto"/>
            </w:tcBorders>
          </w:tcPr>
          <w:p w14:paraId="1BE6A6F6" w14:textId="63EEC66A" w:rsidR="001D5BFB" w:rsidRPr="00A969DA" w:rsidRDefault="001D5BFB" w:rsidP="006D34E2">
            <w:pPr>
              <w:spacing w:after="0" w:line="360" w:lineRule="auto"/>
              <w:jc w:val="both"/>
              <w:rPr>
                <w:rFonts w:ascii="Arial" w:hAnsi="Arial" w:cs="Arial"/>
                <w:b/>
                <w:bCs/>
                <w:sz w:val="16"/>
                <w:szCs w:val="16"/>
              </w:rPr>
            </w:pPr>
            <w:r w:rsidRPr="00A969DA">
              <w:rPr>
                <w:rFonts w:ascii="Arial" w:hAnsi="Arial" w:cs="Arial"/>
                <w:b/>
                <w:bCs/>
                <w:sz w:val="16"/>
                <w:szCs w:val="16"/>
              </w:rPr>
              <w:t>7</w:t>
            </w:r>
          </w:p>
        </w:tc>
        <w:tc>
          <w:tcPr>
            <w:tcW w:w="1355" w:type="dxa"/>
            <w:tcBorders>
              <w:top w:val="single" w:sz="4" w:space="0" w:color="auto"/>
              <w:left w:val="single" w:sz="4" w:space="0" w:color="auto"/>
              <w:bottom w:val="single" w:sz="4" w:space="0" w:color="auto"/>
              <w:right w:val="single" w:sz="4" w:space="0" w:color="auto"/>
            </w:tcBorders>
          </w:tcPr>
          <w:p w14:paraId="7A9FDC24" w14:textId="1057082D" w:rsidR="001D5BFB" w:rsidRPr="00A969DA" w:rsidRDefault="001D5BFB" w:rsidP="006D34E2">
            <w:pPr>
              <w:rPr>
                <w:rFonts w:ascii="Arial" w:hAnsi="Arial" w:cs="Arial"/>
                <w:sz w:val="16"/>
                <w:szCs w:val="16"/>
              </w:rPr>
            </w:pPr>
            <w:r w:rsidRPr="00A969DA">
              <w:rPr>
                <w:rFonts w:ascii="Arial" w:hAnsi="Arial" w:cs="Arial"/>
                <w:sz w:val="16"/>
                <w:szCs w:val="16"/>
              </w:rPr>
              <w:t>TEEA-PES-063/2021</w:t>
            </w:r>
          </w:p>
        </w:tc>
        <w:tc>
          <w:tcPr>
            <w:tcW w:w="1615" w:type="dxa"/>
            <w:tcBorders>
              <w:top w:val="single" w:sz="4" w:space="0" w:color="auto"/>
              <w:left w:val="single" w:sz="4" w:space="0" w:color="auto"/>
              <w:bottom w:val="single" w:sz="4" w:space="0" w:color="auto"/>
              <w:right w:val="single" w:sz="4" w:space="0" w:color="auto"/>
            </w:tcBorders>
          </w:tcPr>
          <w:p w14:paraId="61CD5ACB" w14:textId="362858ED" w:rsidR="001D5BFB" w:rsidRPr="00A969DA" w:rsidRDefault="003B5BC7" w:rsidP="006D34E2">
            <w:pPr>
              <w:spacing w:after="0"/>
              <w:jc w:val="both"/>
              <w:rPr>
                <w:rFonts w:ascii="Arial" w:hAnsi="Arial" w:cs="Arial"/>
                <w:sz w:val="16"/>
                <w:szCs w:val="16"/>
              </w:rPr>
            </w:pPr>
            <w:r w:rsidRPr="00A969DA">
              <w:rPr>
                <w:rFonts w:ascii="Arial" w:hAnsi="Arial" w:cs="Arial"/>
                <w:sz w:val="16"/>
                <w:szCs w:val="16"/>
              </w:rPr>
              <w:t xml:space="preserve">Colocación indebida de propaganda electoral. </w:t>
            </w:r>
          </w:p>
        </w:tc>
        <w:tc>
          <w:tcPr>
            <w:tcW w:w="2179" w:type="dxa"/>
            <w:tcBorders>
              <w:top w:val="single" w:sz="4" w:space="0" w:color="auto"/>
              <w:left w:val="single" w:sz="4" w:space="0" w:color="auto"/>
              <w:bottom w:val="single" w:sz="4" w:space="0" w:color="auto"/>
              <w:right w:val="single" w:sz="4" w:space="0" w:color="auto"/>
            </w:tcBorders>
          </w:tcPr>
          <w:p w14:paraId="1E21188E" w14:textId="28ECDD5B" w:rsidR="001D5BFB" w:rsidRPr="00A969DA" w:rsidRDefault="00DD6917" w:rsidP="006D34E2">
            <w:pPr>
              <w:spacing w:after="0"/>
              <w:jc w:val="both"/>
              <w:rPr>
                <w:rFonts w:ascii="Arial" w:hAnsi="Arial" w:cs="Arial"/>
                <w:sz w:val="16"/>
                <w:szCs w:val="16"/>
              </w:rPr>
            </w:pPr>
            <w:r w:rsidRPr="00A969DA">
              <w:rPr>
                <w:rFonts w:ascii="Arial" w:hAnsi="Arial" w:cs="Arial"/>
                <w:sz w:val="16"/>
                <w:szCs w:val="16"/>
              </w:rPr>
              <w:t xml:space="preserve">Lic. Myrna del Carmen González López. </w:t>
            </w:r>
          </w:p>
        </w:tc>
        <w:tc>
          <w:tcPr>
            <w:tcW w:w="2034" w:type="dxa"/>
            <w:tcBorders>
              <w:top w:val="single" w:sz="4" w:space="0" w:color="auto"/>
              <w:left w:val="single" w:sz="4" w:space="0" w:color="auto"/>
              <w:bottom w:val="single" w:sz="4" w:space="0" w:color="auto"/>
              <w:right w:val="single" w:sz="4" w:space="0" w:color="auto"/>
            </w:tcBorders>
          </w:tcPr>
          <w:p w14:paraId="76B7CE42" w14:textId="73D1A4E3" w:rsidR="001D5BFB" w:rsidRPr="00A969DA" w:rsidRDefault="0081035C" w:rsidP="006D34E2">
            <w:pPr>
              <w:jc w:val="both"/>
              <w:rPr>
                <w:rFonts w:ascii="Arial" w:hAnsi="Arial" w:cs="Arial"/>
                <w:sz w:val="16"/>
                <w:szCs w:val="16"/>
              </w:rPr>
            </w:pPr>
            <w:r w:rsidRPr="00A969DA">
              <w:rPr>
                <w:rFonts w:ascii="Arial" w:hAnsi="Arial" w:cs="Arial"/>
                <w:sz w:val="16"/>
                <w:szCs w:val="16"/>
              </w:rPr>
              <w:t>C. Francisco Arturo Federico Ávila Anaya, la C. Daniela Martínez Solano, y/o la coalición Juntos Haremos Historia en Aguascalientes.</w:t>
            </w:r>
          </w:p>
        </w:tc>
        <w:tc>
          <w:tcPr>
            <w:tcW w:w="1758" w:type="dxa"/>
            <w:tcBorders>
              <w:top w:val="single" w:sz="4" w:space="0" w:color="auto"/>
              <w:left w:val="single" w:sz="4" w:space="0" w:color="auto"/>
              <w:bottom w:val="single" w:sz="4" w:space="0" w:color="auto"/>
              <w:right w:val="single" w:sz="4" w:space="0" w:color="auto"/>
            </w:tcBorders>
          </w:tcPr>
          <w:p w14:paraId="0470AF8B" w14:textId="1F8D769B" w:rsidR="001D5BFB" w:rsidRPr="00A969DA" w:rsidRDefault="0081035C" w:rsidP="006D34E2">
            <w:pPr>
              <w:spacing w:after="0" w:line="360" w:lineRule="auto"/>
              <w:jc w:val="both"/>
              <w:rPr>
                <w:rFonts w:ascii="Arial" w:eastAsia="Times New Roman" w:hAnsi="Arial" w:cs="Arial"/>
                <w:bCs/>
                <w:sz w:val="16"/>
                <w:szCs w:val="16"/>
                <w:lang w:eastAsia="es-MX"/>
              </w:rPr>
            </w:pPr>
            <w:r w:rsidRPr="00A969DA">
              <w:rPr>
                <w:rFonts w:ascii="Arial" w:eastAsia="Times New Roman" w:hAnsi="Arial" w:cs="Arial"/>
                <w:bCs/>
                <w:sz w:val="16"/>
                <w:szCs w:val="16"/>
                <w:lang w:eastAsia="es-MX"/>
              </w:rPr>
              <w:t>Claudia Eloisa Díaz de León González.</w:t>
            </w:r>
            <w:r w:rsidRPr="00A969DA">
              <w:rPr>
                <w:rFonts w:ascii="Arial" w:eastAsia="Times New Roman" w:hAnsi="Arial" w:cs="Arial"/>
                <w:bCs/>
                <w:sz w:val="16"/>
                <w:szCs w:val="16"/>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51291703" w14:textId="77777777" w:rsidR="00312622" w:rsidRPr="00A969DA" w:rsidRDefault="00312622" w:rsidP="009C0B12">
      <w:pPr>
        <w:spacing w:line="240" w:lineRule="auto"/>
        <w:rPr>
          <w:rFonts w:ascii="Arial" w:hAnsi="Arial" w:cs="Arial"/>
          <w:b/>
          <w:sz w:val="16"/>
          <w:szCs w:val="16"/>
        </w:rPr>
      </w:pPr>
    </w:p>
    <w:p w14:paraId="2B689B98" w14:textId="466F6400" w:rsidR="002D7364" w:rsidRPr="00422DA1" w:rsidRDefault="003028E7" w:rsidP="00080A66">
      <w:pPr>
        <w:spacing w:line="240" w:lineRule="auto"/>
        <w:jc w:val="center"/>
        <w:rPr>
          <w:rFonts w:ascii="Arial" w:hAnsi="Arial" w:cs="Arial"/>
          <w:b/>
          <w:sz w:val="18"/>
          <w:szCs w:val="18"/>
        </w:rPr>
      </w:pPr>
      <w:r w:rsidRPr="00422DA1">
        <w:rPr>
          <w:rFonts w:ascii="Arial" w:hAnsi="Arial" w:cs="Arial"/>
          <w:b/>
          <w:sz w:val="18"/>
          <w:szCs w:val="18"/>
        </w:rPr>
        <w:t>A t e n t a m e n t e</w:t>
      </w:r>
    </w:p>
    <w:p w14:paraId="6725DF0C" w14:textId="77777777" w:rsidR="002D7364" w:rsidRPr="00422DA1" w:rsidRDefault="002D7364" w:rsidP="00483944">
      <w:pPr>
        <w:spacing w:after="0" w:line="240" w:lineRule="auto"/>
        <w:jc w:val="center"/>
        <w:rPr>
          <w:rFonts w:ascii="Arial" w:hAnsi="Arial" w:cs="Arial"/>
          <w:b/>
          <w:sz w:val="18"/>
          <w:szCs w:val="18"/>
        </w:rPr>
      </w:pPr>
    </w:p>
    <w:p w14:paraId="1657A98C" w14:textId="59A944F1" w:rsidR="00747B3C" w:rsidRPr="00422DA1" w:rsidRDefault="00747B3C" w:rsidP="001D5BFB">
      <w:pPr>
        <w:spacing w:after="0" w:line="240" w:lineRule="auto"/>
        <w:rPr>
          <w:rFonts w:ascii="Arial" w:hAnsi="Arial" w:cs="Arial"/>
          <w:b/>
          <w:sz w:val="18"/>
          <w:szCs w:val="18"/>
        </w:rPr>
      </w:pPr>
    </w:p>
    <w:p w14:paraId="4DC6B74E" w14:textId="77777777" w:rsidR="00747B3C" w:rsidRPr="00422DA1" w:rsidRDefault="00747B3C" w:rsidP="00483944">
      <w:pPr>
        <w:spacing w:after="0" w:line="240" w:lineRule="auto"/>
        <w:jc w:val="center"/>
        <w:rPr>
          <w:rFonts w:ascii="Arial" w:hAnsi="Arial" w:cs="Arial"/>
          <w:b/>
          <w:sz w:val="18"/>
          <w:szCs w:val="18"/>
        </w:rPr>
      </w:pPr>
    </w:p>
    <w:p w14:paraId="729A3678" w14:textId="4F8DFAB7" w:rsidR="003028E7" w:rsidRPr="00422DA1" w:rsidRDefault="001762EF" w:rsidP="00483944">
      <w:pPr>
        <w:spacing w:after="0" w:line="240" w:lineRule="auto"/>
        <w:jc w:val="center"/>
        <w:rPr>
          <w:rFonts w:ascii="Arial" w:hAnsi="Arial" w:cs="Arial"/>
          <w:b/>
          <w:sz w:val="18"/>
          <w:szCs w:val="18"/>
        </w:rPr>
      </w:pPr>
      <w:r w:rsidRPr="00422DA1">
        <w:rPr>
          <w:rFonts w:ascii="Arial" w:hAnsi="Arial" w:cs="Arial"/>
          <w:b/>
          <w:sz w:val="18"/>
          <w:szCs w:val="18"/>
        </w:rPr>
        <w:t>Claud</w:t>
      </w:r>
      <w:r w:rsidR="00F5341D" w:rsidRPr="00422DA1">
        <w:rPr>
          <w:rFonts w:ascii="Arial" w:hAnsi="Arial" w:cs="Arial"/>
          <w:b/>
          <w:sz w:val="18"/>
          <w:szCs w:val="18"/>
        </w:rPr>
        <w:t>ia Eloisa Díaz de León González</w:t>
      </w:r>
    </w:p>
    <w:p w14:paraId="212885DE" w14:textId="180D6E68" w:rsidR="003028E7" w:rsidRPr="00422DA1" w:rsidRDefault="001762EF" w:rsidP="00483944">
      <w:pPr>
        <w:spacing w:after="0" w:line="240" w:lineRule="auto"/>
        <w:jc w:val="center"/>
        <w:rPr>
          <w:rFonts w:ascii="Arial" w:hAnsi="Arial" w:cs="Arial"/>
          <w:b/>
          <w:sz w:val="18"/>
          <w:szCs w:val="18"/>
        </w:rPr>
      </w:pPr>
      <w:r w:rsidRPr="00422DA1">
        <w:rPr>
          <w:rFonts w:ascii="Arial" w:hAnsi="Arial" w:cs="Arial"/>
          <w:b/>
          <w:sz w:val="18"/>
          <w:szCs w:val="18"/>
        </w:rPr>
        <w:t>Magistrada</w:t>
      </w:r>
      <w:r w:rsidR="003028E7" w:rsidRPr="00422DA1">
        <w:rPr>
          <w:rFonts w:ascii="Arial" w:hAnsi="Arial" w:cs="Arial"/>
          <w:b/>
          <w:sz w:val="18"/>
          <w:szCs w:val="18"/>
        </w:rPr>
        <w:t xml:space="preserve"> </w:t>
      </w:r>
      <w:proofErr w:type="gramStart"/>
      <w:r w:rsidR="00401BBB" w:rsidRPr="00422DA1">
        <w:rPr>
          <w:rFonts w:ascii="Arial" w:hAnsi="Arial" w:cs="Arial"/>
          <w:b/>
          <w:sz w:val="18"/>
          <w:szCs w:val="18"/>
        </w:rPr>
        <w:t>P</w:t>
      </w:r>
      <w:r w:rsidRPr="00422DA1">
        <w:rPr>
          <w:rFonts w:ascii="Arial" w:hAnsi="Arial" w:cs="Arial"/>
          <w:b/>
          <w:sz w:val="18"/>
          <w:szCs w:val="18"/>
        </w:rPr>
        <w:t>residenta</w:t>
      </w:r>
      <w:proofErr w:type="gramEnd"/>
      <w:r w:rsidR="003028E7" w:rsidRPr="00422DA1">
        <w:rPr>
          <w:rFonts w:ascii="Arial" w:hAnsi="Arial" w:cs="Arial"/>
          <w:b/>
          <w:sz w:val="18"/>
          <w:szCs w:val="18"/>
        </w:rPr>
        <w:t xml:space="preserve"> del Tribunal Electoral del </w:t>
      </w:r>
    </w:p>
    <w:p w14:paraId="5FD34FC2" w14:textId="6F7FF12F" w:rsidR="00FF5118" w:rsidRPr="00422DA1" w:rsidRDefault="003028E7" w:rsidP="0033174E">
      <w:pPr>
        <w:spacing w:after="0" w:line="240" w:lineRule="auto"/>
        <w:jc w:val="center"/>
        <w:rPr>
          <w:sz w:val="18"/>
          <w:szCs w:val="18"/>
        </w:rPr>
      </w:pPr>
      <w:r w:rsidRPr="00422DA1">
        <w:rPr>
          <w:rFonts w:ascii="Arial" w:hAnsi="Arial" w:cs="Arial"/>
          <w:b/>
          <w:sz w:val="18"/>
          <w:szCs w:val="18"/>
        </w:rPr>
        <w:t>Estado de Aguascalientes.</w:t>
      </w:r>
    </w:p>
    <w:sectPr w:rsidR="00FF5118" w:rsidRPr="00422DA1" w:rsidSect="00A969DA">
      <w:headerReference w:type="default" r:id="rId6"/>
      <w:footerReference w:type="default" r:id="rId7"/>
      <w:pgSz w:w="12240" w:h="20160" w:code="5"/>
      <w:pgMar w:top="2721" w:right="1701" w:bottom="1417"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422DA1">
    <w:pPr>
      <w:pStyle w:val="Piedepgina"/>
      <w:jc w:val="right"/>
    </w:pPr>
  </w:p>
  <w:p w14:paraId="7B801511" w14:textId="77777777" w:rsidR="005F3ABF" w:rsidRDefault="00422D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54BE66F" w:rsidR="0033174E" w:rsidRPr="0033174E" w:rsidRDefault="004F1558"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540F810E">
          <wp:simplePos x="0" y="0"/>
          <wp:positionH relativeFrom="margin">
            <wp:posOffset>-252959</wp:posOffset>
          </wp:positionH>
          <wp:positionV relativeFrom="paragraph">
            <wp:posOffset>200889</wp:posOffset>
          </wp:positionV>
          <wp:extent cx="953711" cy="1135346"/>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953711" cy="1135346"/>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4A3D1B4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422DA1" w:rsidRDefault="00BC0997" w:rsidP="00873FCD">
          <w:pPr>
            <w:spacing w:after="0" w:line="240" w:lineRule="auto"/>
            <w:jc w:val="center"/>
            <w:rPr>
              <w:rFonts w:ascii="Arial" w:eastAsia="Times New Roman" w:hAnsi="Arial" w:cs="Arial"/>
              <w:b/>
              <w:bCs/>
              <w:sz w:val="18"/>
              <w:szCs w:val="16"/>
              <w:lang w:eastAsia="es-MX"/>
            </w:rPr>
          </w:pPr>
          <w:r w:rsidRPr="00422DA1">
            <w:rPr>
              <w:rFonts w:ascii="Arial" w:eastAsia="Times New Roman" w:hAnsi="Arial" w:cs="Arial"/>
              <w:b/>
              <w:bCs/>
              <w:sz w:val="18"/>
              <w:szCs w:val="16"/>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422DA1" w:rsidRDefault="00BC0997" w:rsidP="00873FCD">
          <w:pPr>
            <w:spacing w:after="0" w:line="240" w:lineRule="auto"/>
            <w:rPr>
              <w:rFonts w:ascii="Trebuchet MS" w:eastAsia="Times New Roman" w:hAnsi="Trebuchet MS" w:cs="Times New Roman"/>
              <w:sz w:val="18"/>
              <w:szCs w:val="16"/>
              <w:lang w:eastAsia="es-MX"/>
            </w:rPr>
          </w:pPr>
          <w:r w:rsidRPr="00422DA1">
            <w:rPr>
              <w:rFonts w:ascii="Trebuchet MS" w:eastAsia="Times New Roman" w:hAnsi="Trebuchet MS" w:cs="Times New Roman"/>
              <w:sz w:val="18"/>
              <w:szCs w:val="16"/>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422DA1" w:rsidRDefault="00BC0997" w:rsidP="00873FCD">
          <w:pPr>
            <w:spacing w:after="0" w:line="240" w:lineRule="auto"/>
            <w:jc w:val="center"/>
            <w:rPr>
              <w:rFonts w:ascii="Arial" w:eastAsia="Times New Roman" w:hAnsi="Arial" w:cs="Arial"/>
              <w:b/>
              <w:bCs/>
              <w:sz w:val="18"/>
              <w:szCs w:val="16"/>
              <w:lang w:eastAsia="es-MX"/>
            </w:rPr>
          </w:pPr>
          <w:r w:rsidRPr="00422DA1">
            <w:rPr>
              <w:rFonts w:ascii="Arial" w:eastAsia="Times New Roman" w:hAnsi="Arial" w:cs="Arial"/>
              <w:b/>
              <w:bCs/>
              <w:sz w:val="18"/>
              <w:szCs w:val="16"/>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422DA1" w:rsidRDefault="003E5E52" w:rsidP="00873FCD">
          <w:pPr>
            <w:spacing w:after="0" w:line="240" w:lineRule="auto"/>
            <w:rPr>
              <w:rFonts w:ascii="Trebuchet MS" w:eastAsia="Times New Roman" w:hAnsi="Trebuchet MS" w:cs="Times New Roman"/>
              <w:sz w:val="18"/>
              <w:szCs w:val="16"/>
              <w:lang w:eastAsia="es-MX"/>
            </w:rPr>
          </w:pPr>
          <w:r w:rsidRPr="00422DA1">
            <w:rPr>
              <w:rFonts w:ascii="Trebuchet MS" w:eastAsia="Times New Roman" w:hAnsi="Trebuchet MS" w:cs="Times New Roman"/>
              <w:sz w:val="18"/>
              <w:szCs w:val="16"/>
              <w:lang w:eastAsia="es-MX"/>
            </w:rPr>
            <w:t> </w:t>
          </w:r>
          <w:r w:rsidR="00536844" w:rsidRPr="00422DA1">
            <w:rPr>
              <w:rFonts w:ascii="Trebuchet MS" w:eastAsia="Times New Roman" w:hAnsi="Trebuchet MS" w:cs="Times New Roman"/>
              <w:sz w:val="18"/>
              <w:szCs w:val="16"/>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5D4D471E" w:rsidR="00873FCD" w:rsidRPr="00422DA1" w:rsidRDefault="004F1558" w:rsidP="00873FCD">
          <w:pPr>
            <w:spacing w:after="0" w:line="240" w:lineRule="auto"/>
            <w:jc w:val="center"/>
            <w:rPr>
              <w:rFonts w:ascii="Arial" w:eastAsia="Times New Roman" w:hAnsi="Arial" w:cs="Arial"/>
              <w:b/>
              <w:bCs/>
              <w:sz w:val="18"/>
              <w:szCs w:val="16"/>
              <w:lang w:eastAsia="es-MX"/>
            </w:rPr>
          </w:pPr>
          <w:r w:rsidRPr="00422DA1">
            <w:rPr>
              <w:rFonts w:ascii="Arial" w:eastAsia="Times New Roman" w:hAnsi="Arial" w:cs="Arial"/>
              <w:b/>
              <w:bCs/>
              <w:sz w:val="18"/>
              <w:szCs w:val="16"/>
              <w:lang w:eastAsia="es-MX"/>
            </w:rPr>
            <w:t>Quincuagésima primera</w:t>
          </w:r>
          <w:r w:rsidR="00B63EB0" w:rsidRPr="00422DA1">
            <w:rPr>
              <w:rFonts w:ascii="Arial" w:eastAsia="Times New Roman" w:hAnsi="Arial" w:cs="Arial"/>
              <w:b/>
              <w:bCs/>
              <w:sz w:val="18"/>
              <w:szCs w:val="16"/>
              <w:lang w:eastAsia="es-MX"/>
            </w:rPr>
            <w:t xml:space="preserve"> </w:t>
          </w:r>
          <w:r w:rsidR="007E07BC" w:rsidRPr="00422DA1">
            <w:rPr>
              <w:rFonts w:ascii="Arial" w:eastAsia="Times New Roman" w:hAnsi="Arial" w:cs="Arial"/>
              <w:b/>
              <w:bCs/>
              <w:sz w:val="18"/>
              <w:szCs w:val="16"/>
              <w:lang w:eastAsia="es-MX"/>
            </w:rPr>
            <w:t xml:space="preserve">sesión </w:t>
          </w:r>
          <w:r w:rsidR="00AE2092" w:rsidRPr="00422DA1">
            <w:rPr>
              <w:rFonts w:ascii="Arial" w:eastAsia="Times New Roman" w:hAnsi="Arial" w:cs="Arial"/>
              <w:b/>
              <w:bCs/>
              <w:sz w:val="18"/>
              <w:szCs w:val="16"/>
              <w:lang w:eastAsia="es-MX"/>
            </w:rPr>
            <w:t xml:space="preserve">pública de resolución </w:t>
          </w:r>
          <w:r w:rsidR="007E07BC" w:rsidRPr="00422DA1">
            <w:rPr>
              <w:rFonts w:ascii="Arial" w:eastAsia="Times New Roman" w:hAnsi="Arial" w:cs="Arial"/>
              <w:b/>
              <w:bCs/>
              <w:sz w:val="18"/>
              <w:szCs w:val="16"/>
              <w:lang w:eastAsia="es-MX"/>
            </w:rPr>
            <w:t xml:space="preserve">virtual </w:t>
          </w:r>
          <w:r w:rsidR="00BC0997" w:rsidRPr="00422DA1">
            <w:rPr>
              <w:rFonts w:ascii="Arial" w:eastAsia="Times New Roman" w:hAnsi="Arial" w:cs="Arial"/>
              <w:b/>
              <w:bCs/>
              <w:sz w:val="18"/>
              <w:szCs w:val="16"/>
              <w:lang w:eastAsia="es-MX"/>
            </w:rPr>
            <w:t>del</w:t>
          </w:r>
          <w:bookmarkStart w:id="2" w:name="_Hlk6308296"/>
          <w:r w:rsidRPr="00422DA1">
            <w:rPr>
              <w:rFonts w:ascii="Arial" w:eastAsia="Times New Roman" w:hAnsi="Arial" w:cs="Arial"/>
              <w:b/>
              <w:bCs/>
              <w:sz w:val="18"/>
              <w:szCs w:val="16"/>
              <w:lang w:eastAsia="es-MX"/>
            </w:rPr>
            <w:t xml:space="preserve"> diez de junio</w:t>
          </w:r>
          <w:r w:rsidR="007E07BC" w:rsidRPr="00422DA1">
            <w:rPr>
              <w:rFonts w:ascii="Arial" w:eastAsia="Times New Roman" w:hAnsi="Arial" w:cs="Arial"/>
              <w:b/>
              <w:bCs/>
              <w:sz w:val="18"/>
              <w:szCs w:val="16"/>
              <w:lang w:eastAsia="es-MX"/>
            </w:rPr>
            <w:t xml:space="preserve"> </w:t>
          </w:r>
          <w:r w:rsidR="00D8125D" w:rsidRPr="00422DA1">
            <w:rPr>
              <w:rFonts w:ascii="Arial" w:eastAsia="Times New Roman" w:hAnsi="Arial" w:cs="Arial"/>
              <w:b/>
              <w:bCs/>
              <w:sz w:val="18"/>
              <w:szCs w:val="16"/>
              <w:lang w:eastAsia="es-MX"/>
            </w:rPr>
            <w:t>de dos mil veint</w:t>
          </w:r>
          <w:r w:rsidR="00AE2092" w:rsidRPr="00422DA1">
            <w:rPr>
              <w:rFonts w:ascii="Arial" w:eastAsia="Times New Roman" w:hAnsi="Arial" w:cs="Arial"/>
              <w:b/>
              <w:bCs/>
              <w:sz w:val="18"/>
              <w:szCs w:val="16"/>
              <w:lang w:eastAsia="es-MX"/>
            </w:rPr>
            <w:t>iuno</w:t>
          </w:r>
          <w:r w:rsidR="00700C74" w:rsidRPr="00422DA1">
            <w:rPr>
              <w:rFonts w:ascii="Arial" w:eastAsia="Times New Roman" w:hAnsi="Arial" w:cs="Arial"/>
              <w:b/>
              <w:bCs/>
              <w:sz w:val="18"/>
              <w:szCs w:val="16"/>
              <w:lang w:eastAsia="es-MX"/>
            </w:rPr>
            <w:t>.</w:t>
          </w:r>
          <w:bookmarkEnd w:id="2"/>
          <w:r w:rsidRPr="00422DA1">
            <w:rPr>
              <w:rFonts w:ascii="Arial" w:eastAsia="Times New Roman" w:hAnsi="Arial" w:cs="Arial"/>
              <w:b/>
              <w:bCs/>
              <w:sz w:val="18"/>
              <w:szCs w:val="16"/>
              <w:lang w:eastAsia="es-MX"/>
            </w:rPr>
            <w:t xml:space="preserve"> </w:t>
          </w:r>
        </w:p>
      </w:tc>
    </w:tr>
  </w:tbl>
  <w:p w14:paraId="32AD452B" w14:textId="77777777" w:rsidR="00AF502C" w:rsidRPr="00A46BD3" w:rsidRDefault="00422DA1"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D5BFB"/>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B5BC7"/>
    <w:rsid w:val="003C29F3"/>
    <w:rsid w:val="003C5F62"/>
    <w:rsid w:val="003D34D2"/>
    <w:rsid w:val="003E0BB3"/>
    <w:rsid w:val="003E18FF"/>
    <w:rsid w:val="003E5E52"/>
    <w:rsid w:val="003E78C3"/>
    <w:rsid w:val="003F5A46"/>
    <w:rsid w:val="003F74B8"/>
    <w:rsid w:val="003F78FB"/>
    <w:rsid w:val="00401BBB"/>
    <w:rsid w:val="004057C9"/>
    <w:rsid w:val="00420EBA"/>
    <w:rsid w:val="00422DA1"/>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1558"/>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5CEA"/>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863BC"/>
    <w:rsid w:val="00793F14"/>
    <w:rsid w:val="007A0B77"/>
    <w:rsid w:val="007B272E"/>
    <w:rsid w:val="007B670C"/>
    <w:rsid w:val="007C76AC"/>
    <w:rsid w:val="007D11D2"/>
    <w:rsid w:val="007E07BC"/>
    <w:rsid w:val="007E342A"/>
    <w:rsid w:val="0080381D"/>
    <w:rsid w:val="0081035C"/>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69DA"/>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6917"/>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1</Pages>
  <Words>379</Words>
  <Characters>2087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30</cp:revision>
  <cp:lastPrinted>2021-03-31T18:39:00Z</cp:lastPrinted>
  <dcterms:created xsi:type="dcterms:W3CDTF">2021-02-03T20:56:00Z</dcterms:created>
  <dcterms:modified xsi:type="dcterms:W3CDTF">2021-07-12T17:35:00Z</dcterms:modified>
</cp:coreProperties>
</file>