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C4153" w14:textId="77777777" w:rsidR="00B535E3" w:rsidRDefault="00B535E3" w:rsidP="001E1341">
      <w:pPr>
        <w:spacing w:line="360" w:lineRule="auto"/>
        <w:jc w:val="both"/>
        <w:rPr>
          <w:rFonts w:ascii="Arial" w:hAnsi="Arial" w:cs="Arial"/>
          <w:sz w:val="28"/>
          <w:szCs w:val="28"/>
        </w:rPr>
      </w:pPr>
    </w:p>
    <w:p w14:paraId="0819A958" w14:textId="70E57BB2"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9342F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342F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55456D">
        <w:rPr>
          <w:rFonts w:ascii="Arial" w:hAnsi="Arial" w:cs="Arial"/>
          <w:b/>
        </w:rPr>
        <w:t>Vigésima</w:t>
      </w:r>
      <w:r w:rsidR="00D8125D" w:rsidRPr="003C29F3">
        <w:rPr>
          <w:rFonts w:ascii="Arial" w:hAnsi="Arial" w:cs="Arial"/>
          <w:b/>
        </w:rPr>
        <w:t xml:space="preserve"> </w:t>
      </w:r>
      <w:r w:rsidR="003C29F3" w:rsidRPr="003C29F3">
        <w:rPr>
          <w:rFonts w:ascii="Arial" w:hAnsi="Arial" w:cs="Arial"/>
          <w:b/>
        </w:rPr>
        <w:t>S</w:t>
      </w:r>
      <w:r w:rsidR="005A6213" w:rsidRPr="003C29F3">
        <w:rPr>
          <w:rFonts w:ascii="Arial" w:hAnsi="Arial" w:cs="Arial"/>
          <w:b/>
        </w:rPr>
        <w:t>esión</w:t>
      </w:r>
      <w:r w:rsidR="00AE2092">
        <w:rPr>
          <w:rFonts w:ascii="Arial" w:hAnsi="Arial" w:cs="Arial"/>
          <w:bCs/>
        </w:rPr>
        <w:t xml:space="preserve"> </w:t>
      </w:r>
      <w:r w:rsidR="003C29F3">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3C29F3">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3C29F3">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55456D">
        <w:rPr>
          <w:rFonts w:ascii="Arial" w:hAnsi="Arial" w:cs="Arial"/>
          <w:b/>
        </w:rPr>
        <w:t>treinta</w:t>
      </w:r>
      <w:r w:rsidR="00F0229D">
        <w:rPr>
          <w:rFonts w:ascii="Arial" w:hAnsi="Arial" w:cs="Arial"/>
          <w:b/>
        </w:rPr>
        <w:t xml:space="preserve"> de marzo</w:t>
      </w:r>
      <w:r w:rsidR="00BC0997" w:rsidRPr="00965846">
        <w:rPr>
          <w:rFonts w:ascii="Arial" w:hAnsi="Arial" w:cs="Arial"/>
          <w:bCs/>
        </w:rPr>
        <w:t xml:space="preserve"> del año en curso, </w:t>
      </w:r>
      <w:bookmarkEnd w:id="0"/>
      <w:r w:rsidR="00260347">
        <w:rPr>
          <w:rFonts w:ascii="Arial" w:hAnsi="Arial" w:cs="Arial"/>
          <w:bCs/>
        </w:rPr>
        <w:t xml:space="preserve">a las </w:t>
      </w:r>
      <w:r w:rsidR="0055456D">
        <w:rPr>
          <w:rFonts w:ascii="Arial" w:hAnsi="Arial" w:cs="Arial"/>
          <w:b/>
        </w:rPr>
        <w:t>doce</w:t>
      </w:r>
      <w:r w:rsidR="008B1B2D">
        <w:rPr>
          <w:rFonts w:ascii="Arial" w:hAnsi="Arial" w:cs="Arial"/>
          <w:b/>
        </w:rPr>
        <w:t xml:space="preserve"> horas</w:t>
      </w:r>
      <w:r w:rsidR="0055456D">
        <w:rPr>
          <w:rFonts w:ascii="Arial" w:hAnsi="Arial" w:cs="Arial"/>
          <w:b/>
        </w:rPr>
        <w:t xml:space="preserve"> con treinta minutos</w:t>
      </w:r>
      <w:r w:rsidR="00420EBA">
        <w:rPr>
          <w:rFonts w:ascii="Arial" w:hAnsi="Arial" w:cs="Arial"/>
          <w:b/>
        </w:rPr>
        <w:t>.</w:t>
      </w:r>
    </w:p>
    <w:tbl>
      <w:tblPr>
        <w:tblStyle w:val="Tablaconcuadrcula"/>
        <w:tblpPr w:leftFromText="141" w:rightFromText="141" w:vertAnchor="text" w:horzAnchor="margin" w:tblpX="-147" w:tblpY="272"/>
        <w:tblW w:w="9166" w:type="dxa"/>
        <w:tblLayout w:type="fixed"/>
        <w:tblLook w:val="04A0" w:firstRow="1" w:lastRow="0" w:firstColumn="1" w:lastColumn="0" w:noHBand="0" w:noVBand="1"/>
      </w:tblPr>
      <w:tblGrid>
        <w:gridCol w:w="362"/>
        <w:gridCol w:w="1334"/>
        <w:gridCol w:w="1985"/>
        <w:gridCol w:w="1843"/>
        <w:gridCol w:w="1842"/>
        <w:gridCol w:w="1800"/>
      </w:tblGrid>
      <w:tr w:rsidR="00312622" w:rsidRPr="00CB6D84" w14:paraId="0FF35552" w14:textId="1FDA8559" w:rsidTr="0055456D">
        <w:trPr>
          <w:trHeight w:val="468"/>
        </w:trPr>
        <w:tc>
          <w:tcPr>
            <w:tcW w:w="3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4DE72933"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011BFF08"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55456D">
        <w:trPr>
          <w:trHeight w:val="1218"/>
        </w:trPr>
        <w:tc>
          <w:tcPr>
            <w:tcW w:w="362"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34" w:type="dxa"/>
            <w:tcBorders>
              <w:top w:val="single" w:sz="4" w:space="0" w:color="auto"/>
              <w:left w:val="single" w:sz="4" w:space="0" w:color="auto"/>
              <w:bottom w:val="single" w:sz="4" w:space="0" w:color="auto"/>
              <w:right w:val="single" w:sz="4" w:space="0" w:color="auto"/>
            </w:tcBorders>
          </w:tcPr>
          <w:p w14:paraId="46CC3519" w14:textId="2DD4CB29" w:rsidR="003504E5" w:rsidRPr="00CB6D84" w:rsidRDefault="003504E5" w:rsidP="006D34E2">
            <w:pPr>
              <w:rPr>
                <w:rFonts w:ascii="Arial" w:hAnsi="Arial" w:cs="Arial"/>
                <w:sz w:val="20"/>
                <w:szCs w:val="20"/>
              </w:rPr>
            </w:pPr>
            <w:r w:rsidRPr="00F0229D">
              <w:rPr>
                <w:rFonts w:ascii="Arial" w:hAnsi="Arial" w:cs="Arial"/>
                <w:sz w:val="20"/>
                <w:szCs w:val="20"/>
              </w:rPr>
              <w:t>TEEA-JDC-0</w:t>
            </w:r>
            <w:r>
              <w:rPr>
                <w:rFonts w:ascii="Arial" w:hAnsi="Arial" w:cs="Arial"/>
                <w:sz w:val="20"/>
                <w:szCs w:val="20"/>
              </w:rPr>
              <w:t>2</w:t>
            </w:r>
            <w:r w:rsidR="0055456D">
              <w:rPr>
                <w:rFonts w:ascii="Arial" w:hAnsi="Arial" w:cs="Arial"/>
                <w:sz w:val="20"/>
                <w:szCs w:val="20"/>
              </w:rPr>
              <w:t>3</w:t>
            </w:r>
            <w:r w:rsidRPr="00F0229D">
              <w:rPr>
                <w:rFonts w:ascii="Arial" w:hAnsi="Arial" w:cs="Arial"/>
                <w:sz w:val="20"/>
                <w:szCs w:val="20"/>
              </w:rPr>
              <w:t>/2021</w:t>
            </w:r>
            <w:r w:rsidRPr="00CB6D84">
              <w:rPr>
                <w:rFonts w:ascii="Arial" w:hAnsi="Arial" w:cs="Arial"/>
                <w:sz w:val="20"/>
                <w:szCs w:val="20"/>
              </w:rPr>
              <w:tab/>
            </w:r>
          </w:p>
        </w:tc>
        <w:tc>
          <w:tcPr>
            <w:tcW w:w="1985" w:type="dxa"/>
            <w:tcBorders>
              <w:top w:val="single" w:sz="4" w:space="0" w:color="auto"/>
              <w:left w:val="single" w:sz="4" w:space="0" w:color="auto"/>
              <w:bottom w:val="single" w:sz="4" w:space="0" w:color="auto"/>
              <w:right w:val="single" w:sz="4" w:space="0" w:color="auto"/>
            </w:tcBorders>
          </w:tcPr>
          <w:p w14:paraId="70E8980F" w14:textId="6F29043D" w:rsidR="003504E5" w:rsidRDefault="0055456D" w:rsidP="006D34E2">
            <w:pPr>
              <w:spacing w:after="0"/>
              <w:jc w:val="both"/>
              <w:rPr>
                <w:rFonts w:ascii="Arial" w:hAnsi="Arial" w:cs="Arial"/>
                <w:sz w:val="20"/>
                <w:szCs w:val="20"/>
              </w:rPr>
            </w:pPr>
            <w:r>
              <w:rPr>
                <w:rFonts w:ascii="Arial" w:hAnsi="Arial" w:cs="Arial"/>
                <w:sz w:val="20"/>
                <w:szCs w:val="20"/>
              </w:rPr>
              <w:t xml:space="preserve">Consultas relativas al ejercicio de facultades reglamentarias en materia de reelección. </w:t>
            </w:r>
          </w:p>
        </w:tc>
        <w:tc>
          <w:tcPr>
            <w:tcW w:w="1843" w:type="dxa"/>
            <w:tcBorders>
              <w:top w:val="single" w:sz="4" w:space="0" w:color="auto"/>
              <w:left w:val="single" w:sz="4" w:space="0" w:color="auto"/>
              <w:bottom w:val="single" w:sz="4" w:space="0" w:color="auto"/>
              <w:right w:val="single" w:sz="4" w:space="0" w:color="auto"/>
            </w:tcBorders>
          </w:tcPr>
          <w:p w14:paraId="231DCE4F" w14:textId="0F28D2EE" w:rsidR="003504E5" w:rsidRPr="00CB6D84" w:rsidRDefault="0055456D" w:rsidP="006D34E2">
            <w:pPr>
              <w:spacing w:after="0"/>
              <w:jc w:val="both"/>
              <w:rPr>
                <w:rFonts w:ascii="Arial" w:hAnsi="Arial" w:cs="Arial"/>
                <w:sz w:val="20"/>
                <w:szCs w:val="20"/>
              </w:rPr>
            </w:pPr>
            <w:r>
              <w:rPr>
                <w:rFonts w:ascii="Arial" w:hAnsi="Arial" w:cs="Arial"/>
                <w:sz w:val="20"/>
                <w:szCs w:val="20"/>
              </w:rPr>
              <w:t xml:space="preserve">C. José de Jesús Pérez Carrera. </w:t>
            </w:r>
          </w:p>
        </w:tc>
        <w:tc>
          <w:tcPr>
            <w:tcW w:w="1842" w:type="dxa"/>
            <w:tcBorders>
              <w:top w:val="single" w:sz="4" w:space="0" w:color="auto"/>
              <w:left w:val="single" w:sz="4" w:space="0" w:color="auto"/>
              <w:bottom w:val="single" w:sz="4" w:space="0" w:color="auto"/>
              <w:right w:val="single" w:sz="4" w:space="0" w:color="auto"/>
            </w:tcBorders>
          </w:tcPr>
          <w:p w14:paraId="49807874" w14:textId="2C46596C" w:rsidR="003504E5" w:rsidRPr="00CB6D84" w:rsidRDefault="00BA0158" w:rsidP="006D34E2">
            <w:pPr>
              <w:jc w:val="both"/>
              <w:rPr>
                <w:rFonts w:ascii="Arial" w:hAnsi="Arial" w:cs="Arial"/>
                <w:sz w:val="20"/>
                <w:szCs w:val="20"/>
              </w:rPr>
            </w:pPr>
            <w:r w:rsidRPr="00BA0158">
              <w:rPr>
                <w:rFonts w:ascii="Arial" w:hAnsi="Arial" w:cs="Arial"/>
                <w:sz w:val="20"/>
                <w:szCs w:val="20"/>
              </w:rPr>
              <w:t>Consejo General del Instituto Estatal Electoral de Aguascalientes</w:t>
            </w:r>
            <w:r>
              <w:rPr>
                <w:rFonts w:ascii="Arial" w:hAnsi="Arial" w:cs="Arial"/>
                <w:sz w:val="20"/>
                <w:szCs w:val="20"/>
              </w:rPr>
              <w:t xml:space="preserve">. </w:t>
            </w:r>
          </w:p>
        </w:tc>
        <w:tc>
          <w:tcPr>
            <w:tcW w:w="1800" w:type="dxa"/>
            <w:tcBorders>
              <w:top w:val="single" w:sz="4" w:space="0" w:color="auto"/>
              <w:left w:val="single" w:sz="4" w:space="0" w:color="auto"/>
              <w:bottom w:val="single" w:sz="4" w:space="0" w:color="auto"/>
              <w:right w:val="single" w:sz="4" w:space="0" w:color="auto"/>
            </w:tcBorders>
          </w:tcPr>
          <w:p w14:paraId="6099C61E" w14:textId="706783BE" w:rsidR="003504E5" w:rsidRPr="00CB6D84" w:rsidRDefault="0055456D" w:rsidP="006D34E2">
            <w:pPr>
              <w:spacing w:after="0" w:line="360" w:lineRule="auto"/>
              <w:jc w:val="both"/>
              <w:rPr>
                <w:rFonts w:ascii="Arial" w:eastAsia="Times New Roman" w:hAnsi="Arial" w:cs="Arial"/>
                <w:bCs/>
                <w:sz w:val="20"/>
                <w:szCs w:val="20"/>
                <w:lang w:eastAsia="es-MX"/>
              </w:rPr>
            </w:pPr>
            <w:r w:rsidRPr="0055456D">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BA0158">
    <w:pPr>
      <w:pStyle w:val="Piedepgina"/>
      <w:jc w:val="right"/>
    </w:pPr>
  </w:p>
  <w:p w14:paraId="7B801511" w14:textId="77777777" w:rsidR="005F3ABF" w:rsidRDefault="00BA01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BA0158"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4F656E2A" w:rsidR="00873FCD" w:rsidRPr="00355DD7" w:rsidRDefault="00F62843"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Vigésima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treinta</w:t>
          </w:r>
          <w:r w:rsidR="00F0229D">
            <w:rPr>
              <w:rFonts w:ascii="Arial" w:eastAsia="Times New Roman" w:hAnsi="Arial" w:cs="Arial"/>
              <w:b/>
              <w:bCs/>
              <w:szCs w:val="20"/>
              <w:lang w:eastAsia="es-MX"/>
            </w:rPr>
            <w:t xml:space="preserve"> de marzo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BA0158"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180</Words>
  <Characters>992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21</cp:revision>
  <cp:lastPrinted>2021-03-30T20:02:00Z</cp:lastPrinted>
  <dcterms:created xsi:type="dcterms:W3CDTF">2021-02-03T20:56:00Z</dcterms:created>
  <dcterms:modified xsi:type="dcterms:W3CDTF">2021-03-30T20:03:00Z</dcterms:modified>
</cp:coreProperties>
</file>