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1B701" w14:textId="77777777" w:rsidR="00747B3C" w:rsidRDefault="00747B3C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819A958" w14:textId="168D4DCC" w:rsidR="00225B4A" w:rsidRDefault="003028E7" w:rsidP="001E1341">
      <w:pPr>
        <w:spacing w:line="360" w:lineRule="auto"/>
        <w:jc w:val="both"/>
        <w:rPr>
          <w:rFonts w:ascii="Arial" w:hAnsi="Arial" w:cs="Arial"/>
          <w:bCs/>
          <w:sz w:val="24"/>
          <w:szCs w:val="28"/>
        </w:rPr>
      </w:pPr>
      <w:r w:rsidRPr="001E57C9">
        <w:rPr>
          <w:rFonts w:ascii="Arial" w:hAnsi="Arial" w:cs="Arial"/>
          <w:sz w:val="24"/>
          <w:szCs w:val="28"/>
        </w:rPr>
        <w:t>Con fundamento en los artículos 357, fracción I, del Código Electoral del Estado de Aguascalientes</w:t>
      </w:r>
      <w:r w:rsidR="00E434C5" w:rsidRPr="001E57C9">
        <w:rPr>
          <w:rFonts w:ascii="Arial" w:hAnsi="Arial" w:cs="Arial"/>
          <w:sz w:val="24"/>
          <w:szCs w:val="28"/>
        </w:rPr>
        <w:t xml:space="preserve"> </w:t>
      </w:r>
      <w:r w:rsidRPr="001E57C9">
        <w:rPr>
          <w:rFonts w:ascii="Arial" w:hAnsi="Arial" w:cs="Arial"/>
          <w:sz w:val="24"/>
          <w:szCs w:val="28"/>
        </w:rPr>
        <w:t xml:space="preserve">18, fracción I y 21, fracción I, inciso a), del </w:t>
      </w:r>
      <w:r w:rsidR="00D8125D" w:rsidRPr="001E57C9">
        <w:rPr>
          <w:rFonts w:ascii="Arial" w:hAnsi="Arial" w:cs="Arial"/>
          <w:sz w:val="24"/>
          <w:szCs w:val="28"/>
        </w:rPr>
        <w:t>R</w:t>
      </w:r>
      <w:r w:rsidRPr="001E57C9">
        <w:rPr>
          <w:rFonts w:ascii="Arial" w:hAnsi="Arial" w:cs="Arial"/>
          <w:sz w:val="24"/>
          <w:szCs w:val="28"/>
        </w:rPr>
        <w:t>eglamento Interior del Tribunal Electora</w:t>
      </w:r>
      <w:r w:rsidR="00AB0399" w:rsidRPr="001E57C9">
        <w:rPr>
          <w:rFonts w:ascii="Arial" w:hAnsi="Arial" w:cs="Arial"/>
          <w:sz w:val="24"/>
          <w:szCs w:val="28"/>
        </w:rPr>
        <w:t>l</w:t>
      </w:r>
      <w:bookmarkStart w:id="0" w:name="_Hlk514256524"/>
      <w:r w:rsidR="0083372F">
        <w:rPr>
          <w:rFonts w:ascii="Arial" w:hAnsi="Arial" w:cs="Arial"/>
          <w:sz w:val="24"/>
          <w:szCs w:val="28"/>
        </w:rPr>
        <w:t xml:space="preserve">, </w:t>
      </w:r>
      <w:r w:rsidR="00BC0997" w:rsidRPr="001E57C9">
        <w:rPr>
          <w:rFonts w:ascii="Arial" w:hAnsi="Arial" w:cs="Arial"/>
          <w:bCs/>
          <w:sz w:val="24"/>
          <w:szCs w:val="28"/>
        </w:rPr>
        <w:t>una vez que se determin</w:t>
      </w:r>
      <w:r w:rsidR="00525A1D" w:rsidRPr="001E57C9">
        <w:rPr>
          <w:rFonts w:ascii="Arial" w:hAnsi="Arial" w:cs="Arial"/>
          <w:bCs/>
          <w:sz w:val="24"/>
          <w:szCs w:val="28"/>
        </w:rPr>
        <w:t>ó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</w:t>
      </w:r>
      <w:r w:rsidR="00525A1D" w:rsidRPr="001E57C9">
        <w:rPr>
          <w:rFonts w:ascii="Arial" w:hAnsi="Arial" w:cs="Arial"/>
          <w:bCs/>
          <w:sz w:val="24"/>
          <w:szCs w:val="28"/>
        </w:rPr>
        <w:t>el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proyecto de </w:t>
      </w:r>
      <w:r w:rsidR="00FF5118" w:rsidRPr="001E57C9">
        <w:rPr>
          <w:rFonts w:ascii="Arial" w:hAnsi="Arial" w:cs="Arial"/>
          <w:bCs/>
          <w:sz w:val="24"/>
          <w:szCs w:val="28"/>
        </w:rPr>
        <w:t>resolución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que motiv</w:t>
      </w:r>
      <w:r w:rsidR="00525A1D" w:rsidRPr="001E57C9">
        <w:rPr>
          <w:rFonts w:ascii="Arial" w:hAnsi="Arial" w:cs="Arial"/>
          <w:bCs/>
          <w:sz w:val="24"/>
          <w:szCs w:val="28"/>
        </w:rPr>
        <w:t>ó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la integración de</w:t>
      </w:r>
      <w:r w:rsidR="00525A1D" w:rsidRPr="001E57C9">
        <w:rPr>
          <w:rFonts w:ascii="Arial" w:hAnsi="Arial" w:cs="Arial"/>
          <w:bCs/>
          <w:sz w:val="24"/>
          <w:szCs w:val="28"/>
        </w:rPr>
        <w:t>l</w:t>
      </w:r>
      <w:r w:rsidR="00B01A07" w:rsidRPr="001E57C9">
        <w:rPr>
          <w:rFonts w:ascii="Arial" w:hAnsi="Arial" w:cs="Arial"/>
          <w:bCs/>
          <w:sz w:val="24"/>
          <w:szCs w:val="28"/>
        </w:rPr>
        <w:t xml:space="preserve"> 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expediente que a continuación se precisa, este Pleno celebrará la </w:t>
      </w:r>
      <w:r w:rsidR="00A105C8">
        <w:rPr>
          <w:rFonts w:ascii="Arial" w:hAnsi="Arial" w:cs="Arial"/>
          <w:bCs/>
          <w:sz w:val="24"/>
          <w:szCs w:val="28"/>
        </w:rPr>
        <w:t>s</w:t>
      </w:r>
      <w:r w:rsidR="00623854">
        <w:rPr>
          <w:rFonts w:ascii="Arial" w:hAnsi="Arial" w:cs="Arial"/>
          <w:bCs/>
          <w:sz w:val="24"/>
          <w:szCs w:val="28"/>
        </w:rPr>
        <w:t>éptima</w:t>
      </w:r>
      <w:r w:rsidR="00D8125D" w:rsidRPr="00094FEF">
        <w:rPr>
          <w:rFonts w:ascii="Arial" w:hAnsi="Arial" w:cs="Arial"/>
          <w:bCs/>
          <w:sz w:val="24"/>
          <w:szCs w:val="28"/>
        </w:rPr>
        <w:t xml:space="preserve"> </w:t>
      </w:r>
      <w:r w:rsidR="00F5341D" w:rsidRPr="00094FEF">
        <w:rPr>
          <w:rFonts w:ascii="Arial" w:hAnsi="Arial" w:cs="Arial"/>
          <w:bCs/>
          <w:sz w:val="24"/>
          <w:szCs w:val="28"/>
        </w:rPr>
        <w:t>s</w:t>
      </w:r>
      <w:r w:rsidR="005A6213" w:rsidRPr="00094FEF">
        <w:rPr>
          <w:rFonts w:ascii="Arial" w:hAnsi="Arial" w:cs="Arial"/>
          <w:bCs/>
          <w:sz w:val="24"/>
          <w:szCs w:val="28"/>
        </w:rPr>
        <w:t>esión</w:t>
      </w:r>
      <w:r w:rsidR="0083372F">
        <w:rPr>
          <w:rFonts w:ascii="Arial" w:hAnsi="Arial" w:cs="Arial"/>
          <w:bCs/>
          <w:sz w:val="24"/>
          <w:szCs w:val="28"/>
        </w:rPr>
        <w:t xml:space="preserve"> </w:t>
      </w:r>
      <w:r w:rsidR="00623854">
        <w:rPr>
          <w:rFonts w:ascii="Arial" w:hAnsi="Arial" w:cs="Arial"/>
          <w:bCs/>
          <w:sz w:val="24"/>
          <w:szCs w:val="28"/>
        </w:rPr>
        <w:t>virtual</w:t>
      </w:r>
      <w:r w:rsidR="00F5341D" w:rsidRPr="00094FEF">
        <w:rPr>
          <w:rFonts w:ascii="Arial" w:hAnsi="Arial" w:cs="Arial"/>
          <w:bCs/>
          <w:sz w:val="24"/>
          <w:szCs w:val="28"/>
        </w:rPr>
        <w:t xml:space="preserve"> p</w:t>
      </w:r>
      <w:r w:rsidR="005A6213" w:rsidRPr="00094FEF">
        <w:rPr>
          <w:rFonts w:ascii="Arial" w:hAnsi="Arial" w:cs="Arial"/>
          <w:bCs/>
          <w:sz w:val="24"/>
          <w:szCs w:val="28"/>
        </w:rPr>
        <w:t>ública</w:t>
      </w:r>
      <w:r w:rsidR="00094FEF">
        <w:rPr>
          <w:rFonts w:ascii="Arial" w:hAnsi="Arial" w:cs="Arial"/>
          <w:bCs/>
          <w:sz w:val="24"/>
          <w:szCs w:val="28"/>
        </w:rPr>
        <w:t xml:space="preserve">, el día </w:t>
      </w:r>
      <w:r w:rsidR="00A105C8">
        <w:rPr>
          <w:rFonts w:ascii="Arial" w:hAnsi="Arial" w:cs="Arial"/>
          <w:bCs/>
          <w:sz w:val="24"/>
          <w:szCs w:val="28"/>
        </w:rPr>
        <w:t>tres</w:t>
      </w:r>
      <w:r w:rsidR="00E434C5" w:rsidRPr="00094FEF">
        <w:rPr>
          <w:rFonts w:ascii="Arial" w:hAnsi="Arial" w:cs="Arial"/>
          <w:bCs/>
          <w:sz w:val="24"/>
          <w:szCs w:val="28"/>
        </w:rPr>
        <w:t xml:space="preserve"> </w:t>
      </w:r>
      <w:r w:rsidR="00A105C8">
        <w:rPr>
          <w:rFonts w:ascii="Arial" w:hAnsi="Arial" w:cs="Arial"/>
          <w:bCs/>
          <w:sz w:val="24"/>
          <w:szCs w:val="28"/>
        </w:rPr>
        <w:t>de noviem</w:t>
      </w:r>
      <w:r w:rsidR="00D65ED1" w:rsidRPr="00094FEF">
        <w:rPr>
          <w:rFonts w:ascii="Arial" w:hAnsi="Arial" w:cs="Arial"/>
          <w:bCs/>
          <w:sz w:val="24"/>
          <w:szCs w:val="28"/>
        </w:rPr>
        <w:t>bre</w:t>
      </w:r>
      <w:r w:rsidR="00BC0997" w:rsidRPr="001E57C9">
        <w:rPr>
          <w:rFonts w:ascii="Arial" w:hAnsi="Arial" w:cs="Arial"/>
          <w:bCs/>
          <w:sz w:val="24"/>
          <w:szCs w:val="28"/>
        </w:rPr>
        <w:t xml:space="preserve"> del año en curso, </w:t>
      </w:r>
      <w:r w:rsidR="00094FEF">
        <w:rPr>
          <w:rFonts w:ascii="Arial" w:hAnsi="Arial" w:cs="Arial"/>
          <w:bCs/>
          <w:sz w:val="24"/>
          <w:szCs w:val="28"/>
        </w:rPr>
        <w:t xml:space="preserve">a las </w:t>
      </w:r>
      <w:bookmarkEnd w:id="0"/>
      <w:r w:rsidR="00623854">
        <w:rPr>
          <w:rFonts w:ascii="Arial" w:hAnsi="Arial" w:cs="Arial"/>
          <w:bCs/>
          <w:sz w:val="24"/>
          <w:szCs w:val="28"/>
        </w:rPr>
        <w:t>doce</w:t>
      </w:r>
      <w:r w:rsidR="00A105C8">
        <w:rPr>
          <w:rFonts w:ascii="Arial" w:hAnsi="Arial" w:cs="Arial"/>
          <w:bCs/>
          <w:sz w:val="24"/>
          <w:szCs w:val="28"/>
        </w:rPr>
        <w:t xml:space="preserve"> horas con </w:t>
      </w:r>
      <w:r w:rsidR="00623854">
        <w:rPr>
          <w:rFonts w:ascii="Arial" w:hAnsi="Arial" w:cs="Arial"/>
          <w:bCs/>
          <w:sz w:val="24"/>
          <w:szCs w:val="28"/>
        </w:rPr>
        <w:t>cuarenta</w:t>
      </w:r>
      <w:r w:rsidR="0083372F">
        <w:rPr>
          <w:rFonts w:ascii="Arial" w:hAnsi="Arial" w:cs="Arial"/>
          <w:bCs/>
          <w:sz w:val="24"/>
          <w:szCs w:val="28"/>
        </w:rPr>
        <w:t xml:space="preserve"> minutos. </w:t>
      </w:r>
    </w:p>
    <w:p w14:paraId="0CFE9E62" w14:textId="77777777" w:rsidR="0083372F" w:rsidRPr="001E57C9" w:rsidRDefault="0083372F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tbl>
      <w:tblPr>
        <w:tblStyle w:val="Tablaconcuadrcula"/>
        <w:tblpPr w:leftFromText="141" w:rightFromText="141" w:vertAnchor="text" w:horzAnchor="margin" w:tblpX="-503" w:tblpY="272"/>
        <w:tblW w:w="9923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694"/>
        <w:gridCol w:w="2376"/>
        <w:gridCol w:w="2585"/>
      </w:tblGrid>
      <w:tr w:rsidR="00545BA8" w:rsidRPr="0083372F" w14:paraId="0FF35552" w14:textId="1FDA8559" w:rsidTr="00A105C8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35B0F7" w14:textId="77777777" w:rsidR="00525A1D" w:rsidRPr="0083372F" w:rsidRDefault="00525A1D" w:rsidP="00A105C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bookmarkStart w:id="1" w:name="_Hlk517868725"/>
            <w:r w:rsidRPr="0083372F">
              <w:rPr>
                <w:rFonts w:ascii="Arial" w:hAnsi="Arial" w:cs="Arial"/>
                <w:b/>
                <w:sz w:val="24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D2B271" w14:textId="77777777" w:rsidR="00525A1D" w:rsidRPr="0083372F" w:rsidRDefault="00525A1D" w:rsidP="00A105C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Expediente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149A86" w14:textId="256E6127" w:rsidR="00525A1D" w:rsidRPr="0083372F" w:rsidRDefault="006E29E3" w:rsidP="00A105C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Promovente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790216" w14:textId="5A7C3DD5" w:rsidR="00525A1D" w:rsidRPr="0083372F" w:rsidRDefault="006E29E3" w:rsidP="00A105C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Autoridad Responsable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3A6C7E" w14:textId="506DDD86" w:rsidR="00525A1D" w:rsidRPr="0083372F" w:rsidRDefault="00525A1D" w:rsidP="00A105C8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sz w:val="24"/>
                <w:szCs w:val="20"/>
              </w:rPr>
              <w:t>Magistrada/o Ponente</w:t>
            </w:r>
          </w:p>
        </w:tc>
      </w:tr>
      <w:tr w:rsidR="00367D8C" w:rsidRPr="0083372F" w14:paraId="12114EEA" w14:textId="77777777" w:rsidTr="00A105C8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D93" w14:textId="4B323BFA" w:rsidR="00367D8C" w:rsidRPr="0083372F" w:rsidRDefault="00367D8C" w:rsidP="00A105C8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4"/>
                <w:szCs w:val="20"/>
              </w:rPr>
            </w:pPr>
            <w:r w:rsidRPr="0083372F">
              <w:rPr>
                <w:rFonts w:ascii="Arial" w:hAnsi="Arial" w:cs="Arial"/>
                <w:b/>
                <w:bCs/>
                <w:sz w:val="24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3AF" w14:textId="4FAE5E20" w:rsidR="00367D8C" w:rsidRPr="0083372F" w:rsidRDefault="00A105C8" w:rsidP="00A105C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TEEA-JDC-018</w:t>
            </w:r>
            <w:r w:rsidR="008A2890" w:rsidRPr="0083372F">
              <w:rPr>
                <w:rFonts w:ascii="Arial" w:hAnsi="Arial" w:cs="Arial"/>
                <w:sz w:val="24"/>
                <w:szCs w:val="20"/>
              </w:rPr>
              <w:t>/2020.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DE8" w14:textId="47AD3190" w:rsidR="00367D8C" w:rsidRPr="0083372F" w:rsidRDefault="00A105C8" w:rsidP="00A105C8">
            <w:pPr>
              <w:spacing w:after="0"/>
              <w:jc w:val="both"/>
              <w:rPr>
                <w:rFonts w:ascii="Arial" w:hAnsi="Arial" w:cs="Arial"/>
                <w:sz w:val="24"/>
                <w:szCs w:val="20"/>
              </w:rPr>
            </w:pPr>
            <w:r w:rsidRPr="00A105C8">
              <w:rPr>
                <w:rFonts w:ascii="Arial" w:hAnsi="Arial" w:cs="Arial"/>
                <w:sz w:val="24"/>
                <w:szCs w:val="20"/>
              </w:rPr>
              <w:t>Salma Luévano Luna, en su carácter de presidenta del colectivo “Juntos por el camino de la diversidad”.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BC7" w14:textId="22A296C0" w:rsidR="00367D8C" w:rsidRPr="0083372F" w:rsidRDefault="00A105C8" w:rsidP="00A105C8">
            <w:pPr>
              <w:jc w:val="both"/>
              <w:rPr>
                <w:rFonts w:ascii="Arial" w:hAnsi="Arial" w:cs="Arial"/>
                <w:sz w:val="24"/>
                <w:szCs w:val="20"/>
              </w:rPr>
            </w:pPr>
            <w:r w:rsidRPr="00A105C8">
              <w:rPr>
                <w:rFonts w:ascii="Arial" w:hAnsi="Arial" w:cs="Arial"/>
                <w:sz w:val="24"/>
                <w:szCs w:val="20"/>
              </w:rPr>
              <w:t>Consejo General del Instituto Estatal Electoral de Aguascalientes.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4D0" w14:textId="33690C49" w:rsidR="00367D8C" w:rsidRPr="0083372F" w:rsidRDefault="00A105C8" w:rsidP="00A105C8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0"/>
                <w:lang w:eastAsia="es-MX"/>
              </w:rPr>
              <w:t xml:space="preserve">Jesús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0"/>
                <w:lang w:eastAsia="es-MX"/>
              </w:rPr>
              <w:t>Ociel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0"/>
                <w:lang w:eastAsia="es-MX"/>
              </w:rPr>
              <w:t xml:space="preserve"> Baena Saucedo, Secretario General de Acuerdos en Funciones de M</w:t>
            </w:r>
            <w:r w:rsidRPr="00A105C8">
              <w:rPr>
                <w:rFonts w:ascii="Arial" w:eastAsia="Times New Roman" w:hAnsi="Arial" w:cs="Arial"/>
                <w:bCs/>
                <w:sz w:val="24"/>
                <w:szCs w:val="20"/>
                <w:lang w:eastAsia="es-MX"/>
              </w:rPr>
              <w:t>agistrado.</w:t>
            </w:r>
          </w:p>
        </w:tc>
      </w:tr>
      <w:bookmarkEnd w:id="1"/>
    </w:tbl>
    <w:p w14:paraId="3A5C33AF" w14:textId="0B5A9E5C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E79D629" w14:textId="1319B93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5CE3300C" w14:textId="77777777" w:rsidR="00D7018A" w:rsidRDefault="00D7018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Pr="001301FB" w:rsidRDefault="003028E7" w:rsidP="00080A66">
      <w:pPr>
        <w:spacing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1301FB">
        <w:rPr>
          <w:rFonts w:ascii="Arial" w:hAnsi="Arial" w:cs="Arial"/>
          <w:b/>
          <w:sz w:val="24"/>
          <w:szCs w:val="28"/>
        </w:rPr>
        <w:t>A t e n t a m e n t e</w:t>
      </w:r>
    </w:p>
    <w:p w14:paraId="6725DF0C" w14:textId="77777777" w:rsidR="002D7364" w:rsidRPr="001301FB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32EABE7B" w14:textId="4894FA6B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3C1154D3" w14:textId="77777777" w:rsidR="00094FEF" w:rsidRPr="001301FB" w:rsidRDefault="00094F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1657A98C" w14:textId="59A944F1" w:rsidR="00747B3C" w:rsidRPr="001301FB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4DC6B74E" w14:textId="77777777" w:rsidR="00747B3C" w:rsidRPr="001301FB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729A3678" w14:textId="4F8DFAB7" w:rsidR="003028E7" w:rsidRPr="001301FB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Claud</w:t>
      </w:r>
      <w:r w:rsidR="00F5341D">
        <w:rPr>
          <w:rFonts w:ascii="Arial" w:hAnsi="Arial" w:cs="Arial"/>
          <w:b/>
          <w:sz w:val="24"/>
          <w:szCs w:val="28"/>
        </w:rPr>
        <w:t>ia Eloisa Díaz de León González</w:t>
      </w:r>
    </w:p>
    <w:p w14:paraId="212885DE" w14:textId="180D6E68" w:rsidR="003028E7" w:rsidRPr="001301FB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Magistrada</w:t>
      </w:r>
      <w:r w:rsidR="003028E7" w:rsidRPr="001301FB">
        <w:rPr>
          <w:rFonts w:ascii="Arial" w:hAnsi="Arial" w:cs="Arial"/>
          <w:b/>
          <w:sz w:val="24"/>
          <w:szCs w:val="28"/>
        </w:rPr>
        <w:t xml:space="preserve"> </w:t>
      </w:r>
      <w:proofErr w:type="gramStart"/>
      <w:r w:rsidR="00401BBB" w:rsidRPr="001301FB">
        <w:rPr>
          <w:rFonts w:ascii="Arial" w:hAnsi="Arial" w:cs="Arial"/>
          <w:b/>
          <w:sz w:val="24"/>
          <w:szCs w:val="28"/>
        </w:rPr>
        <w:t>P</w:t>
      </w:r>
      <w:r>
        <w:rPr>
          <w:rFonts w:ascii="Arial" w:hAnsi="Arial" w:cs="Arial"/>
          <w:b/>
          <w:sz w:val="24"/>
          <w:szCs w:val="28"/>
        </w:rPr>
        <w:t>residenta</w:t>
      </w:r>
      <w:proofErr w:type="gramEnd"/>
      <w:r w:rsidR="003028E7" w:rsidRPr="001301FB">
        <w:rPr>
          <w:rFonts w:ascii="Arial" w:hAnsi="Arial" w:cs="Arial"/>
          <w:b/>
          <w:sz w:val="24"/>
          <w:szCs w:val="28"/>
        </w:rPr>
        <w:t xml:space="preserve"> del Tribunal Electoral del </w:t>
      </w:r>
    </w:p>
    <w:p w14:paraId="5FD34FC2" w14:textId="6F7FF12F" w:rsidR="00FF5118" w:rsidRPr="001301FB" w:rsidRDefault="003028E7" w:rsidP="0033174E">
      <w:pPr>
        <w:spacing w:after="0" w:line="240" w:lineRule="auto"/>
        <w:jc w:val="center"/>
        <w:rPr>
          <w:sz w:val="24"/>
          <w:szCs w:val="28"/>
        </w:rPr>
      </w:pPr>
      <w:r w:rsidRPr="001301FB">
        <w:rPr>
          <w:rFonts w:ascii="Arial" w:hAnsi="Arial" w:cs="Arial"/>
          <w:b/>
          <w:sz w:val="24"/>
          <w:szCs w:val="28"/>
        </w:rPr>
        <w:t>Estado de Aguascalientes.</w:t>
      </w:r>
    </w:p>
    <w:sectPr w:rsidR="00FF5118" w:rsidRPr="001301FB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B9AED7" w14:textId="77777777" w:rsidR="00597948" w:rsidRDefault="00597948" w:rsidP="003028E7">
      <w:pPr>
        <w:spacing w:after="0" w:line="240" w:lineRule="auto"/>
      </w:pPr>
      <w:r>
        <w:separator/>
      </w:r>
    </w:p>
  </w:endnote>
  <w:endnote w:type="continuationSeparator" w:id="0">
    <w:p w14:paraId="62C4CB0C" w14:textId="77777777" w:rsidR="00597948" w:rsidRDefault="00597948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A9DAE" w14:textId="77777777" w:rsidR="005F3ABF" w:rsidRDefault="00597948">
    <w:pPr>
      <w:pStyle w:val="Piedepgina"/>
      <w:jc w:val="right"/>
    </w:pPr>
  </w:p>
  <w:p w14:paraId="7B801511" w14:textId="77777777" w:rsidR="005F3ABF" w:rsidRDefault="005979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BC7B5" w14:textId="77777777" w:rsidR="00597948" w:rsidRDefault="00597948" w:rsidP="003028E7">
      <w:pPr>
        <w:spacing w:after="0" w:line="240" w:lineRule="auto"/>
      </w:pPr>
      <w:r>
        <w:separator/>
      </w:r>
    </w:p>
  </w:footnote>
  <w:footnote w:type="continuationSeparator" w:id="0">
    <w:p w14:paraId="52693816" w14:textId="77777777" w:rsidR="00597948" w:rsidRDefault="00597948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A6A95" w14:textId="2B668D3C" w:rsidR="0033174E" w:rsidRPr="0033174E" w:rsidRDefault="00597948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A105C8" w:rsidRPr="00A105C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A105C8" w:rsidRPr="00A105C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1E57C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0"/>
              <w:lang w:eastAsia="es-MX"/>
            </w:rPr>
          </w:pPr>
          <w:r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Tribunal Electoral 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1E57C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1E57C9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04183DBB" w:rsidR="00873FCD" w:rsidRPr="001E57C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0"/>
              <w:lang w:eastAsia="es-MX"/>
            </w:rPr>
          </w:pPr>
          <w:r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Secretaría General de Acuerdos</w:t>
          </w:r>
          <w:r w:rsidR="00094FEF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en Funciones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1E57C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1E57C9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 w:rsidRPr="001E57C9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00DF3F0" w:rsidR="00873FCD" w:rsidRPr="001E57C9" w:rsidRDefault="00A105C8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S</w:t>
          </w:r>
          <w:r w:rsidR="00623854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éptima</w:t>
          </w:r>
          <w:r w:rsidR="00B63EB0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</w:t>
          </w:r>
          <w:r w:rsidR="0083372F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sesión </w:t>
          </w:r>
          <w:r w:rsidR="007E07BC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pública de resolución</w:t>
          </w:r>
          <w:r w:rsidR="00BC0997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</w:t>
          </w:r>
          <w:r w:rsidR="00623854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virtual </w:t>
          </w:r>
          <w:r w:rsidR="00BC0997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del </w:t>
          </w:r>
          <w:bookmarkStart w:id="2" w:name="_Hlk6308296"/>
          <w:r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tres</w:t>
          </w:r>
          <w:r w:rsidR="0065743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de noviem</w:t>
          </w:r>
          <w:r w:rsidR="00D65ED1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bre</w:t>
          </w:r>
          <w:r w:rsidR="007E07BC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 xml:space="preserve"> </w:t>
          </w:r>
          <w:r w:rsidR="00D8125D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de dos mil veinte</w:t>
          </w:r>
          <w:r w:rsidR="00700C74" w:rsidRPr="001E57C9">
            <w:rPr>
              <w:rFonts w:ascii="Arial" w:eastAsia="Times New Roman" w:hAnsi="Arial" w:cs="Arial"/>
              <w:b/>
              <w:bCs/>
              <w:sz w:val="24"/>
              <w:lang w:eastAsia="es-MX"/>
            </w:rPr>
            <w:t>.</w:t>
          </w:r>
          <w:bookmarkEnd w:id="2"/>
        </w:p>
      </w:tc>
    </w:tr>
  </w:tbl>
  <w:p w14:paraId="32AD452B" w14:textId="77777777" w:rsidR="00AF502C" w:rsidRPr="00A46BD3" w:rsidRDefault="00597948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4611"/>
    <w:rsid w:val="00066958"/>
    <w:rsid w:val="00080A66"/>
    <w:rsid w:val="00094FEF"/>
    <w:rsid w:val="000A26B8"/>
    <w:rsid w:val="000A27DE"/>
    <w:rsid w:val="000A6B96"/>
    <w:rsid w:val="000A6C3D"/>
    <w:rsid w:val="000C7D66"/>
    <w:rsid w:val="000D3874"/>
    <w:rsid w:val="000E3D2C"/>
    <w:rsid w:val="00100C55"/>
    <w:rsid w:val="00105E73"/>
    <w:rsid w:val="00114BDC"/>
    <w:rsid w:val="00120073"/>
    <w:rsid w:val="00120C8C"/>
    <w:rsid w:val="001301FB"/>
    <w:rsid w:val="00135712"/>
    <w:rsid w:val="00144BEA"/>
    <w:rsid w:val="00174D17"/>
    <w:rsid w:val="001762EF"/>
    <w:rsid w:val="001B1B69"/>
    <w:rsid w:val="001C0A36"/>
    <w:rsid w:val="001C3BEA"/>
    <w:rsid w:val="001C6B9A"/>
    <w:rsid w:val="001D3920"/>
    <w:rsid w:val="001E1341"/>
    <w:rsid w:val="001E3CE9"/>
    <w:rsid w:val="001E57C9"/>
    <w:rsid w:val="001F7ECF"/>
    <w:rsid w:val="00206D7B"/>
    <w:rsid w:val="002119DD"/>
    <w:rsid w:val="00225B4A"/>
    <w:rsid w:val="00225E51"/>
    <w:rsid w:val="0023491A"/>
    <w:rsid w:val="00241D00"/>
    <w:rsid w:val="00244201"/>
    <w:rsid w:val="00250701"/>
    <w:rsid w:val="00252ECE"/>
    <w:rsid w:val="00264368"/>
    <w:rsid w:val="00290696"/>
    <w:rsid w:val="002B0D5A"/>
    <w:rsid w:val="002B7163"/>
    <w:rsid w:val="002D7364"/>
    <w:rsid w:val="002F428B"/>
    <w:rsid w:val="003028E7"/>
    <w:rsid w:val="0032164F"/>
    <w:rsid w:val="00321F17"/>
    <w:rsid w:val="003240FF"/>
    <w:rsid w:val="00330BE0"/>
    <w:rsid w:val="0033174E"/>
    <w:rsid w:val="00341613"/>
    <w:rsid w:val="00347B0B"/>
    <w:rsid w:val="00351ADA"/>
    <w:rsid w:val="00366F96"/>
    <w:rsid w:val="00367D8C"/>
    <w:rsid w:val="0037092C"/>
    <w:rsid w:val="00390823"/>
    <w:rsid w:val="00392972"/>
    <w:rsid w:val="0039746C"/>
    <w:rsid w:val="003A6B27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2DD6"/>
    <w:rsid w:val="004246FF"/>
    <w:rsid w:val="0044493E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9794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23854"/>
    <w:rsid w:val="00652A34"/>
    <w:rsid w:val="00657439"/>
    <w:rsid w:val="00657C20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6F6F12"/>
    <w:rsid w:val="0070086A"/>
    <w:rsid w:val="00700C74"/>
    <w:rsid w:val="00702669"/>
    <w:rsid w:val="00706B17"/>
    <w:rsid w:val="007204A7"/>
    <w:rsid w:val="00737DD2"/>
    <w:rsid w:val="00743AE0"/>
    <w:rsid w:val="00745416"/>
    <w:rsid w:val="00747B3C"/>
    <w:rsid w:val="0076545D"/>
    <w:rsid w:val="00771377"/>
    <w:rsid w:val="00776EF0"/>
    <w:rsid w:val="0078018A"/>
    <w:rsid w:val="007A0B77"/>
    <w:rsid w:val="007B272E"/>
    <w:rsid w:val="007B670C"/>
    <w:rsid w:val="007D11D2"/>
    <w:rsid w:val="007E07BC"/>
    <w:rsid w:val="007E342A"/>
    <w:rsid w:val="0080381D"/>
    <w:rsid w:val="008211C5"/>
    <w:rsid w:val="00822742"/>
    <w:rsid w:val="00827AD4"/>
    <w:rsid w:val="0083372F"/>
    <w:rsid w:val="00841459"/>
    <w:rsid w:val="0085700F"/>
    <w:rsid w:val="00862DDC"/>
    <w:rsid w:val="00872049"/>
    <w:rsid w:val="00880AA0"/>
    <w:rsid w:val="00887D5E"/>
    <w:rsid w:val="008A281A"/>
    <w:rsid w:val="008A2890"/>
    <w:rsid w:val="008C756F"/>
    <w:rsid w:val="008D2CF0"/>
    <w:rsid w:val="008D30BB"/>
    <w:rsid w:val="008D77C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105C8"/>
    <w:rsid w:val="00A206E2"/>
    <w:rsid w:val="00A30001"/>
    <w:rsid w:val="00A34CED"/>
    <w:rsid w:val="00A418A6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C60FD"/>
    <w:rsid w:val="00CD549F"/>
    <w:rsid w:val="00CD5AC6"/>
    <w:rsid w:val="00CD71A8"/>
    <w:rsid w:val="00D0197B"/>
    <w:rsid w:val="00D04C55"/>
    <w:rsid w:val="00D149CE"/>
    <w:rsid w:val="00D30E8C"/>
    <w:rsid w:val="00D40581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7FB7"/>
    <w:rsid w:val="00DE32FA"/>
    <w:rsid w:val="00DF6136"/>
    <w:rsid w:val="00E33833"/>
    <w:rsid w:val="00E43442"/>
    <w:rsid w:val="00E434C5"/>
    <w:rsid w:val="00E440AC"/>
    <w:rsid w:val="00E44C2C"/>
    <w:rsid w:val="00E44DC5"/>
    <w:rsid w:val="00E51C94"/>
    <w:rsid w:val="00E52162"/>
    <w:rsid w:val="00E52E1C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5341D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243C7"/>
  <w15:docId w15:val="{BC7BD17A-9EFE-4DAE-BF64-0A86F104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Ponencia 3</cp:lastModifiedBy>
  <cp:revision>4</cp:revision>
  <cp:lastPrinted>2020-11-03T20:08:00Z</cp:lastPrinted>
  <dcterms:created xsi:type="dcterms:W3CDTF">2020-11-02T21:30:00Z</dcterms:created>
  <dcterms:modified xsi:type="dcterms:W3CDTF">2020-11-03T20:09:00Z</dcterms:modified>
</cp:coreProperties>
</file>