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923B27"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923B27">
        <w:rPr>
          <w:rFonts w:ascii="Arial" w:eastAsia="Times New Roman" w:hAnsi="Arial" w:cs="Arial"/>
          <w:b/>
          <w:sz w:val="24"/>
          <w:szCs w:val="24"/>
          <w:lang w:eastAsia="es-ES"/>
        </w:rPr>
        <w:t>MAGISTRADO PRESIDENTE.</w:t>
      </w:r>
      <w:r w:rsidRPr="00923B27">
        <w:rPr>
          <w:rFonts w:ascii="Arial" w:eastAsia="Times New Roman" w:hAnsi="Arial" w:cs="Arial"/>
          <w:bCs/>
          <w:sz w:val="24"/>
          <w:szCs w:val="24"/>
          <w:lang w:eastAsia="es-ES"/>
        </w:rPr>
        <w:t xml:space="preserve"> </w:t>
      </w:r>
      <w:r w:rsidR="00227D33">
        <w:rPr>
          <w:rFonts w:ascii="Arial" w:eastAsia="Times New Roman" w:hAnsi="Arial" w:cs="Arial"/>
          <w:bCs/>
          <w:sz w:val="24"/>
          <w:szCs w:val="24"/>
          <w:lang w:eastAsia="es-ES"/>
        </w:rPr>
        <w:t>Muy b</w:t>
      </w:r>
      <w:r w:rsidRPr="00923B27">
        <w:rPr>
          <w:rFonts w:ascii="Arial" w:eastAsia="Times New Roman" w:hAnsi="Arial" w:cs="Arial"/>
          <w:bCs/>
          <w:sz w:val="24"/>
          <w:szCs w:val="24"/>
          <w:lang w:eastAsia="es-ES"/>
        </w:rPr>
        <w:t xml:space="preserve">uenas </w:t>
      </w:r>
      <w:r w:rsidR="00BB3674">
        <w:rPr>
          <w:rFonts w:ascii="Arial" w:eastAsia="Times New Roman" w:hAnsi="Arial" w:cs="Arial"/>
          <w:bCs/>
          <w:sz w:val="24"/>
          <w:szCs w:val="24"/>
          <w:lang w:eastAsia="es-ES"/>
        </w:rPr>
        <w:t>tardes</w:t>
      </w:r>
      <w:r w:rsidRPr="00923B27">
        <w:rPr>
          <w:rFonts w:ascii="Arial" w:eastAsia="Times New Roman" w:hAnsi="Arial" w:cs="Arial"/>
          <w:bCs/>
          <w:sz w:val="24"/>
          <w:szCs w:val="24"/>
          <w:lang w:eastAsia="es-ES"/>
        </w:rPr>
        <w:t xml:space="preserve"> a tod</w:t>
      </w:r>
      <w:r w:rsidR="0016532A" w:rsidRPr="00923B27">
        <w:rPr>
          <w:rFonts w:ascii="Arial" w:eastAsia="Times New Roman" w:hAnsi="Arial" w:cs="Arial"/>
          <w:bCs/>
          <w:sz w:val="24"/>
          <w:szCs w:val="24"/>
          <w:lang w:eastAsia="es-ES"/>
        </w:rPr>
        <w:t>a</w:t>
      </w:r>
      <w:r w:rsidRPr="00923B27">
        <w:rPr>
          <w:rFonts w:ascii="Arial" w:eastAsia="Times New Roman" w:hAnsi="Arial" w:cs="Arial"/>
          <w:bCs/>
          <w:sz w:val="24"/>
          <w:szCs w:val="24"/>
          <w:lang w:eastAsia="es-ES"/>
        </w:rPr>
        <w:t>s y tod</w:t>
      </w:r>
      <w:r w:rsidR="0016532A" w:rsidRPr="00923B27">
        <w:rPr>
          <w:rFonts w:ascii="Arial" w:eastAsia="Times New Roman" w:hAnsi="Arial" w:cs="Arial"/>
          <w:bCs/>
          <w:sz w:val="24"/>
          <w:szCs w:val="24"/>
          <w:lang w:eastAsia="es-ES"/>
        </w:rPr>
        <w:t>o</w:t>
      </w:r>
      <w:r w:rsidRPr="00923B27">
        <w:rPr>
          <w:rFonts w:ascii="Arial" w:eastAsia="Times New Roman" w:hAnsi="Arial" w:cs="Arial"/>
          <w:bCs/>
          <w:sz w:val="24"/>
          <w:szCs w:val="24"/>
          <w:lang w:eastAsia="es-ES"/>
        </w:rPr>
        <w:t xml:space="preserve">s, </w:t>
      </w:r>
      <w:r w:rsidR="00F74BC1" w:rsidRPr="00923B27">
        <w:rPr>
          <w:rFonts w:ascii="Arial" w:eastAsia="Times New Roman" w:hAnsi="Arial" w:cs="Arial"/>
          <w:bCs/>
          <w:sz w:val="24"/>
          <w:szCs w:val="24"/>
          <w:lang w:eastAsia="es-ES"/>
        </w:rPr>
        <w:t>s</w:t>
      </w:r>
      <w:r w:rsidRPr="00923B27">
        <w:rPr>
          <w:rFonts w:ascii="Arial" w:eastAsia="Times New Roman" w:hAnsi="Arial" w:cs="Arial"/>
          <w:bCs/>
          <w:sz w:val="24"/>
          <w:szCs w:val="24"/>
          <w:lang w:eastAsia="es-ES"/>
        </w:rPr>
        <w:t xml:space="preserve">iendo las </w:t>
      </w:r>
      <w:r w:rsidR="008A1CC4" w:rsidRPr="00923B27">
        <w:rPr>
          <w:rFonts w:ascii="Arial" w:eastAsia="Times New Roman" w:hAnsi="Arial" w:cs="Arial"/>
          <w:bCs/>
          <w:sz w:val="24"/>
          <w:szCs w:val="24"/>
          <w:lang w:eastAsia="es-ES"/>
        </w:rPr>
        <w:t>1</w:t>
      </w:r>
      <w:r w:rsidR="00227D33">
        <w:rPr>
          <w:rFonts w:ascii="Arial" w:eastAsia="Times New Roman" w:hAnsi="Arial" w:cs="Arial"/>
          <w:bCs/>
          <w:sz w:val="24"/>
          <w:szCs w:val="24"/>
          <w:lang w:eastAsia="es-ES"/>
        </w:rPr>
        <w:t>6</w:t>
      </w:r>
      <w:r w:rsidRPr="00923B27">
        <w:rPr>
          <w:rFonts w:ascii="Arial" w:eastAsia="Times New Roman" w:hAnsi="Arial" w:cs="Arial"/>
          <w:bCs/>
          <w:sz w:val="24"/>
          <w:szCs w:val="24"/>
          <w:lang w:eastAsia="es-ES"/>
        </w:rPr>
        <w:t xml:space="preserve"> horas con </w:t>
      </w:r>
      <w:r w:rsidR="00227D33">
        <w:rPr>
          <w:rFonts w:ascii="Arial" w:eastAsia="Times New Roman" w:hAnsi="Arial" w:cs="Arial"/>
          <w:bCs/>
          <w:sz w:val="24"/>
          <w:szCs w:val="24"/>
          <w:lang w:eastAsia="es-ES"/>
        </w:rPr>
        <w:t>36</w:t>
      </w:r>
      <w:r w:rsidRPr="00923B27">
        <w:rPr>
          <w:rFonts w:ascii="Arial" w:eastAsia="Times New Roman" w:hAnsi="Arial" w:cs="Arial"/>
          <w:bCs/>
          <w:sz w:val="24"/>
          <w:szCs w:val="24"/>
          <w:lang w:eastAsia="es-ES"/>
        </w:rPr>
        <w:t xml:space="preserve"> minuto</w:t>
      </w:r>
      <w:r w:rsidR="004F034C" w:rsidRPr="00923B27">
        <w:rPr>
          <w:rFonts w:ascii="Arial" w:eastAsia="Times New Roman" w:hAnsi="Arial" w:cs="Arial"/>
          <w:bCs/>
          <w:sz w:val="24"/>
          <w:szCs w:val="24"/>
          <w:lang w:eastAsia="es-ES"/>
        </w:rPr>
        <w:t>s</w:t>
      </w:r>
      <w:r w:rsidRPr="00923B27">
        <w:rPr>
          <w:rFonts w:ascii="Arial" w:eastAsia="Times New Roman" w:hAnsi="Arial" w:cs="Arial"/>
          <w:bCs/>
          <w:sz w:val="24"/>
          <w:szCs w:val="24"/>
          <w:lang w:eastAsia="es-ES"/>
        </w:rPr>
        <w:t xml:space="preserve">, da inicio la </w:t>
      </w:r>
      <w:r w:rsidR="008A1CC4" w:rsidRPr="00923B27">
        <w:rPr>
          <w:rFonts w:ascii="Arial" w:eastAsia="Times New Roman" w:hAnsi="Arial" w:cs="Arial"/>
          <w:bCs/>
          <w:sz w:val="24"/>
          <w:szCs w:val="24"/>
          <w:lang w:eastAsia="es-ES"/>
        </w:rPr>
        <w:t>Décima</w:t>
      </w:r>
      <w:r w:rsidR="002969AC" w:rsidRPr="00923B27">
        <w:rPr>
          <w:rFonts w:ascii="Arial" w:eastAsia="Times New Roman" w:hAnsi="Arial" w:cs="Arial"/>
          <w:bCs/>
          <w:sz w:val="24"/>
          <w:szCs w:val="24"/>
          <w:lang w:eastAsia="es-ES"/>
        </w:rPr>
        <w:t xml:space="preserve"> </w:t>
      </w:r>
      <w:r w:rsidR="00227D33">
        <w:rPr>
          <w:rFonts w:ascii="Arial" w:eastAsia="Times New Roman" w:hAnsi="Arial" w:cs="Arial"/>
          <w:bCs/>
          <w:sz w:val="24"/>
          <w:szCs w:val="24"/>
          <w:lang w:eastAsia="es-ES"/>
        </w:rPr>
        <w:t>Quinta</w:t>
      </w:r>
      <w:r w:rsidR="005C0232">
        <w:rPr>
          <w:rFonts w:ascii="Arial" w:eastAsia="Times New Roman" w:hAnsi="Arial" w:cs="Arial"/>
          <w:bCs/>
          <w:sz w:val="24"/>
          <w:szCs w:val="24"/>
          <w:lang w:eastAsia="es-ES"/>
        </w:rPr>
        <w:t xml:space="preserve"> </w:t>
      </w:r>
      <w:r w:rsidRPr="00923B27">
        <w:rPr>
          <w:rFonts w:ascii="Arial" w:eastAsia="Times New Roman" w:hAnsi="Arial" w:cs="Arial"/>
          <w:bCs/>
          <w:sz w:val="24"/>
          <w:szCs w:val="24"/>
          <w:lang w:eastAsia="es-ES"/>
        </w:rPr>
        <w:t xml:space="preserve">Pública de Resolución de este Tribunal Electoral Local, convocada para el día de hoy, </w:t>
      </w:r>
      <w:r w:rsidR="005C0232">
        <w:rPr>
          <w:rFonts w:ascii="Arial" w:eastAsia="Times New Roman" w:hAnsi="Arial" w:cs="Arial"/>
          <w:bCs/>
          <w:sz w:val="24"/>
          <w:szCs w:val="24"/>
          <w:lang w:eastAsia="es-ES"/>
        </w:rPr>
        <w:t>die</w:t>
      </w:r>
      <w:r w:rsidR="00227D33">
        <w:rPr>
          <w:rFonts w:ascii="Arial" w:eastAsia="Times New Roman" w:hAnsi="Arial" w:cs="Arial"/>
          <w:bCs/>
          <w:sz w:val="24"/>
          <w:szCs w:val="24"/>
          <w:lang w:eastAsia="es-ES"/>
        </w:rPr>
        <w:t>ciséis</w:t>
      </w:r>
      <w:r w:rsidRPr="00923B27">
        <w:rPr>
          <w:rFonts w:ascii="Arial" w:eastAsia="Times New Roman" w:hAnsi="Arial" w:cs="Arial"/>
          <w:bCs/>
          <w:sz w:val="24"/>
          <w:szCs w:val="24"/>
          <w:lang w:eastAsia="es-ES"/>
        </w:rPr>
        <w:t xml:space="preserve"> de </w:t>
      </w:r>
      <w:r w:rsidR="008A1CC4" w:rsidRPr="00923B27">
        <w:rPr>
          <w:rFonts w:ascii="Arial" w:eastAsia="Times New Roman" w:hAnsi="Arial" w:cs="Arial"/>
          <w:bCs/>
          <w:sz w:val="24"/>
          <w:szCs w:val="24"/>
          <w:lang w:eastAsia="es-ES"/>
        </w:rPr>
        <w:t>abril</w:t>
      </w:r>
      <w:r w:rsidRPr="00923B27">
        <w:rPr>
          <w:rFonts w:ascii="Arial" w:eastAsia="Times New Roman" w:hAnsi="Arial" w:cs="Arial"/>
          <w:bCs/>
          <w:sz w:val="24"/>
          <w:szCs w:val="24"/>
          <w:lang w:eastAsia="es-ES"/>
        </w:rPr>
        <w:t xml:space="preserve"> de</w:t>
      </w:r>
      <w:r w:rsidR="00F74BC1" w:rsidRPr="00923B27">
        <w:rPr>
          <w:rFonts w:ascii="Arial" w:eastAsia="Times New Roman" w:hAnsi="Arial" w:cs="Arial"/>
          <w:bCs/>
          <w:sz w:val="24"/>
          <w:szCs w:val="24"/>
          <w:lang w:eastAsia="es-ES"/>
        </w:rPr>
        <w:t>l</w:t>
      </w:r>
      <w:r w:rsidRPr="00923B27">
        <w:rPr>
          <w:rFonts w:ascii="Arial" w:eastAsia="Times New Roman" w:hAnsi="Arial" w:cs="Arial"/>
          <w:bCs/>
          <w:sz w:val="24"/>
          <w:szCs w:val="24"/>
          <w:lang w:eastAsia="es-ES"/>
        </w:rPr>
        <w:t xml:space="preserve"> 2019,</w:t>
      </w:r>
      <w:r w:rsidRPr="00923B27">
        <w:rPr>
          <w:rFonts w:ascii="Arial" w:eastAsia="Times New Roman" w:hAnsi="Arial" w:cs="Arial"/>
          <w:sz w:val="24"/>
          <w:szCs w:val="24"/>
          <w:lang w:eastAsia="es-ES"/>
        </w:rPr>
        <w:t xml:space="preserve"> por lo que solicito al Secretario General, verifique la existencia del </w:t>
      </w:r>
      <w:r w:rsidRPr="00923B27">
        <w:rPr>
          <w:rFonts w:ascii="Arial" w:eastAsia="Times New Roman" w:hAnsi="Arial" w:cs="Arial"/>
          <w:i/>
          <w:sz w:val="24"/>
          <w:szCs w:val="24"/>
          <w:lang w:eastAsia="es-ES"/>
        </w:rPr>
        <w:t>quórum</w:t>
      </w:r>
      <w:r w:rsidRPr="00923B27">
        <w:rPr>
          <w:rFonts w:ascii="Arial" w:eastAsia="Times New Roman" w:hAnsi="Arial" w:cs="Arial"/>
          <w:sz w:val="24"/>
          <w:szCs w:val="24"/>
          <w:lang w:eastAsia="es-ES"/>
        </w:rPr>
        <w:t xml:space="preserve"> legal para sesionar válidamente. ---------------------------------------------------------------------------------------------------------------------------------</w:t>
      </w:r>
      <w:r w:rsidR="00F74BC1" w:rsidRPr="00923B27">
        <w:rPr>
          <w:rFonts w:ascii="Arial" w:eastAsia="Times New Roman" w:hAnsi="Arial" w:cs="Arial"/>
          <w:sz w:val="24"/>
          <w:szCs w:val="24"/>
          <w:lang w:eastAsia="es-ES"/>
        </w:rPr>
        <w:t>-----------------------------------------------------------</w:t>
      </w:r>
      <w:r w:rsidR="003B657F">
        <w:rPr>
          <w:rFonts w:ascii="Arial" w:eastAsia="Times New Roman" w:hAnsi="Arial" w:cs="Arial"/>
          <w:sz w:val="24"/>
          <w:szCs w:val="24"/>
          <w:lang w:eastAsia="es-ES"/>
        </w:rPr>
        <w:t>--</w:t>
      </w:r>
      <w:r w:rsidRPr="00923B27">
        <w:rPr>
          <w:rFonts w:ascii="Arial" w:eastAsia="Times New Roman" w:hAnsi="Arial" w:cs="Arial"/>
          <w:sz w:val="24"/>
          <w:szCs w:val="24"/>
          <w:lang w:eastAsia="es-ES"/>
        </w:rPr>
        <w:br/>
      </w:r>
      <w:r w:rsidRPr="00923B27">
        <w:rPr>
          <w:rFonts w:ascii="Arial" w:eastAsia="Times New Roman" w:hAnsi="Arial" w:cs="Arial"/>
          <w:b/>
          <w:sz w:val="24"/>
          <w:szCs w:val="24"/>
          <w:lang w:eastAsia="es-ES"/>
        </w:rPr>
        <w:t xml:space="preserve">SECRETARIO GENERAL. </w:t>
      </w:r>
      <w:r w:rsidRPr="00923B27">
        <w:rPr>
          <w:rFonts w:ascii="Arial" w:eastAsia="Times New Roman" w:hAnsi="Arial" w:cs="Arial"/>
          <w:sz w:val="24"/>
          <w:szCs w:val="24"/>
          <w:lang w:val="es-ES" w:eastAsia="es-ES"/>
        </w:rPr>
        <w:t xml:space="preserve">Con su </w:t>
      </w:r>
      <w:r w:rsidR="00227D33">
        <w:rPr>
          <w:rFonts w:ascii="Arial" w:eastAsia="Times New Roman" w:hAnsi="Arial" w:cs="Arial"/>
          <w:sz w:val="24"/>
          <w:szCs w:val="24"/>
          <w:lang w:val="es-ES" w:eastAsia="es-ES"/>
        </w:rPr>
        <w:t>permiso</w:t>
      </w:r>
      <w:r w:rsidRPr="00923B27">
        <w:rPr>
          <w:rFonts w:ascii="Arial" w:eastAsia="Times New Roman" w:hAnsi="Arial" w:cs="Arial"/>
          <w:sz w:val="24"/>
          <w:szCs w:val="24"/>
          <w:lang w:val="es-ES" w:eastAsia="es-ES"/>
        </w:rPr>
        <w:t xml:space="preserve"> Magistrado Presidente, </w:t>
      </w:r>
      <w:r w:rsidRPr="00923B27">
        <w:rPr>
          <w:rFonts w:ascii="Arial" w:eastAsia="Times New Roman" w:hAnsi="Arial" w:cs="Arial"/>
          <w:sz w:val="24"/>
          <w:szCs w:val="24"/>
          <w:lang w:eastAsia="es-ES"/>
        </w:rPr>
        <w:t xml:space="preserve">doy </w:t>
      </w:r>
      <w:r w:rsidR="00E921D9" w:rsidRPr="00923B27">
        <w:rPr>
          <w:rFonts w:ascii="Arial" w:eastAsia="Times New Roman" w:hAnsi="Arial" w:cs="Arial"/>
          <w:sz w:val="24"/>
          <w:szCs w:val="24"/>
          <w:lang w:eastAsia="es-ES"/>
        </w:rPr>
        <w:t>fe</w:t>
      </w:r>
      <w:r w:rsidRPr="00923B27">
        <w:rPr>
          <w:rFonts w:ascii="Arial" w:eastAsia="Times New Roman" w:hAnsi="Arial" w:cs="Arial"/>
          <w:sz w:val="24"/>
          <w:szCs w:val="24"/>
          <w:lang w:eastAsia="es-ES"/>
        </w:rPr>
        <w:t xml:space="preserv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923B27">
        <w:rPr>
          <w:rFonts w:ascii="Arial" w:eastAsia="Times New Roman" w:hAnsi="Arial" w:cs="Arial"/>
          <w:i/>
          <w:sz w:val="24"/>
          <w:szCs w:val="24"/>
          <w:lang w:eastAsia="es-ES"/>
        </w:rPr>
        <w:t>quórum</w:t>
      </w:r>
      <w:r w:rsidRPr="00923B27">
        <w:rPr>
          <w:rFonts w:ascii="Arial" w:eastAsia="Times New Roman" w:hAnsi="Arial" w:cs="Arial"/>
          <w:sz w:val="24"/>
          <w:szCs w:val="24"/>
          <w:lang w:eastAsia="es-ES"/>
        </w:rPr>
        <w:t xml:space="preserve"> legal para sesionar válidamente. ------------------------------------------------------------------------------------------------------------------------------------</w:t>
      </w:r>
      <w:r w:rsidR="003B657F">
        <w:rPr>
          <w:rFonts w:ascii="Arial" w:eastAsia="Times New Roman" w:hAnsi="Arial" w:cs="Arial"/>
          <w:sz w:val="24"/>
          <w:szCs w:val="24"/>
          <w:lang w:eastAsia="es-ES"/>
        </w:rPr>
        <w:t>--------------------------------------------------------------------------------------------------------------</w:t>
      </w:r>
      <w:r w:rsidRPr="00923B27">
        <w:rPr>
          <w:rFonts w:ascii="Arial" w:eastAsia="Times New Roman" w:hAnsi="Arial" w:cs="Arial"/>
          <w:b/>
          <w:sz w:val="24"/>
          <w:szCs w:val="24"/>
          <w:lang w:eastAsia="es-ES"/>
        </w:rPr>
        <w:t>MAGISTRADO PRESIDENTE.</w:t>
      </w:r>
      <w:r w:rsidRPr="00923B27">
        <w:rPr>
          <w:rFonts w:ascii="Arial" w:eastAsia="Times New Roman" w:hAnsi="Arial" w:cs="Arial"/>
          <w:sz w:val="24"/>
          <w:szCs w:val="24"/>
          <w:lang w:eastAsia="es-ES"/>
        </w:rPr>
        <w:t xml:space="preserve"> Muchas Gracias, </w:t>
      </w:r>
      <w:r w:rsidR="00C27997" w:rsidRPr="00923B27">
        <w:rPr>
          <w:rFonts w:ascii="Arial" w:eastAsia="Times New Roman" w:hAnsi="Arial" w:cs="Arial"/>
          <w:sz w:val="24"/>
          <w:szCs w:val="24"/>
          <w:lang w:eastAsia="es-ES"/>
        </w:rPr>
        <w:t>s</w:t>
      </w:r>
      <w:r w:rsidRPr="00923B27">
        <w:rPr>
          <w:rFonts w:ascii="Arial" w:eastAsia="Times New Roman" w:hAnsi="Arial" w:cs="Arial"/>
          <w:sz w:val="24"/>
          <w:szCs w:val="24"/>
          <w:lang w:eastAsia="es-ES"/>
        </w:rPr>
        <w:t>ecretario</w:t>
      </w:r>
      <w:r w:rsidR="00FD5A65" w:rsidRPr="00923B27">
        <w:rPr>
          <w:rFonts w:ascii="Arial" w:eastAsia="Times New Roman" w:hAnsi="Arial" w:cs="Arial"/>
          <w:sz w:val="24"/>
          <w:szCs w:val="24"/>
          <w:lang w:eastAsia="es-ES"/>
        </w:rPr>
        <w:t>, e</w:t>
      </w:r>
      <w:r w:rsidRPr="00923B27">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135DB9" w:rsidRPr="00923B27">
        <w:rPr>
          <w:rFonts w:ascii="Arial" w:eastAsia="Times New Roman" w:hAnsi="Arial" w:cs="Arial"/>
          <w:sz w:val="24"/>
          <w:szCs w:val="24"/>
          <w:lang w:eastAsia="es-ES"/>
        </w:rPr>
        <w:t>Décima</w:t>
      </w:r>
      <w:r w:rsidRPr="00923B27">
        <w:rPr>
          <w:rFonts w:ascii="Arial" w:eastAsia="Times New Roman" w:hAnsi="Arial" w:cs="Arial"/>
          <w:sz w:val="24"/>
          <w:szCs w:val="24"/>
          <w:lang w:eastAsia="es-ES"/>
        </w:rPr>
        <w:t xml:space="preserve"> </w:t>
      </w:r>
      <w:r w:rsidR="00227D33">
        <w:rPr>
          <w:rFonts w:ascii="Arial" w:eastAsia="Times New Roman" w:hAnsi="Arial" w:cs="Arial"/>
          <w:sz w:val="24"/>
          <w:szCs w:val="24"/>
          <w:lang w:eastAsia="es-ES"/>
        </w:rPr>
        <w:t>quinta</w:t>
      </w:r>
      <w:r w:rsidR="00A211A3" w:rsidRPr="00923B27">
        <w:rPr>
          <w:rFonts w:ascii="Arial" w:eastAsia="Times New Roman" w:hAnsi="Arial" w:cs="Arial"/>
          <w:sz w:val="24"/>
          <w:szCs w:val="24"/>
          <w:lang w:eastAsia="es-ES"/>
        </w:rPr>
        <w:t xml:space="preserve"> </w:t>
      </w:r>
      <w:r w:rsidRPr="00923B27">
        <w:rPr>
          <w:rFonts w:ascii="Arial" w:eastAsia="Times New Roman" w:hAnsi="Arial" w:cs="Arial"/>
          <w:sz w:val="24"/>
          <w:szCs w:val="24"/>
          <w:lang w:eastAsia="es-ES"/>
        </w:rPr>
        <w:t>Sesión Pública de Resolución del Pleno del Tribunal Electoral del Estado de Aguascalientes. ---------------------------------------------------------------------------------</w:t>
      </w:r>
      <w:r w:rsidR="00F74BC1" w:rsidRPr="00923B27">
        <w:rPr>
          <w:rFonts w:ascii="Arial" w:eastAsia="Times New Roman" w:hAnsi="Arial" w:cs="Arial"/>
          <w:sz w:val="24"/>
          <w:szCs w:val="24"/>
          <w:lang w:eastAsia="es-ES"/>
        </w:rPr>
        <w:t>----------------------------------------</w:t>
      </w:r>
      <w:r w:rsidR="0017574F" w:rsidRPr="00923B27">
        <w:rPr>
          <w:rFonts w:ascii="Arial" w:eastAsia="Times New Roman" w:hAnsi="Arial" w:cs="Arial"/>
          <w:sz w:val="24"/>
          <w:szCs w:val="24"/>
          <w:lang w:eastAsia="es-ES"/>
        </w:rPr>
        <w:t>--------------</w:t>
      </w:r>
      <w:r w:rsidR="00A211A3" w:rsidRPr="00923B27">
        <w:rPr>
          <w:rFonts w:ascii="Arial" w:eastAsia="Times New Roman" w:hAnsi="Arial" w:cs="Arial"/>
          <w:sz w:val="24"/>
          <w:szCs w:val="24"/>
          <w:lang w:eastAsia="es-ES"/>
        </w:rPr>
        <w:t>--------------------</w:t>
      </w:r>
      <w:r w:rsidRPr="00923B27">
        <w:rPr>
          <w:rFonts w:ascii="Arial" w:eastAsia="Times New Roman" w:hAnsi="Arial" w:cs="Arial"/>
          <w:sz w:val="24"/>
          <w:szCs w:val="24"/>
          <w:lang w:eastAsia="es-ES"/>
        </w:rPr>
        <w:t>Señor Secretario, sírvase dar cuenta con el orden del día programado para esta Sesión. ---------------------------</w:t>
      </w:r>
      <w:r w:rsidR="00F74BC1" w:rsidRPr="00923B27">
        <w:rPr>
          <w:rFonts w:ascii="Arial" w:eastAsia="Times New Roman" w:hAnsi="Arial" w:cs="Arial"/>
          <w:sz w:val="24"/>
          <w:szCs w:val="24"/>
          <w:lang w:eastAsia="es-ES"/>
        </w:rPr>
        <w:t>--------------------------------------------------------------------------------------------------------------------------------------------------------------------------</w:t>
      </w:r>
      <w:r w:rsidR="000A650C" w:rsidRPr="00923B27">
        <w:rPr>
          <w:rFonts w:ascii="Arial" w:eastAsia="Times New Roman" w:hAnsi="Arial" w:cs="Arial"/>
          <w:sz w:val="24"/>
          <w:szCs w:val="24"/>
          <w:lang w:eastAsia="es-ES"/>
        </w:rPr>
        <w:t>------------</w:t>
      </w:r>
      <w:r w:rsidRPr="00923B27">
        <w:rPr>
          <w:rFonts w:ascii="Arial" w:eastAsia="Times New Roman" w:hAnsi="Arial" w:cs="Arial"/>
          <w:b/>
          <w:sz w:val="24"/>
          <w:szCs w:val="24"/>
          <w:lang w:eastAsia="es-ES"/>
        </w:rPr>
        <w:t>SECRETARIO GENERAL.</w:t>
      </w:r>
      <w:r w:rsidRPr="00923B27">
        <w:rPr>
          <w:rFonts w:ascii="Arial" w:eastAsia="Times New Roman" w:hAnsi="Arial" w:cs="Arial"/>
          <w:sz w:val="24"/>
          <w:szCs w:val="24"/>
          <w:lang w:eastAsia="es-ES"/>
        </w:rPr>
        <w:t xml:space="preserve"> Con su autorización Magistrado Presidente, Magistrada</w:t>
      </w:r>
      <w:r w:rsidR="0090222A" w:rsidRPr="00923B27">
        <w:rPr>
          <w:rFonts w:ascii="Arial" w:eastAsia="Times New Roman" w:hAnsi="Arial" w:cs="Arial"/>
          <w:sz w:val="24"/>
          <w:szCs w:val="24"/>
          <w:lang w:eastAsia="es-ES"/>
        </w:rPr>
        <w:t xml:space="preserve"> y</w:t>
      </w:r>
      <w:r w:rsidRPr="00923B27">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923B27"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923B27">
        <w:rPr>
          <w:rFonts w:ascii="Arial" w:eastAsia="Times New Roman" w:hAnsi="Arial" w:cs="Arial"/>
          <w:sz w:val="24"/>
          <w:szCs w:val="24"/>
          <w:lang w:eastAsia="es-ES"/>
        </w:rPr>
        <w:t xml:space="preserve">Aprobación del orden del día; </w:t>
      </w:r>
      <w:r w:rsidR="00A95363">
        <w:rPr>
          <w:rFonts w:ascii="Arial" w:eastAsia="Times New Roman" w:hAnsi="Arial" w:cs="Arial"/>
          <w:sz w:val="24"/>
          <w:szCs w:val="24"/>
          <w:lang w:eastAsia="es-ES"/>
        </w:rPr>
        <w:t>y</w:t>
      </w:r>
    </w:p>
    <w:bookmarkEnd w:id="2"/>
    <w:p w:rsidR="005C0232" w:rsidRPr="005C0232" w:rsidRDefault="005C0232" w:rsidP="005C0232">
      <w:pPr>
        <w:pStyle w:val="Prrafodelista"/>
        <w:numPr>
          <w:ilvl w:val="0"/>
          <w:numId w:val="1"/>
        </w:numPr>
        <w:spacing w:after="200" w:line="276" w:lineRule="auto"/>
        <w:jc w:val="both"/>
        <w:rPr>
          <w:rFonts w:ascii="Arial" w:hAnsi="Arial" w:cs="Arial"/>
          <w:sz w:val="24"/>
          <w:szCs w:val="24"/>
        </w:rPr>
      </w:pPr>
      <w:r w:rsidRPr="005C0232">
        <w:rPr>
          <w:rFonts w:ascii="Arial" w:hAnsi="Arial" w:cs="Arial"/>
          <w:sz w:val="24"/>
          <w:szCs w:val="24"/>
        </w:rPr>
        <w:t>Proyecto de Resolución de</w:t>
      </w:r>
      <w:r w:rsidR="0083798A">
        <w:rPr>
          <w:rFonts w:ascii="Arial" w:hAnsi="Arial" w:cs="Arial"/>
          <w:sz w:val="24"/>
          <w:szCs w:val="24"/>
        </w:rPr>
        <w:t>l</w:t>
      </w:r>
      <w:r w:rsidRPr="005C0232">
        <w:rPr>
          <w:rFonts w:ascii="Arial" w:hAnsi="Arial" w:cs="Arial"/>
          <w:sz w:val="24"/>
          <w:szCs w:val="24"/>
        </w:rPr>
        <w:t xml:space="preserve"> Juicio para la Protección de los Derechos Político-Electorales de </w:t>
      </w:r>
      <w:r w:rsidR="00227D33">
        <w:rPr>
          <w:rFonts w:ascii="Arial" w:hAnsi="Arial" w:cs="Arial"/>
          <w:sz w:val="24"/>
          <w:szCs w:val="24"/>
        </w:rPr>
        <w:t xml:space="preserve">los y de </w:t>
      </w:r>
      <w:r w:rsidRPr="005C0232">
        <w:rPr>
          <w:rFonts w:ascii="Arial" w:hAnsi="Arial" w:cs="Arial"/>
          <w:sz w:val="24"/>
          <w:szCs w:val="24"/>
        </w:rPr>
        <w:t xml:space="preserve">la Ciudadana identificado con </w:t>
      </w:r>
      <w:r w:rsidR="0083798A">
        <w:rPr>
          <w:rFonts w:ascii="Arial" w:hAnsi="Arial" w:cs="Arial"/>
          <w:sz w:val="24"/>
          <w:szCs w:val="24"/>
        </w:rPr>
        <w:t>el</w:t>
      </w:r>
      <w:r w:rsidRPr="005C0232">
        <w:rPr>
          <w:rFonts w:ascii="Arial" w:hAnsi="Arial" w:cs="Arial"/>
          <w:sz w:val="24"/>
          <w:szCs w:val="24"/>
        </w:rPr>
        <w:t xml:space="preserve"> número de expediente TEEA-JDC-03</w:t>
      </w:r>
      <w:r w:rsidR="00227D33">
        <w:rPr>
          <w:rFonts w:ascii="Arial" w:hAnsi="Arial" w:cs="Arial"/>
          <w:sz w:val="24"/>
          <w:szCs w:val="24"/>
        </w:rPr>
        <w:t>5/</w:t>
      </w:r>
      <w:r w:rsidRPr="005C0232">
        <w:rPr>
          <w:rFonts w:ascii="Arial" w:hAnsi="Arial" w:cs="Arial"/>
          <w:sz w:val="24"/>
          <w:szCs w:val="24"/>
        </w:rPr>
        <w:t>2019</w:t>
      </w:r>
      <w:r w:rsidR="00227D33">
        <w:rPr>
          <w:rFonts w:ascii="Arial" w:hAnsi="Arial" w:cs="Arial"/>
          <w:sz w:val="24"/>
          <w:szCs w:val="24"/>
        </w:rPr>
        <w:t xml:space="preserve"> y acumulados</w:t>
      </w:r>
      <w:r w:rsidR="0083798A">
        <w:rPr>
          <w:rFonts w:ascii="Arial" w:hAnsi="Arial" w:cs="Arial"/>
          <w:sz w:val="24"/>
          <w:szCs w:val="24"/>
        </w:rPr>
        <w:t xml:space="preserve"> </w:t>
      </w:r>
      <w:r w:rsidRPr="005C0232">
        <w:rPr>
          <w:rFonts w:ascii="Arial" w:hAnsi="Arial" w:cs="Arial"/>
          <w:sz w:val="24"/>
          <w:szCs w:val="24"/>
        </w:rPr>
        <w:t>propuesto</w:t>
      </w:r>
      <w:r w:rsidR="00227D33">
        <w:rPr>
          <w:rFonts w:ascii="Arial" w:hAnsi="Arial" w:cs="Arial"/>
          <w:sz w:val="24"/>
          <w:szCs w:val="24"/>
        </w:rPr>
        <w:t>s</w:t>
      </w:r>
      <w:r w:rsidRPr="005C0232">
        <w:rPr>
          <w:rFonts w:ascii="Arial" w:hAnsi="Arial" w:cs="Arial"/>
          <w:sz w:val="24"/>
          <w:szCs w:val="24"/>
        </w:rPr>
        <w:t xml:space="preserve"> por </w:t>
      </w:r>
      <w:r w:rsidR="00227D33">
        <w:rPr>
          <w:rFonts w:ascii="Arial" w:hAnsi="Arial" w:cs="Arial"/>
          <w:sz w:val="24"/>
          <w:szCs w:val="24"/>
        </w:rPr>
        <w:t>la</w:t>
      </w:r>
      <w:r w:rsidRPr="005C0232">
        <w:rPr>
          <w:rFonts w:ascii="Arial" w:hAnsi="Arial" w:cs="Arial"/>
          <w:sz w:val="24"/>
          <w:szCs w:val="24"/>
        </w:rPr>
        <w:t xml:space="preserve"> ponencia Magistrado </w:t>
      </w:r>
      <w:r w:rsidR="00227D33">
        <w:rPr>
          <w:rFonts w:ascii="Arial" w:hAnsi="Arial" w:cs="Arial"/>
          <w:sz w:val="24"/>
          <w:szCs w:val="24"/>
        </w:rPr>
        <w:t>Jorge Ramón Díaz de León Gutiérrez</w:t>
      </w:r>
      <w:r w:rsidRPr="005C0232">
        <w:rPr>
          <w:rFonts w:ascii="Arial" w:hAnsi="Arial" w:cs="Arial"/>
          <w:sz w:val="24"/>
          <w:szCs w:val="24"/>
        </w:rPr>
        <w:t xml:space="preserve">. </w:t>
      </w:r>
    </w:p>
    <w:p w:rsidR="00987D31" w:rsidRPr="00923B27" w:rsidRDefault="00987D31" w:rsidP="00987D31">
      <w:pPr>
        <w:spacing w:after="0" w:line="360" w:lineRule="auto"/>
        <w:jc w:val="both"/>
        <w:rPr>
          <w:rFonts w:ascii="Arial" w:eastAsia="Times New Roman" w:hAnsi="Arial" w:cs="Arial"/>
          <w:sz w:val="24"/>
          <w:szCs w:val="24"/>
          <w:lang w:eastAsia="es-ES"/>
        </w:rPr>
      </w:pPr>
      <w:r w:rsidRPr="00923B27">
        <w:rPr>
          <w:rFonts w:ascii="Arial" w:eastAsia="Times New Roman" w:hAnsi="Arial" w:cs="Arial"/>
          <w:sz w:val="24"/>
          <w:szCs w:val="24"/>
          <w:lang w:eastAsia="es-ES"/>
        </w:rPr>
        <w:t xml:space="preserve">Puntos que fueron debidamente precisados en la convocatoria que les fue circulada con anterioridad. </w:t>
      </w:r>
      <w:r w:rsidRPr="00923B27">
        <w:rPr>
          <w:rFonts w:ascii="Arial" w:hAnsi="Arial" w:cs="Arial"/>
          <w:sz w:val="24"/>
          <w:szCs w:val="24"/>
        </w:rPr>
        <w:t xml:space="preserve">Es el orden del día programado para esta Sesión Magistrado </w:t>
      </w:r>
      <w:r w:rsidRPr="00923B27">
        <w:rPr>
          <w:rFonts w:ascii="Arial" w:hAnsi="Arial" w:cs="Arial"/>
          <w:sz w:val="24"/>
          <w:szCs w:val="24"/>
        </w:rPr>
        <w:lastRenderedPageBreak/>
        <w:t>Presidente. -------------------------------------------------------------------------------------------------------------------</w:t>
      </w:r>
      <w:r w:rsidR="00F74BC1" w:rsidRPr="00923B27">
        <w:rPr>
          <w:rFonts w:ascii="Arial" w:hAnsi="Arial" w:cs="Arial"/>
          <w:sz w:val="24"/>
          <w:szCs w:val="24"/>
        </w:rPr>
        <w:t>--------------------------------------------------------------------------</w:t>
      </w:r>
      <w:r w:rsidR="00287C84" w:rsidRPr="00923B27">
        <w:rPr>
          <w:rFonts w:ascii="Arial" w:hAnsi="Arial" w:cs="Arial"/>
          <w:sz w:val="24"/>
          <w:szCs w:val="24"/>
        </w:rPr>
        <w:t>---------------</w:t>
      </w:r>
    </w:p>
    <w:p w:rsidR="00987D31" w:rsidRPr="00923B27" w:rsidRDefault="00987D31" w:rsidP="00987D31">
      <w:pPr>
        <w:spacing w:after="0" w:line="360" w:lineRule="auto"/>
        <w:jc w:val="both"/>
        <w:rPr>
          <w:rFonts w:ascii="Arial" w:hAnsi="Arial" w:cs="Arial"/>
          <w:bCs/>
          <w:sz w:val="24"/>
          <w:szCs w:val="24"/>
        </w:rPr>
      </w:pPr>
      <w:r w:rsidRPr="00923B27">
        <w:rPr>
          <w:rFonts w:ascii="Arial" w:hAnsi="Arial" w:cs="Arial"/>
          <w:b/>
          <w:sz w:val="24"/>
          <w:szCs w:val="24"/>
        </w:rPr>
        <w:t xml:space="preserve">MAGISTRADO </w:t>
      </w:r>
      <w:r w:rsidRPr="00923B27">
        <w:rPr>
          <w:rFonts w:ascii="Arial" w:hAnsi="Arial" w:cs="Arial"/>
          <w:b/>
          <w:bCs/>
          <w:sz w:val="24"/>
          <w:szCs w:val="24"/>
        </w:rPr>
        <w:t>PRESIDENTE.</w:t>
      </w:r>
      <w:r w:rsidRPr="00923B27">
        <w:rPr>
          <w:rFonts w:ascii="Arial" w:hAnsi="Arial" w:cs="Arial"/>
          <w:bCs/>
          <w:sz w:val="24"/>
          <w:szCs w:val="24"/>
        </w:rPr>
        <w:t xml:space="preserve"> Muchas</w:t>
      </w:r>
      <w:r w:rsidRPr="00923B27">
        <w:rPr>
          <w:rFonts w:ascii="Arial" w:hAnsi="Arial" w:cs="Arial"/>
          <w:b/>
          <w:bCs/>
          <w:sz w:val="24"/>
          <w:szCs w:val="24"/>
        </w:rPr>
        <w:t xml:space="preserve"> </w:t>
      </w:r>
      <w:r w:rsidRPr="00923B27">
        <w:rPr>
          <w:rFonts w:ascii="Arial" w:hAnsi="Arial" w:cs="Arial"/>
          <w:bCs/>
          <w:sz w:val="24"/>
          <w:szCs w:val="24"/>
        </w:rPr>
        <w:t xml:space="preserve">Gracias, </w:t>
      </w:r>
      <w:r w:rsidR="00687785" w:rsidRPr="00923B27">
        <w:rPr>
          <w:rFonts w:ascii="Arial" w:hAnsi="Arial" w:cs="Arial"/>
          <w:bCs/>
          <w:sz w:val="24"/>
          <w:szCs w:val="24"/>
        </w:rPr>
        <w:t>s</w:t>
      </w:r>
      <w:r w:rsidRPr="00923B27">
        <w:rPr>
          <w:rFonts w:ascii="Arial" w:hAnsi="Arial" w:cs="Arial"/>
          <w:bCs/>
          <w:sz w:val="24"/>
          <w:szCs w:val="24"/>
        </w:rPr>
        <w:t>ecretario</w:t>
      </w:r>
      <w:r w:rsidR="008F477C" w:rsidRPr="00923B27">
        <w:rPr>
          <w:rFonts w:ascii="Arial" w:hAnsi="Arial" w:cs="Arial"/>
          <w:bCs/>
          <w:sz w:val="24"/>
          <w:szCs w:val="24"/>
        </w:rPr>
        <w:t xml:space="preserve"> general</w:t>
      </w:r>
      <w:r w:rsidRPr="00923B27">
        <w:rPr>
          <w:rFonts w:ascii="Arial" w:hAnsi="Arial" w:cs="Arial"/>
          <w:bCs/>
          <w:sz w:val="24"/>
          <w:szCs w:val="24"/>
        </w:rPr>
        <w:t>, ahora le solicito dé cuenta con el primer asunto del orden del día. -------------------------------------------------------------------------------------------------------</w:t>
      </w:r>
      <w:r w:rsidR="00F74BC1" w:rsidRPr="00923B27">
        <w:rPr>
          <w:rFonts w:ascii="Arial" w:hAnsi="Arial" w:cs="Arial"/>
          <w:bCs/>
          <w:sz w:val="24"/>
          <w:szCs w:val="24"/>
        </w:rPr>
        <w:t>------------</w:t>
      </w:r>
      <w:r w:rsidR="00A211A3" w:rsidRPr="00923B27">
        <w:rPr>
          <w:rFonts w:ascii="Arial" w:hAnsi="Arial" w:cs="Arial"/>
          <w:bCs/>
          <w:sz w:val="24"/>
          <w:szCs w:val="24"/>
        </w:rPr>
        <w:t>-----------------</w:t>
      </w:r>
      <w:r w:rsidR="00F74BC1" w:rsidRPr="00923B27">
        <w:rPr>
          <w:rFonts w:ascii="Arial" w:hAnsi="Arial" w:cs="Arial"/>
          <w:bCs/>
          <w:sz w:val="24"/>
          <w:szCs w:val="24"/>
        </w:rPr>
        <w:t>----------------------</w:t>
      </w:r>
    </w:p>
    <w:p w:rsidR="00E64DF2" w:rsidRPr="00E64DF2" w:rsidRDefault="00987D31" w:rsidP="00E67BBB">
      <w:pPr>
        <w:pStyle w:val="NormalWeb"/>
        <w:tabs>
          <w:tab w:val="left" w:pos="289"/>
        </w:tabs>
        <w:spacing w:before="0" w:beforeAutospacing="0" w:afterAutospacing="0" w:line="360" w:lineRule="auto"/>
        <w:ind w:right="49"/>
        <w:contextualSpacing/>
        <w:jc w:val="both"/>
        <w:rPr>
          <w:rFonts w:ascii="Arial" w:hAnsi="Arial" w:cs="Arial"/>
        </w:rPr>
      </w:pPr>
      <w:r w:rsidRPr="00923B27">
        <w:rPr>
          <w:rFonts w:ascii="Arial" w:hAnsi="Arial" w:cs="Arial"/>
          <w:b/>
          <w:bCs/>
        </w:rPr>
        <w:t xml:space="preserve">SECRETARIO GENERAL. </w:t>
      </w:r>
      <w:r w:rsidRPr="00923B27">
        <w:rPr>
          <w:rFonts w:ascii="Arial" w:hAnsi="Arial" w:cs="Arial"/>
          <w:bCs/>
        </w:rPr>
        <w:t xml:space="preserve">Magistrado </w:t>
      </w:r>
      <w:proofErr w:type="gramStart"/>
      <w:r w:rsidRPr="00923B27">
        <w:rPr>
          <w:rFonts w:ascii="Arial" w:hAnsi="Arial" w:cs="Arial"/>
          <w:bCs/>
        </w:rPr>
        <w:t>P</w:t>
      </w:r>
      <w:r w:rsidRPr="00923B27">
        <w:rPr>
          <w:rFonts w:ascii="Arial" w:hAnsi="Arial" w:cs="Arial"/>
        </w:rPr>
        <w:t>residente</w:t>
      </w:r>
      <w:proofErr w:type="gramEnd"/>
      <w:r w:rsidRPr="00923B27">
        <w:rPr>
          <w:rFonts w:ascii="Arial" w:hAnsi="Arial" w:cs="Arial"/>
        </w:rPr>
        <w:t>, Magistrada y Magistrado, les informo que el primer asunto a desahogar en esta Sesión Pública de Resolución es el relativo a la aprobación del orden de día. -------------------------------------------------------------------</w:t>
      </w:r>
      <w:r w:rsidR="00F74BC1" w:rsidRPr="00923B27">
        <w:rPr>
          <w:rFonts w:ascii="Arial" w:hAnsi="Arial" w:cs="Arial"/>
        </w:rPr>
        <w:t>-------------------------------------</w:t>
      </w:r>
      <w:r w:rsidR="00923B27" w:rsidRPr="00923B27">
        <w:rPr>
          <w:rFonts w:ascii="Arial" w:hAnsi="Arial" w:cs="Arial"/>
        </w:rPr>
        <w:t>--</w:t>
      </w:r>
      <w:r w:rsidR="00E67BBB">
        <w:rPr>
          <w:rFonts w:ascii="Arial" w:hAnsi="Arial" w:cs="Arial"/>
        </w:rPr>
        <w:t>-----------</w:t>
      </w:r>
      <w:r w:rsidR="00923B27" w:rsidRPr="00923B27">
        <w:rPr>
          <w:rFonts w:ascii="Arial" w:hAnsi="Arial" w:cs="Arial"/>
        </w:rPr>
        <w:t>-</w:t>
      </w:r>
      <w:r w:rsidR="00F74BC1" w:rsidRPr="00923B27">
        <w:rPr>
          <w:rFonts w:ascii="Arial" w:hAnsi="Arial" w:cs="Arial"/>
        </w:rPr>
        <w:t>------------------------------</w:t>
      </w:r>
      <w:r w:rsidR="00224BD6" w:rsidRPr="00923B27">
        <w:rPr>
          <w:rFonts w:ascii="Arial" w:hAnsi="Arial" w:cs="Arial"/>
        </w:rPr>
        <w:t>------------</w:t>
      </w:r>
      <w:r w:rsidRPr="00923B27">
        <w:rPr>
          <w:rFonts w:ascii="Arial" w:hAnsi="Arial" w:cs="Arial"/>
          <w:b/>
        </w:rPr>
        <w:t>MAGISTRADO PRESIDENTE.</w:t>
      </w:r>
      <w:r w:rsidR="00BA6838">
        <w:rPr>
          <w:rFonts w:ascii="Arial" w:hAnsi="Arial" w:cs="Arial"/>
          <w:b/>
        </w:rPr>
        <w:t xml:space="preserve"> </w:t>
      </w:r>
      <w:r w:rsidRPr="00923B27">
        <w:rPr>
          <w:rFonts w:ascii="Arial" w:hAnsi="Arial" w:cs="Arial"/>
        </w:rPr>
        <w:t>Magistrada, Magistrado,</w:t>
      </w:r>
      <w:r w:rsidR="0083798A">
        <w:rPr>
          <w:rFonts w:ascii="Arial" w:hAnsi="Arial" w:cs="Arial"/>
        </w:rPr>
        <w:t xml:space="preserve"> </w:t>
      </w:r>
      <w:r w:rsidR="006E7882">
        <w:rPr>
          <w:rFonts w:ascii="Arial" w:hAnsi="Arial" w:cs="Arial"/>
        </w:rPr>
        <w:t>está</w:t>
      </w:r>
      <w:r w:rsidRPr="00923B27">
        <w:rPr>
          <w:rFonts w:ascii="Arial" w:hAnsi="Arial" w:cs="Arial"/>
        </w:rPr>
        <w:t xml:space="preserve"> a su consideración el orden del día, </w:t>
      </w:r>
      <w:r w:rsidR="00E921D9" w:rsidRPr="00923B27">
        <w:rPr>
          <w:rFonts w:ascii="Arial" w:hAnsi="Arial" w:cs="Arial"/>
        </w:rPr>
        <w:t xml:space="preserve">quien este por la afirmativa </w:t>
      </w:r>
      <w:r w:rsidR="00DC0D23" w:rsidRPr="00923B27">
        <w:rPr>
          <w:rFonts w:ascii="Arial" w:hAnsi="Arial" w:cs="Arial"/>
        </w:rPr>
        <w:t>favor de</w:t>
      </w:r>
      <w:r w:rsidR="00D7448B" w:rsidRPr="00923B27">
        <w:rPr>
          <w:rFonts w:ascii="Arial" w:hAnsi="Arial" w:cs="Arial"/>
        </w:rPr>
        <w:t xml:space="preserve"> manif</w:t>
      </w:r>
      <w:r w:rsidR="007E63D8" w:rsidRPr="00923B27">
        <w:rPr>
          <w:rFonts w:ascii="Arial" w:hAnsi="Arial" w:cs="Arial"/>
        </w:rPr>
        <w:t>e</w:t>
      </w:r>
      <w:r w:rsidR="00D7448B" w:rsidRPr="00923B27">
        <w:rPr>
          <w:rFonts w:ascii="Arial" w:hAnsi="Arial" w:cs="Arial"/>
        </w:rPr>
        <w:t>st</w:t>
      </w:r>
      <w:r w:rsidR="007E63D8" w:rsidRPr="00923B27">
        <w:rPr>
          <w:rFonts w:ascii="Arial" w:hAnsi="Arial" w:cs="Arial"/>
        </w:rPr>
        <w:t>arlo</w:t>
      </w:r>
      <w:r w:rsidR="00F74BC1" w:rsidRPr="00923B27">
        <w:rPr>
          <w:rFonts w:ascii="Arial" w:hAnsi="Arial" w:cs="Arial"/>
        </w:rPr>
        <w:t xml:space="preserve"> </w:t>
      </w:r>
      <w:r w:rsidRPr="00923B27">
        <w:rPr>
          <w:rFonts w:ascii="Arial" w:hAnsi="Arial" w:cs="Arial"/>
        </w:rPr>
        <w:t>de la forma acostumbrada. --------------------</w:t>
      </w:r>
      <w:r w:rsidR="00F74BC1" w:rsidRPr="00923B27">
        <w:rPr>
          <w:rFonts w:ascii="Arial" w:hAnsi="Arial" w:cs="Arial"/>
        </w:rPr>
        <w:t>--------------------------------------------------------------------------------------</w:t>
      </w:r>
      <w:r w:rsidR="00D44163" w:rsidRPr="00923B27">
        <w:rPr>
          <w:rFonts w:ascii="Arial" w:hAnsi="Arial" w:cs="Arial"/>
        </w:rPr>
        <w:t>------------------</w:t>
      </w:r>
      <w:r w:rsidR="00F74BC1" w:rsidRPr="00923B27">
        <w:rPr>
          <w:rFonts w:ascii="Arial" w:hAnsi="Arial" w:cs="Arial"/>
        </w:rPr>
        <w:t>---------</w:t>
      </w:r>
      <w:r w:rsidR="00D316F4" w:rsidRPr="00923B27">
        <w:rPr>
          <w:rFonts w:ascii="Arial" w:hAnsi="Arial" w:cs="Arial"/>
        </w:rPr>
        <w:t>------------</w:t>
      </w:r>
      <w:r w:rsidR="00E67BBB">
        <w:rPr>
          <w:rFonts w:ascii="Arial" w:hAnsi="Arial" w:cs="Arial"/>
        </w:rPr>
        <w:t>-------------------</w:t>
      </w:r>
      <w:r w:rsidR="00D316F4" w:rsidRPr="00923B27">
        <w:rPr>
          <w:rFonts w:ascii="Arial" w:hAnsi="Arial" w:cs="Arial"/>
        </w:rPr>
        <w:t>------</w:t>
      </w:r>
      <w:r w:rsidR="00923B27" w:rsidRPr="00923B27">
        <w:rPr>
          <w:rFonts w:ascii="Arial" w:hAnsi="Arial" w:cs="Arial"/>
        </w:rPr>
        <w:t>---</w:t>
      </w:r>
      <w:r w:rsidR="00D316F4" w:rsidRPr="00923B27">
        <w:rPr>
          <w:rFonts w:ascii="Arial" w:hAnsi="Arial" w:cs="Arial"/>
        </w:rPr>
        <w:t>--</w:t>
      </w:r>
      <w:r w:rsidR="000D26FB" w:rsidRPr="00923B27">
        <w:rPr>
          <w:rFonts w:ascii="Arial" w:hAnsi="Arial" w:cs="Arial"/>
        </w:rPr>
        <w:t>---------------</w:t>
      </w:r>
      <w:r w:rsidR="00224950" w:rsidRPr="00923B27">
        <w:rPr>
          <w:rFonts w:ascii="Arial" w:hAnsi="Arial" w:cs="Arial"/>
        </w:rPr>
        <w:t>--------</w:t>
      </w:r>
      <w:r w:rsidR="008A1CC4" w:rsidRPr="00923B27">
        <w:rPr>
          <w:rFonts w:ascii="Arial" w:hAnsi="Arial" w:cs="Arial"/>
        </w:rPr>
        <w:t>E</w:t>
      </w:r>
      <w:r w:rsidRPr="00923B27">
        <w:rPr>
          <w:rFonts w:ascii="Arial" w:hAnsi="Arial" w:cs="Arial"/>
        </w:rPr>
        <w:t>l orden del día ha sido aprobado por unanimidad del Pleno de este Tribunal.</w:t>
      </w:r>
      <w:r w:rsidR="000A185E" w:rsidRPr="00923B27">
        <w:rPr>
          <w:rFonts w:ascii="Arial" w:hAnsi="Arial" w:cs="Arial"/>
        </w:rPr>
        <w:t xml:space="preserve"> </w:t>
      </w:r>
      <w:r w:rsidRPr="00923B27">
        <w:rPr>
          <w:rFonts w:ascii="Arial" w:hAnsi="Arial" w:cs="Arial"/>
          <w:bCs/>
        </w:rPr>
        <w:t xml:space="preserve">Ahora </w:t>
      </w:r>
      <w:r w:rsidR="00D3432D" w:rsidRPr="00923B27">
        <w:rPr>
          <w:rFonts w:ascii="Arial" w:hAnsi="Arial" w:cs="Arial"/>
          <w:bCs/>
        </w:rPr>
        <w:t>s</w:t>
      </w:r>
      <w:r w:rsidRPr="00923B27">
        <w:rPr>
          <w:rFonts w:ascii="Arial" w:hAnsi="Arial" w:cs="Arial"/>
          <w:bCs/>
        </w:rPr>
        <w:t>ecretario</w:t>
      </w:r>
      <w:r w:rsidR="00D314FB" w:rsidRPr="00923B27">
        <w:rPr>
          <w:rFonts w:ascii="Arial" w:hAnsi="Arial" w:cs="Arial"/>
          <w:bCs/>
        </w:rPr>
        <w:t xml:space="preserve"> general</w:t>
      </w:r>
      <w:r w:rsidRPr="00923B27">
        <w:rPr>
          <w:rFonts w:ascii="Arial" w:hAnsi="Arial" w:cs="Arial"/>
          <w:bCs/>
        </w:rPr>
        <w:t>, le solicito dé cuenta con el siguiente punto del orden del día. --------------------------------------------------------------------------------------------------</w:t>
      </w:r>
      <w:r w:rsidR="00F74BC1" w:rsidRPr="00923B27">
        <w:rPr>
          <w:rFonts w:ascii="Arial" w:hAnsi="Arial" w:cs="Arial"/>
          <w:bCs/>
        </w:rPr>
        <w:t>-------------------------</w:t>
      </w:r>
      <w:r w:rsidR="000D26FB" w:rsidRPr="00923B27">
        <w:rPr>
          <w:rFonts w:ascii="Arial" w:hAnsi="Arial" w:cs="Arial"/>
          <w:bCs/>
        </w:rPr>
        <w:t>-------------------------------------------------------</w:t>
      </w:r>
      <w:r w:rsidR="00E67BBB">
        <w:rPr>
          <w:rFonts w:ascii="Arial" w:hAnsi="Arial" w:cs="Arial"/>
          <w:bCs/>
        </w:rPr>
        <w:t>------------</w:t>
      </w:r>
      <w:r w:rsidR="000D26FB" w:rsidRPr="00923B27">
        <w:rPr>
          <w:rFonts w:ascii="Arial" w:hAnsi="Arial" w:cs="Arial"/>
          <w:bCs/>
        </w:rPr>
        <w:t>------</w:t>
      </w:r>
      <w:r w:rsidR="00224BD6" w:rsidRPr="00923B27">
        <w:rPr>
          <w:rFonts w:ascii="Arial" w:hAnsi="Arial" w:cs="Arial"/>
          <w:bCs/>
        </w:rPr>
        <w:t>----------------------</w:t>
      </w:r>
      <w:r w:rsidR="00923B27" w:rsidRPr="00923B27">
        <w:rPr>
          <w:rFonts w:ascii="Arial" w:hAnsi="Arial" w:cs="Arial"/>
          <w:bCs/>
        </w:rPr>
        <w:t>---</w:t>
      </w:r>
      <w:r w:rsidRPr="00923B27">
        <w:rPr>
          <w:rFonts w:ascii="Arial" w:hAnsi="Arial" w:cs="Arial"/>
          <w:b/>
          <w:bCs/>
        </w:rPr>
        <w:t xml:space="preserve">SECRETARIO GENERAL. </w:t>
      </w:r>
      <w:r w:rsidR="001C7275" w:rsidRPr="001C7275">
        <w:rPr>
          <w:rFonts w:ascii="Arial" w:hAnsi="Arial" w:cs="Arial"/>
          <w:bCs/>
        </w:rPr>
        <w:t>Magistrado P</w:t>
      </w:r>
      <w:r w:rsidR="001C7275" w:rsidRPr="001C7275">
        <w:rPr>
          <w:rFonts w:ascii="Arial" w:hAnsi="Arial" w:cs="Arial"/>
        </w:rPr>
        <w:t xml:space="preserve">residente, Magistrada, Magistrado, les informo que el siguiente punto a desahogar en esta Sesión Pública de Resolución, es el relativo a la propuesta de proyecto de Sentencia que </w:t>
      </w:r>
      <w:r w:rsidR="00227D33">
        <w:rPr>
          <w:rFonts w:ascii="Arial" w:hAnsi="Arial" w:cs="Arial"/>
        </w:rPr>
        <w:t>prop</w:t>
      </w:r>
      <w:r w:rsidR="001C7275" w:rsidRPr="001C7275">
        <w:rPr>
          <w:rFonts w:ascii="Arial" w:hAnsi="Arial" w:cs="Arial"/>
        </w:rPr>
        <w:t xml:space="preserve">one </w:t>
      </w:r>
      <w:r w:rsidR="00227D33">
        <w:rPr>
          <w:rFonts w:ascii="Arial" w:hAnsi="Arial" w:cs="Arial"/>
        </w:rPr>
        <w:t>l</w:t>
      </w:r>
      <w:r w:rsidR="001C7275" w:rsidRPr="001C7275">
        <w:rPr>
          <w:rFonts w:ascii="Arial" w:hAnsi="Arial" w:cs="Arial"/>
        </w:rPr>
        <w:t xml:space="preserve">a </w:t>
      </w:r>
      <w:r w:rsidR="00227D33">
        <w:rPr>
          <w:rFonts w:ascii="Arial" w:hAnsi="Arial" w:cs="Arial"/>
        </w:rPr>
        <w:t>ponencia del</w:t>
      </w:r>
      <w:r w:rsidR="006E7882">
        <w:rPr>
          <w:rFonts w:ascii="Arial" w:hAnsi="Arial" w:cs="Arial"/>
        </w:rPr>
        <w:t xml:space="preserve"> Magistrado </w:t>
      </w:r>
      <w:r w:rsidR="00227D33">
        <w:rPr>
          <w:rFonts w:ascii="Arial" w:hAnsi="Arial" w:cs="Arial"/>
        </w:rPr>
        <w:t>Jorge Ramón Díaz de León Gutiérrez</w:t>
      </w:r>
      <w:r w:rsidR="00561052" w:rsidRPr="00923B27">
        <w:rPr>
          <w:rFonts w:ascii="Arial" w:hAnsi="Arial" w:cs="Arial"/>
        </w:rPr>
        <w:t>.</w:t>
      </w:r>
      <w:r w:rsidR="00F74BC1" w:rsidRPr="00923B27">
        <w:rPr>
          <w:rFonts w:ascii="Arial" w:hAnsi="Arial" w:cs="Arial"/>
        </w:rPr>
        <w:t>--------------------------------------------------------------------------------------------------------------</w:t>
      </w:r>
      <w:r w:rsidR="003D0E26" w:rsidRPr="00923B27">
        <w:rPr>
          <w:rFonts w:ascii="Arial" w:hAnsi="Arial" w:cs="Arial"/>
        </w:rPr>
        <w:t>----------------------------------</w:t>
      </w:r>
      <w:r w:rsidR="00F74BC1" w:rsidRPr="00923B27">
        <w:rPr>
          <w:rFonts w:ascii="Arial" w:hAnsi="Arial" w:cs="Arial"/>
        </w:rPr>
        <w:t>------------</w:t>
      </w:r>
      <w:r w:rsidR="00AF6952" w:rsidRPr="00923B27">
        <w:rPr>
          <w:rFonts w:ascii="Arial" w:hAnsi="Arial" w:cs="Arial"/>
        </w:rPr>
        <w:t>-----------</w:t>
      </w:r>
      <w:r w:rsidR="00D3432D" w:rsidRPr="00923B27">
        <w:rPr>
          <w:rFonts w:ascii="Arial" w:hAnsi="Arial" w:cs="Arial"/>
        </w:rPr>
        <w:t>---</w:t>
      </w:r>
      <w:r w:rsidR="007C6D41" w:rsidRPr="00923B27">
        <w:rPr>
          <w:rFonts w:ascii="Arial" w:hAnsi="Arial" w:cs="Arial"/>
        </w:rPr>
        <w:t>-------------</w:t>
      </w:r>
      <w:r w:rsidR="00E67BBB">
        <w:rPr>
          <w:rFonts w:ascii="Arial" w:hAnsi="Arial" w:cs="Arial"/>
        </w:rPr>
        <w:t>------------------------------------------------------------------------------</w:t>
      </w:r>
      <w:r w:rsidR="00E67BBB" w:rsidRPr="00923B27">
        <w:rPr>
          <w:rFonts w:ascii="Arial" w:hAnsi="Arial" w:cs="Arial"/>
          <w:b/>
        </w:rPr>
        <w:t xml:space="preserve"> </w:t>
      </w:r>
      <w:r w:rsidRPr="00923B27">
        <w:rPr>
          <w:rFonts w:ascii="Arial" w:hAnsi="Arial" w:cs="Arial"/>
          <w:b/>
        </w:rPr>
        <w:t xml:space="preserve">MAGISTRADO </w:t>
      </w:r>
      <w:r w:rsidRPr="00923B27">
        <w:rPr>
          <w:rFonts w:ascii="Arial" w:hAnsi="Arial" w:cs="Arial"/>
          <w:b/>
          <w:bCs/>
        </w:rPr>
        <w:t>PRESIDENTE.</w:t>
      </w:r>
      <w:r w:rsidRPr="00923B27">
        <w:rPr>
          <w:rFonts w:ascii="Arial" w:hAnsi="Arial" w:cs="Arial"/>
          <w:bCs/>
        </w:rPr>
        <w:t xml:space="preserve"> </w:t>
      </w:r>
      <w:r w:rsidRPr="00923B27">
        <w:rPr>
          <w:rFonts w:ascii="Arial" w:hAnsi="Arial" w:cs="Arial"/>
        </w:rPr>
        <w:t xml:space="preserve">Muchas gracias </w:t>
      </w:r>
      <w:r w:rsidR="00224950" w:rsidRPr="00923B27">
        <w:rPr>
          <w:rFonts w:ascii="Arial" w:hAnsi="Arial" w:cs="Arial"/>
        </w:rPr>
        <w:t xml:space="preserve">señor </w:t>
      </w:r>
      <w:r w:rsidRPr="00923B27">
        <w:rPr>
          <w:rFonts w:ascii="Arial" w:hAnsi="Arial" w:cs="Arial"/>
        </w:rPr>
        <w:t xml:space="preserve">secretario, </w:t>
      </w:r>
      <w:r w:rsidR="001C7275">
        <w:rPr>
          <w:rFonts w:ascii="Arial" w:hAnsi="Arial" w:cs="Arial"/>
        </w:rPr>
        <w:t xml:space="preserve">ahora </w:t>
      </w:r>
      <w:r w:rsidR="00AD429C" w:rsidRPr="00923B27">
        <w:rPr>
          <w:rFonts w:ascii="Arial" w:hAnsi="Arial" w:cs="Arial"/>
        </w:rPr>
        <w:t>s</w:t>
      </w:r>
      <w:r w:rsidR="00224950" w:rsidRPr="00923B27">
        <w:rPr>
          <w:rFonts w:ascii="Arial" w:hAnsi="Arial" w:cs="Arial"/>
        </w:rPr>
        <w:t xml:space="preserve">olicito la presencia </w:t>
      </w:r>
      <w:r w:rsidR="001C7275" w:rsidRPr="00923B27">
        <w:rPr>
          <w:rFonts w:ascii="Arial" w:hAnsi="Arial" w:cs="Arial"/>
        </w:rPr>
        <w:t>de</w:t>
      </w:r>
      <w:r w:rsidR="00227D33">
        <w:rPr>
          <w:rFonts w:ascii="Arial" w:hAnsi="Arial" w:cs="Arial"/>
        </w:rPr>
        <w:t xml:space="preserve"> </w:t>
      </w:r>
      <w:r w:rsidR="001C7275">
        <w:rPr>
          <w:rFonts w:ascii="Arial" w:hAnsi="Arial" w:cs="Arial"/>
        </w:rPr>
        <w:t>l</w:t>
      </w:r>
      <w:r w:rsidR="00227D33">
        <w:rPr>
          <w:rFonts w:ascii="Arial" w:hAnsi="Arial" w:cs="Arial"/>
        </w:rPr>
        <w:t>a</w:t>
      </w:r>
      <w:r w:rsidR="001C7275" w:rsidRPr="00923B27">
        <w:rPr>
          <w:rFonts w:ascii="Arial" w:hAnsi="Arial" w:cs="Arial"/>
        </w:rPr>
        <w:t xml:space="preserve"> Secretari</w:t>
      </w:r>
      <w:r w:rsidR="00227D33">
        <w:rPr>
          <w:rFonts w:ascii="Arial" w:hAnsi="Arial" w:cs="Arial"/>
        </w:rPr>
        <w:t>a</w:t>
      </w:r>
      <w:r w:rsidR="00224950" w:rsidRPr="00923B27">
        <w:rPr>
          <w:rFonts w:ascii="Arial" w:hAnsi="Arial" w:cs="Arial"/>
        </w:rPr>
        <w:t xml:space="preserve"> de </w:t>
      </w:r>
      <w:r w:rsidR="00BB3674">
        <w:rPr>
          <w:rFonts w:ascii="Arial" w:hAnsi="Arial" w:cs="Arial"/>
        </w:rPr>
        <w:t>Estudio</w:t>
      </w:r>
      <w:r w:rsidR="00224950" w:rsidRPr="00923B27">
        <w:rPr>
          <w:rFonts w:ascii="Arial" w:hAnsi="Arial" w:cs="Arial"/>
        </w:rPr>
        <w:t xml:space="preserve"> </w:t>
      </w:r>
      <w:r w:rsidR="00227D33">
        <w:rPr>
          <w:rFonts w:ascii="Arial" w:hAnsi="Arial" w:cs="Arial"/>
          <w:b/>
        </w:rPr>
        <w:t>Cindy Cristina Macías Avelar</w:t>
      </w:r>
      <w:r w:rsidR="00224950" w:rsidRPr="00923B27">
        <w:rPr>
          <w:rFonts w:ascii="Arial" w:hAnsi="Arial" w:cs="Arial"/>
        </w:rPr>
        <w:t xml:space="preserve"> para que dé cuenta</w:t>
      </w:r>
      <w:r w:rsidR="001C7275">
        <w:rPr>
          <w:rFonts w:ascii="Arial" w:hAnsi="Arial" w:cs="Arial"/>
        </w:rPr>
        <w:t xml:space="preserve"> del proyecto propuesto por </w:t>
      </w:r>
      <w:r w:rsidR="00227D33">
        <w:rPr>
          <w:rFonts w:ascii="Arial" w:hAnsi="Arial" w:cs="Arial"/>
        </w:rPr>
        <w:t xml:space="preserve">la </w:t>
      </w:r>
      <w:r w:rsidR="001C7275">
        <w:rPr>
          <w:rFonts w:ascii="Arial" w:hAnsi="Arial" w:cs="Arial"/>
        </w:rPr>
        <w:t>ponencia</w:t>
      </w:r>
      <w:r w:rsidR="00227D33">
        <w:rPr>
          <w:rFonts w:ascii="Arial" w:hAnsi="Arial" w:cs="Arial"/>
        </w:rPr>
        <w:t xml:space="preserve"> del Magistrado Jorge Ramón Díaz de León Gutiérrez</w:t>
      </w:r>
      <w:r w:rsidR="00561052" w:rsidRPr="00923B27">
        <w:rPr>
          <w:rFonts w:ascii="Arial" w:hAnsi="Arial" w:cs="Arial"/>
        </w:rPr>
        <w:t>.</w:t>
      </w:r>
      <w:r w:rsidRPr="00923B27">
        <w:rPr>
          <w:rFonts w:ascii="Arial" w:hAnsi="Arial" w:cs="Arial"/>
        </w:rPr>
        <w:t xml:space="preserve"> --------------------------------------------------------------------------------------------------------------------------</w:t>
      </w:r>
      <w:r w:rsidR="00E67BBB">
        <w:rPr>
          <w:rFonts w:ascii="Arial" w:hAnsi="Arial" w:cs="Arial"/>
        </w:rPr>
        <w:t>-------------------------------------------------------------------</w:t>
      </w:r>
      <w:r w:rsidRPr="00923B27">
        <w:rPr>
          <w:rFonts w:ascii="Arial" w:hAnsi="Arial" w:cs="Arial"/>
        </w:rPr>
        <w:t>----</w:t>
      </w:r>
      <w:r w:rsidRPr="00923B27">
        <w:rPr>
          <w:rFonts w:ascii="Arial" w:hAnsi="Arial" w:cs="Arial"/>
          <w:b/>
          <w:bCs/>
        </w:rPr>
        <w:t>SECRETARI</w:t>
      </w:r>
      <w:r w:rsidR="00E67BBB">
        <w:rPr>
          <w:rFonts w:ascii="Arial" w:hAnsi="Arial" w:cs="Arial"/>
          <w:b/>
          <w:bCs/>
        </w:rPr>
        <w:t>A</w:t>
      </w:r>
      <w:r w:rsidRPr="00923B27">
        <w:rPr>
          <w:rFonts w:ascii="Arial" w:hAnsi="Arial" w:cs="Arial"/>
          <w:b/>
          <w:bCs/>
        </w:rPr>
        <w:t xml:space="preserve"> DE ESTUDIO </w:t>
      </w:r>
      <w:r w:rsidR="00C976B9">
        <w:rPr>
          <w:rFonts w:ascii="Arial" w:hAnsi="Arial" w:cs="Arial"/>
          <w:b/>
          <w:bCs/>
        </w:rPr>
        <w:t>CINDY</w:t>
      </w:r>
      <w:r w:rsidRPr="00923B27">
        <w:rPr>
          <w:rFonts w:ascii="Arial" w:hAnsi="Arial" w:cs="Arial"/>
          <w:b/>
          <w:bCs/>
        </w:rPr>
        <w:t>.</w:t>
      </w:r>
      <w:r w:rsidR="001815A8" w:rsidRPr="00923B27">
        <w:rPr>
          <w:rFonts w:ascii="Arial" w:hAnsi="Arial" w:cs="Arial"/>
          <w:b/>
          <w:bCs/>
        </w:rPr>
        <w:t xml:space="preserve"> </w:t>
      </w:r>
      <w:r w:rsidR="00EC5DBB" w:rsidRPr="00E64DF2">
        <w:rPr>
          <w:rFonts w:ascii="Arial" w:hAnsi="Arial" w:cs="Arial"/>
        </w:rPr>
        <w:t xml:space="preserve">Con </w:t>
      </w:r>
      <w:r w:rsidR="006E7882" w:rsidRPr="00E64DF2">
        <w:rPr>
          <w:rFonts w:ascii="Arial" w:hAnsi="Arial" w:cs="Arial"/>
        </w:rPr>
        <w:t xml:space="preserve">su </w:t>
      </w:r>
      <w:r w:rsidR="00C976B9" w:rsidRPr="00E64DF2">
        <w:rPr>
          <w:rFonts w:ascii="Arial" w:hAnsi="Arial" w:cs="Arial"/>
        </w:rPr>
        <w:t>autorización M</w:t>
      </w:r>
      <w:r w:rsidR="006E7882" w:rsidRPr="00E64DF2">
        <w:rPr>
          <w:rFonts w:ascii="Arial" w:hAnsi="Arial" w:cs="Arial"/>
        </w:rPr>
        <w:t>agistrado Presidente</w:t>
      </w:r>
      <w:r w:rsidR="00123E2A" w:rsidRPr="00E64DF2">
        <w:rPr>
          <w:rFonts w:ascii="Arial" w:hAnsi="Arial" w:cs="Arial"/>
        </w:rPr>
        <w:t>:</w:t>
      </w:r>
      <w:r w:rsidR="006E7882" w:rsidRPr="00E64DF2">
        <w:rPr>
          <w:rFonts w:ascii="Arial" w:hAnsi="Arial" w:cs="Arial"/>
        </w:rPr>
        <w:t xml:space="preserve"> </w:t>
      </w:r>
      <w:r w:rsidR="00123E2A" w:rsidRPr="00E64DF2">
        <w:rPr>
          <w:rFonts w:ascii="Arial" w:hAnsi="Arial" w:cs="Arial"/>
        </w:rPr>
        <w:t>M</w:t>
      </w:r>
      <w:r w:rsidR="006E7882" w:rsidRPr="00E64DF2">
        <w:rPr>
          <w:rFonts w:ascii="Arial" w:hAnsi="Arial" w:cs="Arial"/>
        </w:rPr>
        <w:t>agistrada</w:t>
      </w:r>
      <w:r w:rsidR="00123E2A" w:rsidRPr="00E64DF2">
        <w:rPr>
          <w:rFonts w:ascii="Arial" w:hAnsi="Arial" w:cs="Arial"/>
        </w:rPr>
        <w:t>,</w:t>
      </w:r>
      <w:r w:rsidR="006E7882" w:rsidRPr="00E64DF2">
        <w:rPr>
          <w:rFonts w:ascii="Arial" w:hAnsi="Arial" w:cs="Arial"/>
        </w:rPr>
        <w:t xml:space="preserve"> </w:t>
      </w:r>
      <w:r w:rsidR="00123E2A" w:rsidRPr="00E64DF2">
        <w:rPr>
          <w:rFonts w:ascii="Arial" w:hAnsi="Arial" w:cs="Arial"/>
        </w:rPr>
        <w:t>M</w:t>
      </w:r>
      <w:r w:rsidR="006E7882" w:rsidRPr="00E64DF2">
        <w:rPr>
          <w:rFonts w:ascii="Arial" w:hAnsi="Arial" w:cs="Arial"/>
        </w:rPr>
        <w:t xml:space="preserve">agistrados </w:t>
      </w:r>
      <w:r w:rsidR="00E64DF2" w:rsidRPr="00E64DF2">
        <w:rPr>
          <w:rFonts w:ascii="Arial" w:hAnsi="Arial" w:cs="Arial"/>
        </w:rPr>
        <w:t xml:space="preserve">doy cuenta con los juicios para la protección de los derechos político-electorales del ciudadano números 35 y sus acumulados, del presente año, promovidos por ciudadanos aspirantes a diferentes cargos de elección popular para los municipios del Estado, en los cuales aducen una </w:t>
      </w:r>
      <w:r w:rsidR="00E64DF2" w:rsidRPr="00E64DF2">
        <w:rPr>
          <w:rFonts w:ascii="Arial" w:hAnsi="Arial" w:cs="Arial"/>
        </w:rPr>
        <w:lastRenderedPageBreak/>
        <w:t>conculcación a sus derechos políticos electorales en su vertiente de ser votado, ya que en su concepto, los representantes del partido político de MORENA, no han llevado a cabo sus registros como candidatos, faltando únicamente un día para el vencimiento del plazo, de igual forma, aducen la omisión de contestación a una petición formulada por escrito por parte de los representantes ante los órganos electorales, y finalmente, apuntan el incumplimiento al mandato de la Comisión Nacional de Elecciones emitida en el dictamen del cinco de abril, en la cual se ordena efectuar su registro ante la autoridad electoral a través de la representación del partido MORENA, ante la autoridad electoral correspondiente.</w:t>
      </w:r>
    </w:p>
    <w:p w:rsidR="00E64DF2" w:rsidRPr="00E64DF2" w:rsidRDefault="00E64DF2" w:rsidP="00E67BBB">
      <w:pPr>
        <w:pStyle w:val="NormalWeb"/>
        <w:tabs>
          <w:tab w:val="left" w:pos="289"/>
        </w:tabs>
        <w:spacing w:before="0" w:beforeAutospacing="0" w:afterAutospacing="0" w:line="360" w:lineRule="auto"/>
        <w:ind w:right="49"/>
        <w:contextualSpacing/>
        <w:jc w:val="both"/>
        <w:rPr>
          <w:rFonts w:ascii="Arial" w:hAnsi="Arial" w:cs="Arial"/>
        </w:rPr>
      </w:pPr>
      <w:r w:rsidRPr="00E64DF2">
        <w:rPr>
          <w:rFonts w:ascii="Arial" w:hAnsi="Arial" w:cs="Arial"/>
        </w:rPr>
        <w:t>Previo a la cuenta del proyecto, resulta pertinente referir que la interposición de los medios de impugnación se realizó el 10 de abril del presente año, entre las veintitrés treinta y cinco a las veintitrés cincuenta horas.</w:t>
      </w:r>
      <w:r>
        <w:rPr>
          <w:rFonts w:ascii="Arial" w:hAnsi="Arial" w:cs="Arial"/>
        </w:rPr>
        <w:t xml:space="preserve"> </w:t>
      </w:r>
      <w:r w:rsidRPr="00E64DF2">
        <w:rPr>
          <w:rFonts w:ascii="Arial" w:hAnsi="Arial" w:cs="Arial"/>
        </w:rPr>
        <w:t>El once de abril el Magistrado Presidente emitió el acuerdo de recepción de los juicios ciudadanos y solicitó a las autoridades responsables dar cumplimiento a lo dispuesto por los artículos 311 y 312 del Código Electoral, por lo que se le ordenó fijar las cédulas de notificación en estrados por el plazo de 72 horas para efecto de que los terceros interesados puedan comparecer a hacer valer lo que a su derecho convenga, plazo que transcurrió de las 14:40 y 23:50 horas del once de abril, a las 14:40 y 23:50 horas del día catorce, en cada caso.</w:t>
      </w:r>
    </w:p>
    <w:p w:rsidR="002C038F" w:rsidRDefault="00E64DF2" w:rsidP="002C038F">
      <w:pPr>
        <w:spacing w:line="360" w:lineRule="auto"/>
        <w:jc w:val="both"/>
        <w:rPr>
          <w:rFonts w:ascii="Arial" w:hAnsi="Arial" w:cs="Arial"/>
          <w:sz w:val="24"/>
          <w:szCs w:val="24"/>
        </w:rPr>
      </w:pPr>
      <w:r w:rsidRPr="00E64DF2">
        <w:rPr>
          <w:rFonts w:ascii="Arial" w:hAnsi="Arial" w:cs="Arial"/>
          <w:sz w:val="24"/>
          <w:szCs w:val="24"/>
        </w:rPr>
        <w:t>Una vez vencido dicho plazo, el día quince y el día de hoy, las autoridades responsables remitieron sus informes circunstanciados, por lo que esta misma fecha, el magistrado instructor dictó acuerdo de admisión y cierre de instrucción y puso a consideración del Pleno el proyecto de resolución con el que a continuación se da cuenta.</w:t>
      </w:r>
      <w:r w:rsidR="002C038F">
        <w:rPr>
          <w:rFonts w:ascii="Arial" w:hAnsi="Arial" w:cs="Arial"/>
          <w:sz w:val="24"/>
          <w:szCs w:val="24"/>
        </w:rPr>
        <w:t xml:space="preserve"> </w:t>
      </w:r>
      <w:r w:rsidRPr="00E64DF2">
        <w:rPr>
          <w:rFonts w:ascii="Arial" w:hAnsi="Arial" w:cs="Arial"/>
          <w:sz w:val="24"/>
          <w:szCs w:val="24"/>
        </w:rPr>
        <w:t xml:space="preserve">Ahora bien, en el proyecto, la ponencia propone desestimar los agravios relacionados con el incumplimiento de llevar a cabo su registro ante los órganos municipales, así como por no atender lo establecido en el dictamen de la Comisión de Nacional de Elecciones, ello, puesto que los impugnantes descansan su reclamo a partir del supuesto derecho a ser registrados conforme lo contempla el mismo dictamen en sus listas de candidatos y candidatas para el proceso electoral 2018-2019, sin embargo, y como se razona en el proyecto, este carece de definitividad al estar sujeto a su perfeccionamiento con la sanción por parte del Comité Ejecutivo Nacional. </w:t>
      </w:r>
    </w:p>
    <w:p w:rsidR="00E64DF2" w:rsidRPr="00E64DF2" w:rsidRDefault="00E64DF2" w:rsidP="002C038F">
      <w:pPr>
        <w:spacing w:line="360" w:lineRule="auto"/>
        <w:jc w:val="both"/>
        <w:rPr>
          <w:rFonts w:ascii="Arial" w:hAnsi="Arial" w:cs="Arial"/>
          <w:sz w:val="24"/>
          <w:szCs w:val="24"/>
        </w:rPr>
      </w:pPr>
      <w:r w:rsidRPr="00E64DF2">
        <w:rPr>
          <w:rFonts w:ascii="Arial" w:hAnsi="Arial" w:cs="Arial"/>
          <w:sz w:val="24"/>
          <w:szCs w:val="24"/>
        </w:rPr>
        <w:lastRenderedPageBreak/>
        <w:t xml:space="preserve">De igual manera, se propone que en cuanto a la supuesta vulneración a su derecho de petición y a la negativa ficta, </w:t>
      </w:r>
      <w:r w:rsidRPr="00E64DF2">
        <w:rPr>
          <w:rFonts w:ascii="Arial" w:hAnsi="Arial" w:cs="Arial"/>
          <w:b/>
          <w:sz w:val="24"/>
          <w:szCs w:val="24"/>
        </w:rPr>
        <w:t>éstas no se configuran</w:t>
      </w:r>
      <w:r w:rsidRPr="00E64DF2">
        <w:rPr>
          <w:rFonts w:ascii="Arial" w:hAnsi="Arial" w:cs="Arial"/>
          <w:sz w:val="24"/>
          <w:szCs w:val="24"/>
        </w:rPr>
        <w:t xml:space="preserve">, puesto que a pesar de haber presentado los escritos en los cuales se realizó la petición de la mayoría de los impugnantes, también lo es que los escritos fueron presentados el mismo día en que se interpusieron los medios de impugnación que ahora se resuelven, ello, de acuerdo a los acuses de recibido y la fe de hechos levantada por el notario público </w:t>
      </w:r>
      <w:r w:rsidR="002C038F" w:rsidRPr="00E64DF2">
        <w:rPr>
          <w:rFonts w:ascii="Arial" w:hAnsi="Arial" w:cs="Arial"/>
          <w:sz w:val="24"/>
          <w:szCs w:val="24"/>
        </w:rPr>
        <w:t>número</w:t>
      </w:r>
      <w:r w:rsidRPr="00E64DF2">
        <w:rPr>
          <w:rFonts w:ascii="Arial" w:hAnsi="Arial" w:cs="Arial"/>
          <w:sz w:val="24"/>
          <w:szCs w:val="24"/>
        </w:rPr>
        <w:t xml:space="preserve"> 3 de este Estado, lo que deviene a razonar que el partido político aún tenía un plazo justificado para su contestación, y al exigirle  una contestación de forma inmediata, resultaría una exigencia desproporcionada, aunado a la cantidad de peticiones formuladas.</w:t>
      </w:r>
      <w:r w:rsidR="002C038F">
        <w:rPr>
          <w:rFonts w:ascii="Arial" w:hAnsi="Arial" w:cs="Arial"/>
          <w:sz w:val="24"/>
          <w:szCs w:val="24"/>
        </w:rPr>
        <w:t xml:space="preserve"> </w:t>
      </w:r>
    </w:p>
    <w:p w:rsidR="00CD2D63" w:rsidRDefault="00E64DF2" w:rsidP="00E67BBB">
      <w:pPr>
        <w:pStyle w:val="NormalWeb"/>
        <w:tabs>
          <w:tab w:val="left" w:pos="289"/>
        </w:tabs>
        <w:spacing w:before="0" w:beforeAutospacing="0" w:afterAutospacing="0" w:line="360" w:lineRule="auto"/>
        <w:ind w:right="49"/>
        <w:contextualSpacing/>
        <w:jc w:val="both"/>
        <w:rPr>
          <w:rFonts w:ascii="Arial" w:hAnsi="Arial" w:cs="Arial"/>
        </w:rPr>
      </w:pPr>
      <w:r w:rsidRPr="00E64DF2">
        <w:rPr>
          <w:rFonts w:ascii="Arial" w:hAnsi="Arial" w:cs="Arial"/>
        </w:rPr>
        <w:t>Finalmente, tampoco le asiste la razón a los demandantes en cuanto a su temor fundando de no ser registrados, por existir diversas declaraciones en medios de comunicación por parte de los representantes legales del partido político de MORENA, encaminadas a que pudiesen  registrarse personas diversas a las contenidas en el dictamen del cinco de abril, ello, pues los actores no acreditan tales aseveraciones con medios de pruebas fehacientes, presentando únicamente ligas electrónicas de diversas páginas de internet.</w:t>
      </w:r>
      <w:r w:rsidR="002C038F">
        <w:rPr>
          <w:rFonts w:ascii="Arial" w:hAnsi="Arial" w:cs="Arial"/>
        </w:rPr>
        <w:t xml:space="preserve"> </w:t>
      </w:r>
      <w:r w:rsidRPr="00E64DF2">
        <w:rPr>
          <w:rFonts w:ascii="Arial" w:hAnsi="Arial" w:cs="Arial"/>
        </w:rPr>
        <w:t>En tales condiciones, en el proyecto se propone declarar la inexistencia de una vulneración a los derechos político-electorales de los actores, por los motivos expuestos en la propia resolución. Es la cuenta Magistrada y Magistrados.</w:t>
      </w:r>
      <w:r w:rsidR="00027A3E" w:rsidRPr="00923B27">
        <w:rPr>
          <w:rFonts w:ascii="Arial" w:hAnsi="Arial" w:cs="Arial"/>
        </w:rPr>
        <w:t>-----------------------------------------------------------------------------------------------------------------------------------</w:t>
      </w:r>
      <w:r w:rsidR="00D3432D" w:rsidRPr="00923B27">
        <w:rPr>
          <w:rFonts w:ascii="Arial" w:hAnsi="Arial" w:cs="Arial"/>
        </w:rPr>
        <w:t>--------------------</w:t>
      </w:r>
      <w:r>
        <w:rPr>
          <w:rFonts w:ascii="Arial" w:hAnsi="Arial" w:cs="Arial"/>
        </w:rPr>
        <w:t>---------------------------------------------------------</w:t>
      </w:r>
      <w:r w:rsidR="00E67BBB">
        <w:rPr>
          <w:rFonts w:ascii="Arial" w:hAnsi="Arial" w:cs="Arial"/>
        </w:rPr>
        <w:t>---------------------------------------------------</w:t>
      </w:r>
      <w:r>
        <w:rPr>
          <w:rFonts w:ascii="Arial" w:hAnsi="Arial" w:cs="Arial"/>
        </w:rPr>
        <w:t>-</w:t>
      </w:r>
      <w:r w:rsidR="00E406CD" w:rsidRPr="00923B27">
        <w:rPr>
          <w:rFonts w:ascii="Arial" w:hAnsi="Arial" w:cs="Arial"/>
        </w:rPr>
        <w:t xml:space="preserve"> </w:t>
      </w:r>
      <w:r w:rsidR="00001A38" w:rsidRPr="00923B27">
        <w:rPr>
          <w:rFonts w:ascii="Arial" w:hAnsi="Arial" w:cs="Arial"/>
          <w:b/>
        </w:rPr>
        <w:t>MAGISTRADO PRESIDENTE.</w:t>
      </w:r>
      <w:r w:rsidR="00BA700F">
        <w:rPr>
          <w:rFonts w:ascii="Arial" w:hAnsi="Arial" w:cs="Arial"/>
          <w:bCs/>
        </w:rPr>
        <w:t xml:space="preserve"> </w:t>
      </w:r>
      <w:r w:rsidR="0083798A">
        <w:rPr>
          <w:rFonts w:ascii="Arial" w:hAnsi="Arial" w:cs="Arial"/>
          <w:bCs/>
        </w:rPr>
        <w:t>Muchas gracias secretari</w:t>
      </w:r>
      <w:r w:rsidR="00E406CD">
        <w:rPr>
          <w:rFonts w:ascii="Arial" w:hAnsi="Arial" w:cs="Arial"/>
          <w:bCs/>
        </w:rPr>
        <w:t>a</w:t>
      </w:r>
      <w:r w:rsidR="0083798A">
        <w:rPr>
          <w:rFonts w:ascii="Arial" w:hAnsi="Arial" w:cs="Arial"/>
          <w:bCs/>
        </w:rPr>
        <w:t xml:space="preserve">, </w:t>
      </w:r>
      <w:r w:rsidR="00001A38" w:rsidRPr="00923B27">
        <w:rPr>
          <w:rFonts w:ascii="Arial" w:hAnsi="Arial" w:cs="Arial"/>
        </w:rPr>
        <w:t>Magistrada, Magistrado</w:t>
      </w:r>
      <w:r w:rsidR="009A5DD4">
        <w:rPr>
          <w:rFonts w:ascii="Arial" w:hAnsi="Arial" w:cs="Arial"/>
        </w:rPr>
        <w:t xml:space="preserve"> está a su consideración el proyecto</w:t>
      </w:r>
      <w:r w:rsidR="00E406CD">
        <w:rPr>
          <w:rFonts w:ascii="Arial" w:hAnsi="Arial" w:cs="Arial"/>
        </w:rPr>
        <w:t xml:space="preserve">, </w:t>
      </w:r>
      <w:r w:rsidR="009A5DD4">
        <w:rPr>
          <w:rFonts w:ascii="Arial" w:hAnsi="Arial" w:cs="Arial"/>
        </w:rPr>
        <w:t xml:space="preserve">no </w:t>
      </w:r>
      <w:r w:rsidR="006C38FF">
        <w:rPr>
          <w:rFonts w:ascii="Arial" w:hAnsi="Arial" w:cs="Arial"/>
        </w:rPr>
        <w:t>sé</w:t>
      </w:r>
      <w:r w:rsidR="009A5DD4">
        <w:rPr>
          <w:rFonts w:ascii="Arial" w:hAnsi="Arial" w:cs="Arial"/>
        </w:rPr>
        <w:t xml:space="preserve"> s</w:t>
      </w:r>
      <w:r w:rsidR="006C38FF">
        <w:rPr>
          <w:rFonts w:ascii="Arial" w:hAnsi="Arial" w:cs="Arial"/>
        </w:rPr>
        <w:t xml:space="preserve">i </w:t>
      </w:r>
      <w:r w:rsidR="00E406CD">
        <w:rPr>
          <w:rFonts w:ascii="Arial" w:hAnsi="Arial" w:cs="Arial"/>
        </w:rPr>
        <w:t xml:space="preserve">hubiera </w:t>
      </w:r>
      <w:r w:rsidR="009A5DD4">
        <w:rPr>
          <w:rFonts w:ascii="Arial" w:hAnsi="Arial" w:cs="Arial"/>
        </w:rPr>
        <w:t xml:space="preserve">alguna </w:t>
      </w:r>
      <w:r w:rsidR="00E406CD">
        <w:rPr>
          <w:rFonts w:ascii="Arial" w:hAnsi="Arial" w:cs="Arial"/>
        </w:rPr>
        <w:t>intervención</w:t>
      </w:r>
      <w:r w:rsidR="006C38FF">
        <w:rPr>
          <w:rFonts w:ascii="Arial" w:hAnsi="Arial" w:cs="Arial"/>
        </w:rPr>
        <w:t>,</w:t>
      </w:r>
      <w:r w:rsidR="009A5DD4">
        <w:rPr>
          <w:rFonts w:ascii="Arial" w:hAnsi="Arial" w:cs="Arial"/>
        </w:rPr>
        <w:t xml:space="preserve"> </w:t>
      </w:r>
      <w:r w:rsidR="00C150DB">
        <w:rPr>
          <w:rFonts w:ascii="Arial" w:hAnsi="Arial" w:cs="Arial"/>
        </w:rPr>
        <w:t>si adelante Magistrado.-------------------------------------------------------------------------------------------------------------------------------------------------</w:t>
      </w:r>
      <w:r w:rsidR="00E67BBB">
        <w:rPr>
          <w:rFonts w:ascii="Arial" w:hAnsi="Arial" w:cs="Arial"/>
        </w:rPr>
        <w:t>----</w:t>
      </w:r>
      <w:r w:rsidR="00C150DB">
        <w:rPr>
          <w:rFonts w:ascii="Arial" w:hAnsi="Arial" w:cs="Arial"/>
        </w:rPr>
        <w:t>------------------------------------------</w:t>
      </w:r>
      <w:r w:rsidR="00E67BBB">
        <w:rPr>
          <w:rFonts w:ascii="Arial" w:hAnsi="Arial" w:cs="Arial"/>
        </w:rPr>
        <w:t xml:space="preserve"> </w:t>
      </w:r>
      <w:r w:rsidR="0097085F" w:rsidRPr="00923B27">
        <w:rPr>
          <w:rFonts w:ascii="Arial" w:hAnsi="Arial" w:cs="Arial"/>
          <w:b/>
        </w:rPr>
        <w:t>MAGISTRADO JORGE</w:t>
      </w:r>
      <w:r w:rsidR="0097085F" w:rsidRPr="00923B27">
        <w:rPr>
          <w:rFonts w:ascii="Arial" w:hAnsi="Arial" w:cs="Arial"/>
        </w:rPr>
        <w:t xml:space="preserve">. </w:t>
      </w:r>
      <w:r w:rsidR="00A1752A" w:rsidRPr="00923B27">
        <w:rPr>
          <w:rFonts w:ascii="Arial" w:hAnsi="Arial" w:cs="Arial"/>
        </w:rPr>
        <w:t>Gracias Presidente</w:t>
      </w:r>
      <w:r w:rsidR="00C150DB">
        <w:rPr>
          <w:rFonts w:ascii="Arial" w:hAnsi="Arial" w:cs="Arial"/>
        </w:rPr>
        <w:t xml:space="preserve"> con su venia</w:t>
      </w:r>
      <w:r w:rsidR="00B92EE9" w:rsidRPr="00923B27">
        <w:rPr>
          <w:rFonts w:ascii="Arial" w:hAnsi="Arial" w:cs="Arial"/>
        </w:rPr>
        <w:t>,</w:t>
      </w:r>
      <w:r w:rsidR="00A1752A" w:rsidRPr="00923B27">
        <w:rPr>
          <w:rFonts w:ascii="Arial" w:hAnsi="Arial" w:cs="Arial"/>
        </w:rPr>
        <w:t xml:space="preserve"> </w:t>
      </w:r>
      <w:r w:rsidR="008C2C63" w:rsidRPr="00923B27">
        <w:rPr>
          <w:rFonts w:ascii="Arial" w:hAnsi="Arial" w:cs="Arial"/>
        </w:rPr>
        <w:t>Magistrada,</w:t>
      </w:r>
      <w:r w:rsidR="00C150DB">
        <w:rPr>
          <w:rFonts w:ascii="Arial" w:hAnsi="Arial" w:cs="Arial"/>
        </w:rPr>
        <w:t xml:space="preserve"> haré algunas precisiones de algunos aspectos que se tocan el proyecto</w:t>
      </w:r>
      <w:r w:rsidR="000F7910">
        <w:rPr>
          <w:rFonts w:ascii="Arial" w:hAnsi="Arial" w:cs="Arial"/>
        </w:rPr>
        <w:t>,</w:t>
      </w:r>
      <w:r w:rsidR="00C150DB">
        <w:rPr>
          <w:rFonts w:ascii="Arial" w:hAnsi="Arial" w:cs="Arial"/>
        </w:rPr>
        <w:t xml:space="preserve"> no sin antes también indicar que se trata de una resolución jurisdiccionalmente técnica abordada desde ese ámbito de su determinación</w:t>
      </w:r>
      <w:r w:rsidR="000F7910">
        <w:rPr>
          <w:rFonts w:ascii="Arial" w:hAnsi="Arial" w:cs="Arial"/>
        </w:rPr>
        <w:t>,</w:t>
      </w:r>
      <w:r w:rsidR="00C150DB">
        <w:rPr>
          <w:rFonts w:ascii="Arial" w:hAnsi="Arial" w:cs="Arial"/>
        </w:rPr>
        <w:t xml:space="preserve"> es decir se basa en aspectos netamente que atiendan a lo pedido a lo que conforma la litis en el presente asunto</w:t>
      </w:r>
      <w:r w:rsidR="000F7910">
        <w:rPr>
          <w:rFonts w:ascii="Arial" w:hAnsi="Arial" w:cs="Arial"/>
        </w:rPr>
        <w:t>,</w:t>
      </w:r>
      <w:r w:rsidR="00C150DB">
        <w:rPr>
          <w:rFonts w:ascii="Arial" w:hAnsi="Arial" w:cs="Arial"/>
        </w:rPr>
        <w:t xml:space="preserve"> las c</w:t>
      </w:r>
      <w:r w:rsidR="000F7910">
        <w:rPr>
          <w:rFonts w:ascii="Arial" w:hAnsi="Arial" w:cs="Arial"/>
        </w:rPr>
        <w:t>uestiones</w:t>
      </w:r>
      <w:r w:rsidR="00C150DB">
        <w:rPr>
          <w:rFonts w:ascii="Arial" w:hAnsi="Arial" w:cs="Arial"/>
        </w:rPr>
        <w:t xml:space="preserve"> que están al margen </w:t>
      </w:r>
      <w:r w:rsidR="000F7910">
        <w:rPr>
          <w:rFonts w:ascii="Arial" w:hAnsi="Arial" w:cs="Arial"/>
        </w:rPr>
        <w:t xml:space="preserve">de lo que </w:t>
      </w:r>
      <w:r w:rsidR="00C150DB">
        <w:rPr>
          <w:rFonts w:ascii="Arial" w:hAnsi="Arial" w:cs="Arial"/>
        </w:rPr>
        <w:t xml:space="preserve">es propuesto ante el órgano jurisdiccional </w:t>
      </w:r>
      <w:r w:rsidR="00C150DB">
        <w:rPr>
          <w:rFonts w:ascii="Arial" w:hAnsi="Arial" w:cs="Arial"/>
        </w:rPr>
        <w:lastRenderedPageBreak/>
        <w:t>no pueden ser toma</w:t>
      </w:r>
      <w:r w:rsidR="000F7910">
        <w:rPr>
          <w:rFonts w:ascii="Arial" w:hAnsi="Arial" w:cs="Arial"/>
        </w:rPr>
        <w:t>das en consideración</w:t>
      </w:r>
      <w:r w:rsidR="00C150DB">
        <w:rPr>
          <w:rFonts w:ascii="Arial" w:hAnsi="Arial" w:cs="Arial"/>
        </w:rPr>
        <w:t xml:space="preserve"> a fin de resolver la litis co</w:t>
      </w:r>
      <w:r w:rsidR="00354E87">
        <w:rPr>
          <w:rFonts w:ascii="Arial" w:hAnsi="Arial" w:cs="Arial"/>
        </w:rPr>
        <w:t>nc</w:t>
      </w:r>
      <w:r w:rsidR="000F7910">
        <w:rPr>
          <w:rFonts w:ascii="Arial" w:hAnsi="Arial" w:cs="Arial"/>
        </w:rPr>
        <w:t>r</w:t>
      </w:r>
      <w:r w:rsidR="00C150DB">
        <w:rPr>
          <w:rFonts w:ascii="Arial" w:hAnsi="Arial" w:cs="Arial"/>
        </w:rPr>
        <w:t>etas que se propongan en las sentencias es</w:t>
      </w:r>
      <w:r w:rsidR="00354E87">
        <w:rPr>
          <w:rFonts w:ascii="Arial" w:hAnsi="Arial" w:cs="Arial"/>
        </w:rPr>
        <w:t>o</w:t>
      </w:r>
      <w:r w:rsidR="00C150DB">
        <w:rPr>
          <w:rFonts w:ascii="Arial" w:hAnsi="Arial" w:cs="Arial"/>
        </w:rPr>
        <w:t xml:space="preserve"> es importante aclararlo para que quede claro que nuestra labor se </w:t>
      </w:r>
      <w:r w:rsidR="00354E87">
        <w:rPr>
          <w:rFonts w:ascii="Arial" w:hAnsi="Arial" w:cs="Arial"/>
        </w:rPr>
        <w:t>circunscribe</w:t>
      </w:r>
      <w:r w:rsidR="00C150DB">
        <w:rPr>
          <w:rFonts w:ascii="Arial" w:hAnsi="Arial" w:cs="Arial"/>
        </w:rPr>
        <w:t xml:space="preserve"> únicamente </w:t>
      </w:r>
      <w:r w:rsidR="00354E87">
        <w:rPr>
          <w:rFonts w:ascii="Arial" w:hAnsi="Arial" w:cs="Arial"/>
        </w:rPr>
        <w:t xml:space="preserve">a </w:t>
      </w:r>
      <w:r w:rsidR="00C150DB">
        <w:rPr>
          <w:rFonts w:ascii="Arial" w:hAnsi="Arial" w:cs="Arial"/>
        </w:rPr>
        <w:t xml:space="preserve">resolver lo que se plantea por escrito ante nosotros en </w:t>
      </w:r>
      <w:r w:rsidR="00354E87">
        <w:rPr>
          <w:rFonts w:ascii="Arial" w:hAnsi="Arial" w:cs="Arial"/>
        </w:rPr>
        <w:t>de</w:t>
      </w:r>
      <w:r w:rsidR="00C150DB">
        <w:rPr>
          <w:rFonts w:ascii="Arial" w:hAnsi="Arial" w:cs="Arial"/>
        </w:rPr>
        <w:t>man</w:t>
      </w:r>
      <w:r w:rsidR="00354E87">
        <w:rPr>
          <w:rFonts w:ascii="Arial" w:hAnsi="Arial" w:cs="Arial"/>
        </w:rPr>
        <w:t>d</w:t>
      </w:r>
      <w:r w:rsidR="00C150DB">
        <w:rPr>
          <w:rFonts w:ascii="Arial" w:hAnsi="Arial" w:cs="Arial"/>
        </w:rPr>
        <w:t>as fehacientes</w:t>
      </w:r>
      <w:r w:rsidR="00354E87">
        <w:rPr>
          <w:rFonts w:ascii="Arial" w:hAnsi="Arial" w:cs="Arial"/>
        </w:rPr>
        <w:t>,</w:t>
      </w:r>
      <w:r w:rsidR="00C150DB">
        <w:rPr>
          <w:rFonts w:ascii="Arial" w:hAnsi="Arial" w:cs="Arial"/>
        </w:rPr>
        <w:t xml:space="preserve"> en demandas concretas</w:t>
      </w:r>
      <w:r w:rsidR="00354E87">
        <w:rPr>
          <w:rFonts w:ascii="Arial" w:hAnsi="Arial" w:cs="Arial"/>
        </w:rPr>
        <w:t>.</w:t>
      </w:r>
      <w:r w:rsidR="00C150DB">
        <w:rPr>
          <w:rFonts w:ascii="Arial" w:hAnsi="Arial" w:cs="Arial"/>
        </w:rPr>
        <w:t xml:space="preserve"> </w:t>
      </w:r>
      <w:r w:rsidR="00354E87">
        <w:rPr>
          <w:rFonts w:ascii="Arial" w:hAnsi="Arial" w:cs="Arial"/>
        </w:rPr>
        <w:t>P</w:t>
      </w:r>
      <w:r w:rsidR="00C150DB">
        <w:rPr>
          <w:rFonts w:ascii="Arial" w:hAnsi="Arial" w:cs="Arial"/>
        </w:rPr>
        <w:t xml:space="preserve">artiendo de </w:t>
      </w:r>
      <w:r w:rsidR="00354E87">
        <w:rPr>
          <w:rFonts w:ascii="Arial" w:hAnsi="Arial" w:cs="Arial"/>
        </w:rPr>
        <w:t>esa base</w:t>
      </w:r>
      <w:r w:rsidR="00C150DB">
        <w:rPr>
          <w:rFonts w:ascii="Arial" w:hAnsi="Arial" w:cs="Arial"/>
        </w:rPr>
        <w:t xml:space="preserve"> entonces tenemos que en el presente caso los promoventes hacen descansar su reclamo a partir de un supuesto derecho que emanaba de un dictamen de 5 abril emitido por la Comisión </w:t>
      </w:r>
      <w:r w:rsidR="00354E87">
        <w:rPr>
          <w:rFonts w:ascii="Arial" w:hAnsi="Arial" w:cs="Arial"/>
        </w:rPr>
        <w:t>N</w:t>
      </w:r>
      <w:r w:rsidR="00C150DB">
        <w:rPr>
          <w:rFonts w:ascii="Arial" w:hAnsi="Arial" w:cs="Arial"/>
        </w:rPr>
        <w:t xml:space="preserve">acional de </w:t>
      </w:r>
      <w:r w:rsidR="00354E87">
        <w:rPr>
          <w:rFonts w:ascii="Arial" w:hAnsi="Arial" w:cs="Arial"/>
        </w:rPr>
        <w:t>E</w:t>
      </w:r>
      <w:r w:rsidR="00C150DB">
        <w:rPr>
          <w:rFonts w:ascii="Arial" w:hAnsi="Arial" w:cs="Arial"/>
        </w:rPr>
        <w:t xml:space="preserve">lecciones desde el juicio para la protección </w:t>
      </w:r>
      <w:r w:rsidR="00354E87">
        <w:rPr>
          <w:rFonts w:ascii="Arial" w:hAnsi="Arial" w:cs="Arial"/>
        </w:rPr>
        <w:t xml:space="preserve">política </w:t>
      </w:r>
      <w:r w:rsidR="00C150DB">
        <w:rPr>
          <w:rFonts w:ascii="Arial" w:hAnsi="Arial" w:cs="Arial"/>
        </w:rPr>
        <w:t xml:space="preserve">de los </w:t>
      </w:r>
      <w:r w:rsidR="00354E87">
        <w:rPr>
          <w:rFonts w:ascii="Arial" w:hAnsi="Arial" w:cs="Arial"/>
        </w:rPr>
        <w:t>ciudadanos</w:t>
      </w:r>
      <w:r w:rsidR="00C150DB">
        <w:rPr>
          <w:rFonts w:ascii="Arial" w:hAnsi="Arial" w:cs="Arial"/>
        </w:rPr>
        <w:t xml:space="preserve"> 30 de este año es</w:t>
      </w:r>
      <w:r w:rsidR="00354E87">
        <w:rPr>
          <w:rFonts w:ascii="Arial" w:hAnsi="Arial" w:cs="Arial"/>
        </w:rPr>
        <w:t>te</w:t>
      </w:r>
      <w:r w:rsidR="00C150DB">
        <w:rPr>
          <w:rFonts w:ascii="Arial" w:hAnsi="Arial" w:cs="Arial"/>
        </w:rPr>
        <w:t xml:space="preserve"> </w:t>
      </w:r>
      <w:r w:rsidR="00354E87">
        <w:rPr>
          <w:rFonts w:ascii="Arial" w:hAnsi="Arial" w:cs="Arial"/>
        </w:rPr>
        <w:t>T</w:t>
      </w:r>
      <w:r w:rsidR="00C150DB">
        <w:rPr>
          <w:rFonts w:ascii="Arial" w:hAnsi="Arial" w:cs="Arial"/>
        </w:rPr>
        <w:t xml:space="preserve">ribunal expresó que ese acto no tiene </w:t>
      </w:r>
      <w:r w:rsidR="00354E87">
        <w:rPr>
          <w:rFonts w:ascii="Arial" w:hAnsi="Arial" w:cs="Arial"/>
        </w:rPr>
        <w:t xml:space="preserve">definitividad </w:t>
      </w:r>
      <w:r w:rsidR="00C150DB">
        <w:rPr>
          <w:rFonts w:ascii="Arial" w:hAnsi="Arial" w:cs="Arial"/>
        </w:rPr>
        <w:t>sustancial en tanto</w:t>
      </w:r>
      <w:r w:rsidR="00354E87">
        <w:rPr>
          <w:rFonts w:ascii="Arial" w:hAnsi="Arial" w:cs="Arial"/>
        </w:rPr>
        <w:t>,</w:t>
      </w:r>
      <w:r w:rsidR="00C150DB">
        <w:rPr>
          <w:rFonts w:ascii="Arial" w:hAnsi="Arial" w:cs="Arial"/>
        </w:rPr>
        <w:t xml:space="preserve"> no es el acto definitivo que establecía la lista final de candidatos respectiva</w:t>
      </w:r>
      <w:r w:rsidR="00354E87">
        <w:rPr>
          <w:rFonts w:ascii="Arial" w:hAnsi="Arial" w:cs="Arial"/>
        </w:rPr>
        <w:t xml:space="preserve">, sino que de </w:t>
      </w:r>
      <w:r w:rsidR="00C150DB">
        <w:rPr>
          <w:rFonts w:ascii="Arial" w:hAnsi="Arial" w:cs="Arial"/>
        </w:rPr>
        <w:t>a</w:t>
      </w:r>
      <w:r w:rsidR="00354E87">
        <w:rPr>
          <w:rFonts w:ascii="Arial" w:hAnsi="Arial" w:cs="Arial"/>
        </w:rPr>
        <w:t>cuerdo al procedimiento</w:t>
      </w:r>
      <w:r w:rsidR="00C150DB">
        <w:rPr>
          <w:rFonts w:ascii="Arial" w:hAnsi="Arial" w:cs="Arial"/>
        </w:rPr>
        <w:t xml:space="preserve"> de </w:t>
      </w:r>
      <w:r w:rsidR="00354E87">
        <w:rPr>
          <w:rFonts w:ascii="Arial" w:hAnsi="Arial" w:cs="Arial"/>
        </w:rPr>
        <w:t>MORENA</w:t>
      </w:r>
      <w:r w:rsidR="00C150DB">
        <w:rPr>
          <w:rFonts w:ascii="Arial" w:hAnsi="Arial" w:cs="Arial"/>
        </w:rPr>
        <w:t xml:space="preserve"> </w:t>
      </w:r>
      <w:r w:rsidR="00354E87">
        <w:rPr>
          <w:rFonts w:ascii="Arial" w:hAnsi="Arial" w:cs="Arial"/>
        </w:rPr>
        <w:t>era</w:t>
      </w:r>
      <w:r w:rsidR="00C150DB">
        <w:rPr>
          <w:rFonts w:ascii="Arial" w:hAnsi="Arial" w:cs="Arial"/>
        </w:rPr>
        <w:t xml:space="preserve"> el Comité </w:t>
      </w:r>
      <w:r w:rsidR="00354E87">
        <w:rPr>
          <w:rFonts w:ascii="Arial" w:hAnsi="Arial" w:cs="Arial"/>
        </w:rPr>
        <w:t>E</w:t>
      </w:r>
      <w:r w:rsidR="00C150DB">
        <w:rPr>
          <w:rFonts w:ascii="Arial" w:hAnsi="Arial" w:cs="Arial"/>
        </w:rPr>
        <w:t xml:space="preserve">jecutivo </w:t>
      </w:r>
      <w:r w:rsidR="00354E87">
        <w:rPr>
          <w:rFonts w:ascii="Arial" w:hAnsi="Arial" w:cs="Arial"/>
        </w:rPr>
        <w:t>N</w:t>
      </w:r>
      <w:r w:rsidR="00C150DB">
        <w:rPr>
          <w:rFonts w:ascii="Arial" w:hAnsi="Arial" w:cs="Arial"/>
        </w:rPr>
        <w:t>acional quien sancionaría y también de acuerdo al artículo 20 de la convocatoria esta determinación</w:t>
      </w:r>
      <w:r w:rsidR="00354E87">
        <w:rPr>
          <w:rFonts w:ascii="Arial" w:hAnsi="Arial" w:cs="Arial"/>
        </w:rPr>
        <w:t>.</w:t>
      </w:r>
      <w:r w:rsidR="00C150DB">
        <w:rPr>
          <w:rFonts w:ascii="Arial" w:hAnsi="Arial" w:cs="Arial"/>
        </w:rPr>
        <w:t xml:space="preserve"> </w:t>
      </w:r>
      <w:r w:rsidR="00354E87">
        <w:rPr>
          <w:rFonts w:ascii="Arial" w:hAnsi="Arial" w:cs="Arial"/>
        </w:rPr>
        <w:t>E</w:t>
      </w:r>
      <w:r w:rsidR="00C150DB">
        <w:rPr>
          <w:rFonts w:ascii="Arial" w:hAnsi="Arial" w:cs="Arial"/>
        </w:rPr>
        <w:t>ntonces sí se ha seguido nuestras determinaciones</w:t>
      </w:r>
      <w:r w:rsidR="00354E87">
        <w:rPr>
          <w:rFonts w:ascii="Arial" w:hAnsi="Arial" w:cs="Arial"/>
        </w:rPr>
        <w:t>, ello nos llevaría</w:t>
      </w:r>
      <w:r w:rsidR="00C150DB">
        <w:rPr>
          <w:rFonts w:ascii="Arial" w:hAnsi="Arial" w:cs="Arial"/>
        </w:rPr>
        <w:t xml:space="preserve"> </w:t>
      </w:r>
      <w:r w:rsidR="00354E87">
        <w:rPr>
          <w:rFonts w:ascii="Arial" w:hAnsi="Arial" w:cs="Arial"/>
        </w:rPr>
        <w:t xml:space="preserve">que desde el JDC </w:t>
      </w:r>
      <w:r w:rsidR="00C150DB">
        <w:rPr>
          <w:rFonts w:ascii="Arial" w:hAnsi="Arial" w:cs="Arial"/>
        </w:rPr>
        <w:t>30 estamos nosotros precisando que el dictamen de 5 abril no era el último sino un acto intra procesal</w:t>
      </w:r>
      <w:r w:rsidR="00354E87">
        <w:rPr>
          <w:rFonts w:ascii="Arial" w:hAnsi="Arial" w:cs="Arial"/>
        </w:rPr>
        <w:t>,</w:t>
      </w:r>
      <w:r w:rsidR="00C150DB">
        <w:rPr>
          <w:rFonts w:ascii="Arial" w:hAnsi="Arial" w:cs="Arial"/>
        </w:rPr>
        <w:t xml:space="preserve"> luego en esas condiciones al momento en que los promoventes presentaron ante los representantes de </w:t>
      </w:r>
      <w:r w:rsidR="00354E87">
        <w:rPr>
          <w:rFonts w:ascii="Arial" w:hAnsi="Arial" w:cs="Arial"/>
        </w:rPr>
        <w:t>MORENA</w:t>
      </w:r>
      <w:r w:rsidR="00C150DB">
        <w:rPr>
          <w:rFonts w:ascii="Arial" w:hAnsi="Arial" w:cs="Arial"/>
        </w:rPr>
        <w:t xml:space="preserve"> en este específico caso su petición de registro todavía no estaba sancionado el dictamen el 5 abril y la autoridad no podía registrar los actores con base en un dictamen de 5 abril que no e</w:t>
      </w:r>
      <w:r w:rsidR="00354E87">
        <w:rPr>
          <w:rFonts w:ascii="Arial" w:hAnsi="Arial" w:cs="Arial"/>
        </w:rPr>
        <w:t>ra el</w:t>
      </w:r>
      <w:r w:rsidR="00C150DB">
        <w:rPr>
          <w:rFonts w:ascii="Arial" w:hAnsi="Arial" w:cs="Arial"/>
        </w:rPr>
        <w:t xml:space="preserve"> definitivo</w:t>
      </w:r>
      <w:r w:rsidR="00354E87">
        <w:rPr>
          <w:rFonts w:ascii="Arial" w:hAnsi="Arial" w:cs="Arial"/>
        </w:rPr>
        <w:t>,</w:t>
      </w:r>
      <w:r w:rsidR="00C150DB">
        <w:rPr>
          <w:rFonts w:ascii="Arial" w:hAnsi="Arial" w:cs="Arial"/>
        </w:rPr>
        <w:t xml:space="preserve"> ciertamente tenemos como un hecho notorio que el 10 abril</w:t>
      </w:r>
      <w:r w:rsidR="00354E87">
        <w:rPr>
          <w:rFonts w:ascii="Arial" w:hAnsi="Arial" w:cs="Arial"/>
        </w:rPr>
        <w:t>,</w:t>
      </w:r>
      <w:r w:rsidR="00C150DB">
        <w:rPr>
          <w:rFonts w:ascii="Arial" w:hAnsi="Arial" w:cs="Arial"/>
        </w:rPr>
        <w:t xml:space="preserve"> se resolvió </w:t>
      </w:r>
      <w:r w:rsidR="00354E87">
        <w:rPr>
          <w:rFonts w:ascii="Arial" w:hAnsi="Arial" w:cs="Arial"/>
        </w:rPr>
        <w:t>lo que</w:t>
      </w:r>
      <w:r w:rsidR="00C150DB">
        <w:rPr>
          <w:rFonts w:ascii="Arial" w:hAnsi="Arial" w:cs="Arial"/>
        </w:rPr>
        <w:t xml:space="preserve"> les expongo </w:t>
      </w:r>
      <w:r w:rsidR="00354E87">
        <w:rPr>
          <w:rFonts w:ascii="Arial" w:hAnsi="Arial" w:cs="Arial"/>
        </w:rPr>
        <w:t>en el JDC</w:t>
      </w:r>
      <w:r w:rsidR="00C150DB">
        <w:rPr>
          <w:rFonts w:ascii="Arial" w:hAnsi="Arial" w:cs="Arial"/>
        </w:rPr>
        <w:t xml:space="preserve"> 30 y se ordenó al </w:t>
      </w:r>
      <w:r w:rsidR="00354E87">
        <w:rPr>
          <w:rFonts w:ascii="Arial" w:hAnsi="Arial" w:cs="Arial"/>
        </w:rPr>
        <w:t>C</w:t>
      </w:r>
      <w:r w:rsidR="00C150DB">
        <w:rPr>
          <w:rFonts w:ascii="Arial" w:hAnsi="Arial" w:cs="Arial"/>
        </w:rPr>
        <w:t>omité al Consejo Nacional y</w:t>
      </w:r>
      <w:r w:rsidR="00A87661">
        <w:rPr>
          <w:rFonts w:ascii="Arial" w:hAnsi="Arial" w:cs="Arial"/>
        </w:rPr>
        <w:t>/</w:t>
      </w:r>
      <w:r w:rsidR="00C150DB">
        <w:rPr>
          <w:rFonts w:ascii="Arial" w:hAnsi="Arial" w:cs="Arial"/>
        </w:rPr>
        <w:t xml:space="preserve">o al Comité </w:t>
      </w:r>
      <w:r w:rsidR="00354E87">
        <w:rPr>
          <w:rFonts w:ascii="Arial" w:hAnsi="Arial" w:cs="Arial"/>
        </w:rPr>
        <w:t>E</w:t>
      </w:r>
      <w:r w:rsidR="00C150DB">
        <w:rPr>
          <w:rFonts w:ascii="Arial" w:hAnsi="Arial" w:cs="Arial"/>
        </w:rPr>
        <w:t xml:space="preserve">jecutivo </w:t>
      </w:r>
      <w:r w:rsidR="00354E87">
        <w:rPr>
          <w:rFonts w:ascii="Arial" w:hAnsi="Arial" w:cs="Arial"/>
        </w:rPr>
        <w:t>N</w:t>
      </w:r>
      <w:r w:rsidR="00C150DB">
        <w:rPr>
          <w:rFonts w:ascii="Arial" w:hAnsi="Arial" w:cs="Arial"/>
        </w:rPr>
        <w:t xml:space="preserve">acional para que en un término de seis horas contadas a partir de su notificación sancionará el listado de candidaturas del procedimiento conforme </w:t>
      </w:r>
      <w:r w:rsidR="00354E87">
        <w:rPr>
          <w:rFonts w:ascii="Arial" w:hAnsi="Arial" w:cs="Arial"/>
        </w:rPr>
        <w:t>a</w:t>
      </w:r>
      <w:r w:rsidR="00C150DB">
        <w:rPr>
          <w:rFonts w:ascii="Arial" w:hAnsi="Arial" w:cs="Arial"/>
        </w:rPr>
        <w:t xml:space="preserve">l artículo 20 de la convocatoria y que en esa misma </w:t>
      </w:r>
      <w:r w:rsidR="00A87661">
        <w:rPr>
          <w:rFonts w:ascii="Arial" w:hAnsi="Arial" w:cs="Arial"/>
        </w:rPr>
        <w:t xml:space="preserve">data </w:t>
      </w:r>
      <w:r w:rsidR="00C150DB">
        <w:rPr>
          <w:rFonts w:ascii="Arial" w:hAnsi="Arial" w:cs="Arial"/>
        </w:rPr>
        <w:t>pro</w:t>
      </w:r>
      <w:r w:rsidR="00A87661">
        <w:rPr>
          <w:rFonts w:ascii="Arial" w:hAnsi="Arial" w:cs="Arial"/>
        </w:rPr>
        <w:t>cediera a</w:t>
      </w:r>
      <w:r w:rsidR="00C150DB">
        <w:rPr>
          <w:rFonts w:ascii="Arial" w:hAnsi="Arial" w:cs="Arial"/>
        </w:rPr>
        <w:t xml:space="preserve"> realizar </w:t>
      </w:r>
      <w:r w:rsidR="00A87661">
        <w:rPr>
          <w:rFonts w:ascii="Arial" w:hAnsi="Arial" w:cs="Arial"/>
        </w:rPr>
        <w:t>a través de un</w:t>
      </w:r>
      <w:r w:rsidR="00C150DB">
        <w:rPr>
          <w:rFonts w:ascii="Arial" w:hAnsi="Arial" w:cs="Arial"/>
        </w:rPr>
        <w:t xml:space="preserve"> dictamen emitido por el Comité </w:t>
      </w:r>
      <w:r w:rsidR="00A87661">
        <w:rPr>
          <w:rFonts w:ascii="Arial" w:hAnsi="Arial" w:cs="Arial"/>
        </w:rPr>
        <w:t>E</w:t>
      </w:r>
      <w:r w:rsidR="00C150DB">
        <w:rPr>
          <w:rFonts w:ascii="Arial" w:hAnsi="Arial" w:cs="Arial"/>
        </w:rPr>
        <w:t xml:space="preserve">jecutivo </w:t>
      </w:r>
      <w:r w:rsidR="00A87661">
        <w:rPr>
          <w:rFonts w:ascii="Arial" w:hAnsi="Arial" w:cs="Arial"/>
        </w:rPr>
        <w:t>N</w:t>
      </w:r>
      <w:r w:rsidR="00C150DB">
        <w:rPr>
          <w:rFonts w:ascii="Arial" w:hAnsi="Arial" w:cs="Arial"/>
        </w:rPr>
        <w:t>acional esa determinación sin embargo</w:t>
      </w:r>
      <w:r w:rsidR="00A87661">
        <w:rPr>
          <w:rFonts w:ascii="Arial" w:hAnsi="Arial" w:cs="Arial"/>
        </w:rPr>
        <w:t>,</w:t>
      </w:r>
      <w:r w:rsidR="00C150DB">
        <w:rPr>
          <w:rFonts w:ascii="Arial" w:hAnsi="Arial" w:cs="Arial"/>
        </w:rPr>
        <w:t xml:space="preserve"> la vulneración del derecho a ser votado de los actores en su caso</w:t>
      </w:r>
      <w:r w:rsidR="00A87661">
        <w:rPr>
          <w:rFonts w:ascii="Arial" w:hAnsi="Arial" w:cs="Arial"/>
        </w:rPr>
        <w:t>,</w:t>
      </w:r>
      <w:r w:rsidR="00C150DB">
        <w:rPr>
          <w:rFonts w:ascii="Arial" w:hAnsi="Arial" w:cs="Arial"/>
        </w:rPr>
        <w:t xml:space="preserve"> se generaría hasta en</w:t>
      </w:r>
      <w:r w:rsidR="00A87661">
        <w:rPr>
          <w:rFonts w:ascii="Arial" w:hAnsi="Arial" w:cs="Arial"/>
        </w:rPr>
        <w:t xml:space="preserve"> tanto se</w:t>
      </w:r>
      <w:r w:rsidR="00C150DB">
        <w:rPr>
          <w:rFonts w:ascii="Arial" w:hAnsi="Arial" w:cs="Arial"/>
        </w:rPr>
        <w:t xml:space="preserve"> realiza</w:t>
      </w:r>
      <w:r w:rsidR="00A87661">
        <w:rPr>
          <w:rFonts w:ascii="Arial" w:hAnsi="Arial" w:cs="Arial"/>
        </w:rPr>
        <w:t>ra</w:t>
      </w:r>
      <w:r w:rsidR="00C150DB">
        <w:rPr>
          <w:rFonts w:ascii="Arial" w:hAnsi="Arial" w:cs="Arial"/>
        </w:rPr>
        <w:t xml:space="preserve"> el registro y se aprobará por parte del Instituto </w:t>
      </w:r>
      <w:r w:rsidR="00A87661">
        <w:rPr>
          <w:rFonts w:ascii="Arial" w:hAnsi="Arial" w:cs="Arial"/>
        </w:rPr>
        <w:t>E</w:t>
      </w:r>
      <w:r w:rsidR="00C150DB">
        <w:rPr>
          <w:rFonts w:ascii="Arial" w:hAnsi="Arial" w:cs="Arial"/>
        </w:rPr>
        <w:t xml:space="preserve">statal </w:t>
      </w:r>
      <w:r w:rsidR="00A87661">
        <w:rPr>
          <w:rFonts w:ascii="Arial" w:hAnsi="Arial" w:cs="Arial"/>
        </w:rPr>
        <w:t>E</w:t>
      </w:r>
      <w:r w:rsidR="00C150DB">
        <w:rPr>
          <w:rFonts w:ascii="Arial" w:hAnsi="Arial" w:cs="Arial"/>
        </w:rPr>
        <w:t>lectoral no antes</w:t>
      </w:r>
      <w:r w:rsidR="00A87661">
        <w:rPr>
          <w:rFonts w:ascii="Arial" w:hAnsi="Arial" w:cs="Arial"/>
        </w:rPr>
        <w:t>,</w:t>
      </w:r>
      <w:r w:rsidR="00C150DB">
        <w:rPr>
          <w:rFonts w:ascii="Arial" w:hAnsi="Arial" w:cs="Arial"/>
        </w:rPr>
        <w:t xml:space="preserve"> resulta importante precisar de forma</w:t>
      </w:r>
      <w:r w:rsidR="00A87661">
        <w:rPr>
          <w:rFonts w:ascii="Arial" w:hAnsi="Arial" w:cs="Arial"/>
        </w:rPr>
        <w:t xml:space="preserve"> enf</w:t>
      </w:r>
      <w:r w:rsidR="00C150DB">
        <w:rPr>
          <w:rFonts w:ascii="Arial" w:hAnsi="Arial" w:cs="Arial"/>
        </w:rPr>
        <w:t>á</w:t>
      </w:r>
      <w:r w:rsidR="00A87661">
        <w:rPr>
          <w:rFonts w:ascii="Arial" w:hAnsi="Arial" w:cs="Arial"/>
        </w:rPr>
        <w:t>tica</w:t>
      </w:r>
      <w:r w:rsidR="00C150DB">
        <w:rPr>
          <w:rFonts w:ascii="Arial" w:hAnsi="Arial" w:cs="Arial"/>
        </w:rPr>
        <w:t xml:space="preserve"> que este órgano colegiado no se ha pronunciado ningún juicio sobre la legalidad o no</w:t>
      </w:r>
      <w:r w:rsidR="00A87661">
        <w:rPr>
          <w:rFonts w:ascii="Arial" w:hAnsi="Arial" w:cs="Arial"/>
        </w:rPr>
        <w:t>,</w:t>
      </w:r>
      <w:r w:rsidR="00C150DB">
        <w:rPr>
          <w:rFonts w:ascii="Arial" w:hAnsi="Arial" w:cs="Arial"/>
        </w:rPr>
        <w:t xml:space="preserve"> de este último dictamen que se ordenó realizar</w:t>
      </w:r>
      <w:r w:rsidR="00A87661">
        <w:rPr>
          <w:rFonts w:ascii="Arial" w:hAnsi="Arial" w:cs="Arial"/>
        </w:rPr>
        <w:t>,</w:t>
      </w:r>
      <w:r w:rsidR="00C150DB">
        <w:rPr>
          <w:rFonts w:ascii="Arial" w:hAnsi="Arial" w:cs="Arial"/>
        </w:rPr>
        <w:t xml:space="preserve"> simplemente </w:t>
      </w:r>
      <w:r w:rsidR="00A87661">
        <w:rPr>
          <w:rFonts w:ascii="Arial" w:hAnsi="Arial" w:cs="Arial"/>
        </w:rPr>
        <w:t>se dio</w:t>
      </w:r>
      <w:r w:rsidR="00C150DB">
        <w:rPr>
          <w:rFonts w:ascii="Arial" w:hAnsi="Arial" w:cs="Arial"/>
        </w:rPr>
        <w:t xml:space="preserve"> una orden de realización se verificó es</w:t>
      </w:r>
      <w:r w:rsidR="00A87661">
        <w:rPr>
          <w:rFonts w:ascii="Arial" w:hAnsi="Arial" w:cs="Arial"/>
        </w:rPr>
        <w:t>a</w:t>
      </w:r>
      <w:r w:rsidR="00C150DB">
        <w:rPr>
          <w:rFonts w:ascii="Arial" w:hAnsi="Arial" w:cs="Arial"/>
        </w:rPr>
        <w:t xml:space="preserve"> orden de realización pero jamás nos hemos pronunciado en relación a su legalidad o no</w:t>
      </w:r>
      <w:r w:rsidR="00A87661">
        <w:rPr>
          <w:rFonts w:ascii="Arial" w:hAnsi="Arial" w:cs="Arial"/>
        </w:rPr>
        <w:t>, ni tam</w:t>
      </w:r>
      <w:r w:rsidR="00C150DB">
        <w:rPr>
          <w:rFonts w:ascii="Arial" w:hAnsi="Arial" w:cs="Arial"/>
        </w:rPr>
        <w:t xml:space="preserve">poco </w:t>
      </w:r>
      <w:r w:rsidR="00A87661">
        <w:rPr>
          <w:rFonts w:ascii="Arial" w:hAnsi="Arial" w:cs="Arial"/>
        </w:rPr>
        <w:t xml:space="preserve">se ha </w:t>
      </w:r>
      <w:r w:rsidR="00C150DB">
        <w:rPr>
          <w:rFonts w:ascii="Arial" w:hAnsi="Arial" w:cs="Arial"/>
        </w:rPr>
        <w:t xml:space="preserve">pronunciado este órgano </w:t>
      </w:r>
      <w:r w:rsidR="00A87661">
        <w:rPr>
          <w:rFonts w:ascii="Arial" w:hAnsi="Arial" w:cs="Arial"/>
        </w:rPr>
        <w:t>en relación a la legalidad o no, del registro finalmente llevado a cabo al no haber sido ambos actos impugnados ante nosotros, es im</w:t>
      </w:r>
      <w:r w:rsidR="00C150DB">
        <w:rPr>
          <w:rFonts w:ascii="Arial" w:hAnsi="Arial" w:cs="Arial"/>
        </w:rPr>
        <w:t xml:space="preserve">portante tener en consideración que la misma </w:t>
      </w:r>
      <w:r w:rsidR="000D7623">
        <w:rPr>
          <w:rFonts w:ascii="Arial" w:hAnsi="Arial" w:cs="Arial"/>
        </w:rPr>
        <w:t>S</w:t>
      </w:r>
      <w:r w:rsidR="00C150DB">
        <w:rPr>
          <w:rFonts w:ascii="Arial" w:hAnsi="Arial" w:cs="Arial"/>
        </w:rPr>
        <w:t xml:space="preserve">ala </w:t>
      </w:r>
      <w:r w:rsidR="000D7623">
        <w:rPr>
          <w:rFonts w:ascii="Arial" w:hAnsi="Arial" w:cs="Arial"/>
        </w:rPr>
        <w:lastRenderedPageBreak/>
        <w:t>R</w:t>
      </w:r>
      <w:r w:rsidR="00C150DB">
        <w:rPr>
          <w:rFonts w:ascii="Arial" w:hAnsi="Arial" w:cs="Arial"/>
        </w:rPr>
        <w:t xml:space="preserve">egional Monterrey del </w:t>
      </w:r>
      <w:r w:rsidR="000D7623">
        <w:rPr>
          <w:rFonts w:ascii="Arial" w:hAnsi="Arial" w:cs="Arial"/>
        </w:rPr>
        <w:t>T</w:t>
      </w:r>
      <w:r w:rsidR="00C150DB">
        <w:rPr>
          <w:rFonts w:ascii="Arial" w:hAnsi="Arial" w:cs="Arial"/>
        </w:rPr>
        <w:t xml:space="preserve">ribunal </w:t>
      </w:r>
      <w:r w:rsidR="000D7623">
        <w:rPr>
          <w:rFonts w:ascii="Arial" w:hAnsi="Arial" w:cs="Arial"/>
        </w:rPr>
        <w:t>E</w:t>
      </w:r>
      <w:r w:rsidR="00C150DB">
        <w:rPr>
          <w:rFonts w:ascii="Arial" w:hAnsi="Arial" w:cs="Arial"/>
        </w:rPr>
        <w:t xml:space="preserve">lectoral del </w:t>
      </w:r>
      <w:r w:rsidR="000D7623">
        <w:rPr>
          <w:rFonts w:ascii="Arial" w:hAnsi="Arial" w:cs="Arial"/>
        </w:rPr>
        <w:t>P</w:t>
      </w:r>
      <w:r w:rsidR="00C150DB">
        <w:rPr>
          <w:rFonts w:ascii="Arial" w:hAnsi="Arial" w:cs="Arial"/>
        </w:rPr>
        <w:t xml:space="preserve">oder </w:t>
      </w:r>
      <w:r w:rsidR="000D7623">
        <w:rPr>
          <w:rFonts w:ascii="Arial" w:hAnsi="Arial" w:cs="Arial"/>
        </w:rPr>
        <w:t>J</w:t>
      </w:r>
      <w:r w:rsidR="00C150DB">
        <w:rPr>
          <w:rFonts w:ascii="Arial" w:hAnsi="Arial" w:cs="Arial"/>
        </w:rPr>
        <w:t xml:space="preserve">udicial de la Federación ha precisado las etapas del procedimiento interno de selección de candidatos del partido </w:t>
      </w:r>
      <w:r w:rsidR="000D7623">
        <w:rPr>
          <w:rFonts w:ascii="Arial" w:hAnsi="Arial" w:cs="Arial"/>
        </w:rPr>
        <w:t>MORENA,</w:t>
      </w:r>
      <w:r w:rsidR="00C150DB">
        <w:rPr>
          <w:rFonts w:ascii="Arial" w:hAnsi="Arial" w:cs="Arial"/>
        </w:rPr>
        <w:t xml:space="preserve"> e</w:t>
      </w:r>
      <w:r w:rsidR="000D7623">
        <w:rPr>
          <w:rFonts w:ascii="Arial" w:hAnsi="Arial" w:cs="Arial"/>
        </w:rPr>
        <w:t>l</w:t>
      </w:r>
      <w:r w:rsidR="00C150DB">
        <w:rPr>
          <w:rFonts w:ascii="Arial" w:hAnsi="Arial" w:cs="Arial"/>
        </w:rPr>
        <w:t xml:space="preserve"> cual concluye con esta decisión final de las candidaturas por parte ya se</w:t>
      </w:r>
      <w:r w:rsidR="000D7623">
        <w:rPr>
          <w:rFonts w:ascii="Arial" w:hAnsi="Arial" w:cs="Arial"/>
        </w:rPr>
        <w:t>a</w:t>
      </w:r>
      <w:r w:rsidR="00C150DB">
        <w:rPr>
          <w:rFonts w:ascii="Arial" w:hAnsi="Arial" w:cs="Arial"/>
        </w:rPr>
        <w:t xml:space="preserve"> Consejo Nacional o del Comité </w:t>
      </w:r>
      <w:r w:rsidR="000D7623">
        <w:rPr>
          <w:rFonts w:ascii="Arial" w:hAnsi="Arial" w:cs="Arial"/>
        </w:rPr>
        <w:t>E</w:t>
      </w:r>
      <w:r w:rsidR="00C150DB">
        <w:rPr>
          <w:rFonts w:ascii="Arial" w:hAnsi="Arial" w:cs="Arial"/>
        </w:rPr>
        <w:t xml:space="preserve">jecutivo </w:t>
      </w:r>
      <w:r w:rsidR="000D7623">
        <w:rPr>
          <w:rFonts w:ascii="Arial" w:hAnsi="Arial" w:cs="Arial"/>
        </w:rPr>
        <w:t>N</w:t>
      </w:r>
      <w:r w:rsidR="00C150DB">
        <w:rPr>
          <w:rFonts w:ascii="Arial" w:hAnsi="Arial" w:cs="Arial"/>
        </w:rPr>
        <w:t xml:space="preserve">acional que sancionan ese </w:t>
      </w:r>
      <w:r w:rsidR="000D7623">
        <w:rPr>
          <w:rFonts w:ascii="Arial" w:hAnsi="Arial" w:cs="Arial"/>
        </w:rPr>
        <w:t>pre</w:t>
      </w:r>
      <w:r w:rsidR="00C150DB">
        <w:rPr>
          <w:rFonts w:ascii="Arial" w:hAnsi="Arial" w:cs="Arial"/>
        </w:rPr>
        <w:t xml:space="preserve"> dictamen</w:t>
      </w:r>
      <w:r w:rsidR="000D7623">
        <w:rPr>
          <w:rFonts w:ascii="Arial" w:hAnsi="Arial" w:cs="Arial"/>
        </w:rPr>
        <w:t>,</w:t>
      </w:r>
      <w:r w:rsidR="00C150DB">
        <w:rPr>
          <w:rFonts w:ascii="Arial" w:hAnsi="Arial" w:cs="Arial"/>
        </w:rPr>
        <w:t xml:space="preserve"> una vez que se toma esa decisión los representantes legales</w:t>
      </w:r>
      <w:r w:rsidR="000D7623">
        <w:rPr>
          <w:rFonts w:ascii="Arial" w:hAnsi="Arial" w:cs="Arial"/>
        </w:rPr>
        <w:t xml:space="preserve"> de MORENA </w:t>
      </w:r>
      <w:r w:rsidR="00C150DB">
        <w:rPr>
          <w:rFonts w:ascii="Arial" w:hAnsi="Arial" w:cs="Arial"/>
        </w:rPr>
        <w:t xml:space="preserve">en la entidad presenta la solicitud de registro de candidaturas </w:t>
      </w:r>
      <w:r w:rsidR="000D7623">
        <w:rPr>
          <w:rFonts w:ascii="Arial" w:hAnsi="Arial" w:cs="Arial"/>
        </w:rPr>
        <w:t>ante el OPLE</w:t>
      </w:r>
      <w:r w:rsidR="00C150DB">
        <w:rPr>
          <w:rFonts w:ascii="Arial" w:hAnsi="Arial" w:cs="Arial"/>
        </w:rPr>
        <w:t xml:space="preserve"> respectivo</w:t>
      </w:r>
      <w:r w:rsidR="000D7623">
        <w:rPr>
          <w:rFonts w:ascii="Arial" w:hAnsi="Arial" w:cs="Arial"/>
        </w:rPr>
        <w:t>,</w:t>
      </w:r>
      <w:r w:rsidR="00C150DB">
        <w:rPr>
          <w:rFonts w:ascii="Arial" w:hAnsi="Arial" w:cs="Arial"/>
        </w:rPr>
        <w:t xml:space="preserve"> presentadas esas solicitudes de registro ante la autoridad administrativa </w:t>
      </w:r>
      <w:r w:rsidR="000D7623">
        <w:rPr>
          <w:rFonts w:ascii="Arial" w:hAnsi="Arial" w:cs="Arial"/>
        </w:rPr>
        <w:t>v</w:t>
      </w:r>
      <w:r w:rsidR="00C150DB">
        <w:rPr>
          <w:rFonts w:ascii="Arial" w:hAnsi="Arial" w:cs="Arial"/>
        </w:rPr>
        <w:t xml:space="preserve">iene una etapa muy importante en lo </w:t>
      </w:r>
      <w:r w:rsidR="000D7623">
        <w:rPr>
          <w:rFonts w:ascii="Arial" w:hAnsi="Arial" w:cs="Arial"/>
        </w:rPr>
        <w:t>particular</w:t>
      </w:r>
      <w:r w:rsidR="00C150DB">
        <w:rPr>
          <w:rFonts w:ascii="Arial" w:hAnsi="Arial" w:cs="Arial"/>
        </w:rPr>
        <w:t xml:space="preserve"> </w:t>
      </w:r>
      <w:r w:rsidR="000D7623">
        <w:rPr>
          <w:rFonts w:ascii="Arial" w:hAnsi="Arial" w:cs="Arial"/>
        </w:rPr>
        <w:t xml:space="preserve">para </w:t>
      </w:r>
      <w:r w:rsidR="00C150DB">
        <w:rPr>
          <w:rFonts w:ascii="Arial" w:hAnsi="Arial" w:cs="Arial"/>
        </w:rPr>
        <w:t>este asunto</w:t>
      </w:r>
      <w:r w:rsidR="000D7623">
        <w:rPr>
          <w:rFonts w:ascii="Arial" w:hAnsi="Arial" w:cs="Arial"/>
        </w:rPr>
        <w:t>,</w:t>
      </w:r>
      <w:r w:rsidR="00C150DB">
        <w:rPr>
          <w:rFonts w:ascii="Arial" w:hAnsi="Arial" w:cs="Arial"/>
        </w:rPr>
        <w:t xml:space="preserve"> </w:t>
      </w:r>
      <w:r w:rsidR="000D7623">
        <w:rPr>
          <w:rFonts w:ascii="Arial" w:hAnsi="Arial" w:cs="Arial"/>
        </w:rPr>
        <w:t xml:space="preserve">pues </w:t>
      </w:r>
      <w:r w:rsidR="00C150DB">
        <w:rPr>
          <w:rFonts w:ascii="Arial" w:hAnsi="Arial" w:cs="Arial"/>
        </w:rPr>
        <w:t xml:space="preserve">se abre a cargo del Consejo General y los consejos municipales una etapa que conforme el artículo </w:t>
      </w:r>
      <w:r w:rsidR="000D7623">
        <w:rPr>
          <w:rFonts w:ascii="Arial" w:hAnsi="Arial" w:cs="Arial"/>
        </w:rPr>
        <w:t>154</w:t>
      </w:r>
      <w:r w:rsidR="00C150DB">
        <w:rPr>
          <w:rFonts w:ascii="Arial" w:hAnsi="Arial" w:cs="Arial"/>
        </w:rPr>
        <w:t xml:space="preserve"> del </w:t>
      </w:r>
      <w:r w:rsidR="000D7623">
        <w:rPr>
          <w:rFonts w:ascii="Arial" w:hAnsi="Arial" w:cs="Arial"/>
        </w:rPr>
        <w:t>C</w:t>
      </w:r>
      <w:r w:rsidR="00C150DB">
        <w:rPr>
          <w:rFonts w:ascii="Arial" w:hAnsi="Arial" w:cs="Arial"/>
        </w:rPr>
        <w:t xml:space="preserve">ódigo </w:t>
      </w:r>
      <w:r w:rsidR="000D7623">
        <w:rPr>
          <w:rFonts w:ascii="Arial" w:hAnsi="Arial" w:cs="Arial"/>
        </w:rPr>
        <w:t>E</w:t>
      </w:r>
      <w:r w:rsidR="00C150DB">
        <w:rPr>
          <w:rFonts w:ascii="Arial" w:hAnsi="Arial" w:cs="Arial"/>
        </w:rPr>
        <w:t xml:space="preserve">lectoral hay un plazo de tres días para analizar las solicitudes de registro que se hayan </w:t>
      </w:r>
      <w:r w:rsidR="000D7623">
        <w:rPr>
          <w:rFonts w:ascii="Arial" w:hAnsi="Arial" w:cs="Arial"/>
        </w:rPr>
        <w:t>cumplido</w:t>
      </w:r>
      <w:r w:rsidR="00C150DB">
        <w:rPr>
          <w:rFonts w:ascii="Arial" w:hAnsi="Arial" w:cs="Arial"/>
        </w:rPr>
        <w:t xml:space="preserve"> con los requisitos del diverso artículo 147</w:t>
      </w:r>
      <w:r w:rsidR="000D7623">
        <w:rPr>
          <w:rFonts w:ascii="Arial" w:hAnsi="Arial" w:cs="Arial"/>
        </w:rPr>
        <w:t>,</w:t>
      </w:r>
      <w:r w:rsidR="00C150DB">
        <w:rPr>
          <w:rFonts w:ascii="Arial" w:hAnsi="Arial" w:cs="Arial"/>
        </w:rPr>
        <w:t xml:space="preserve"> entonces </w:t>
      </w:r>
      <w:r w:rsidR="000D7623">
        <w:rPr>
          <w:rFonts w:ascii="Arial" w:hAnsi="Arial" w:cs="Arial"/>
        </w:rPr>
        <w:t>dentro de</w:t>
      </w:r>
      <w:r w:rsidR="00C150DB">
        <w:rPr>
          <w:rFonts w:ascii="Arial" w:hAnsi="Arial" w:cs="Arial"/>
        </w:rPr>
        <w:t xml:space="preserve"> éste último plazo se puede generar una prevención al partido político para subsanar omisiones y con base en el cumplimiento de los requisitos o no</w:t>
      </w:r>
      <w:r w:rsidR="000D7623">
        <w:rPr>
          <w:rFonts w:ascii="Arial" w:hAnsi="Arial" w:cs="Arial"/>
        </w:rPr>
        <w:t>,</w:t>
      </w:r>
      <w:r w:rsidR="00C150DB">
        <w:rPr>
          <w:rFonts w:ascii="Arial" w:hAnsi="Arial" w:cs="Arial"/>
        </w:rPr>
        <w:t xml:space="preserve"> que se hayan estimado no cumplidos determinar qué solicitudes aprueba y cuales no</w:t>
      </w:r>
      <w:r w:rsidR="000D7623">
        <w:rPr>
          <w:rFonts w:ascii="Arial" w:hAnsi="Arial" w:cs="Arial"/>
        </w:rPr>
        <w:t>,</w:t>
      </w:r>
      <w:r w:rsidR="00C150DB">
        <w:rPr>
          <w:rFonts w:ascii="Arial" w:hAnsi="Arial" w:cs="Arial"/>
        </w:rPr>
        <w:t xml:space="preserve"> sin que necesariamente y es un importante para el caso tenga que existe una identidad entre lo resuelto por el Consejo Nacional o el Comité </w:t>
      </w:r>
      <w:r w:rsidR="000D7623">
        <w:rPr>
          <w:rFonts w:ascii="Arial" w:hAnsi="Arial" w:cs="Arial"/>
        </w:rPr>
        <w:t>E</w:t>
      </w:r>
      <w:r w:rsidR="00C150DB">
        <w:rPr>
          <w:rFonts w:ascii="Arial" w:hAnsi="Arial" w:cs="Arial"/>
        </w:rPr>
        <w:t xml:space="preserve">jecutivo </w:t>
      </w:r>
      <w:r w:rsidR="000D7623">
        <w:rPr>
          <w:rFonts w:ascii="Arial" w:hAnsi="Arial" w:cs="Arial"/>
        </w:rPr>
        <w:t>N</w:t>
      </w:r>
      <w:r w:rsidR="00C150DB">
        <w:rPr>
          <w:rFonts w:ascii="Arial" w:hAnsi="Arial" w:cs="Arial"/>
        </w:rPr>
        <w:t xml:space="preserve">acional de </w:t>
      </w:r>
      <w:r w:rsidR="000D7623">
        <w:rPr>
          <w:rFonts w:ascii="Arial" w:hAnsi="Arial" w:cs="Arial"/>
        </w:rPr>
        <w:t>MORENA</w:t>
      </w:r>
      <w:r w:rsidR="00C150DB">
        <w:rPr>
          <w:rFonts w:ascii="Arial" w:hAnsi="Arial" w:cs="Arial"/>
        </w:rPr>
        <w:t xml:space="preserve"> y lo que finalmente aprueba el Instituto </w:t>
      </w:r>
      <w:r w:rsidR="000D7623">
        <w:rPr>
          <w:rFonts w:ascii="Arial" w:hAnsi="Arial" w:cs="Arial"/>
        </w:rPr>
        <w:t>E</w:t>
      </w:r>
      <w:r w:rsidR="00C150DB">
        <w:rPr>
          <w:rFonts w:ascii="Arial" w:hAnsi="Arial" w:cs="Arial"/>
        </w:rPr>
        <w:t xml:space="preserve">statal </w:t>
      </w:r>
      <w:r w:rsidR="000D7623">
        <w:rPr>
          <w:rFonts w:ascii="Arial" w:hAnsi="Arial" w:cs="Arial"/>
        </w:rPr>
        <w:t>E</w:t>
      </w:r>
      <w:r w:rsidR="00C150DB">
        <w:rPr>
          <w:rFonts w:ascii="Arial" w:hAnsi="Arial" w:cs="Arial"/>
        </w:rPr>
        <w:t>lectoral por virtud precisamente a esa etapa de revisión de requisitos legales</w:t>
      </w:r>
      <w:r w:rsidR="000D7623">
        <w:rPr>
          <w:rFonts w:ascii="Arial" w:hAnsi="Arial" w:cs="Arial"/>
        </w:rPr>
        <w:t>,</w:t>
      </w:r>
      <w:r w:rsidR="00C150DB">
        <w:rPr>
          <w:rFonts w:ascii="Arial" w:hAnsi="Arial" w:cs="Arial"/>
        </w:rPr>
        <w:t xml:space="preserve"> no necesariamente entonces puede haber o debe haber forzosamente una identidad en</w:t>
      </w:r>
      <w:r w:rsidR="000D7623">
        <w:rPr>
          <w:rFonts w:ascii="Arial" w:hAnsi="Arial" w:cs="Arial"/>
        </w:rPr>
        <w:t>tre unos y otros, en</w:t>
      </w:r>
      <w:r w:rsidR="00C150DB">
        <w:rPr>
          <w:rFonts w:ascii="Arial" w:hAnsi="Arial" w:cs="Arial"/>
        </w:rPr>
        <w:t xml:space="preserve"> su caso</w:t>
      </w:r>
      <w:r w:rsidR="000D7623">
        <w:rPr>
          <w:rFonts w:ascii="Arial" w:hAnsi="Arial" w:cs="Arial"/>
        </w:rPr>
        <w:t>,</w:t>
      </w:r>
      <w:r w:rsidR="00C150DB">
        <w:rPr>
          <w:rFonts w:ascii="Arial" w:hAnsi="Arial" w:cs="Arial"/>
        </w:rPr>
        <w:t xml:space="preserve"> estamos por eso haciendo una salvedad al final del proyecto que </w:t>
      </w:r>
      <w:r w:rsidR="000D7623">
        <w:rPr>
          <w:rFonts w:ascii="Arial" w:hAnsi="Arial" w:cs="Arial"/>
        </w:rPr>
        <w:t>titu</w:t>
      </w:r>
      <w:r w:rsidR="00C150DB">
        <w:rPr>
          <w:rFonts w:ascii="Arial" w:hAnsi="Arial" w:cs="Arial"/>
        </w:rPr>
        <w:t>lamos como que quedan a salvo los derechos para i</w:t>
      </w:r>
      <w:r w:rsidR="000D7623">
        <w:rPr>
          <w:rFonts w:ascii="Arial" w:hAnsi="Arial" w:cs="Arial"/>
        </w:rPr>
        <w:t>mpugnar</w:t>
      </w:r>
      <w:r w:rsidR="00C150DB">
        <w:rPr>
          <w:rFonts w:ascii="Arial" w:hAnsi="Arial" w:cs="Arial"/>
        </w:rPr>
        <w:t xml:space="preserve"> la lista final de los registros y que</w:t>
      </w:r>
      <w:r w:rsidR="0080631C">
        <w:rPr>
          <w:rFonts w:ascii="Arial" w:hAnsi="Arial" w:cs="Arial"/>
        </w:rPr>
        <w:t xml:space="preserve"> leo</w:t>
      </w:r>
      <w:r w:rsidR="00C150DB">
        <w:rPr>
          <w:rFonts w:ascii="Arial" w:hAnsi="Arial" w:cs="Arial"/>
        </w:rPr>
        <w:t xml:space="preserve"> textualmente</w:t>
      </w:r>
      <w:r w:rsidR="0080631C">
        <w:rPr>
          <w:rFonts w:ascii="Arial" w:hAnsi="Arial" w:cs="Arial"/>
        </w:rPr>
        <w:t xml:space="preserve"> p</w:t>
      </w:r>
      <w:r w:rsidR="00C150DB">
        <w:rPr>
          <w:rFonts w:ascii="Arial" w:hAnsi="Arial" w:cs="Arial"/>
        </w:rPr>
        <w:t>ara que quede claro</w:t>
      </w:r>
      <w:r w:rsidR="0080631C">
        <w:rPr>
          <w:rFonts w:ascii="Arial" w:hAnsi="Arial" w:cs="Arial"/>
        </w:rPr>
        <w:t>:</w:t>
      </w:r>
      <w:r w:rsidR="00C150DB">
        <w:rPr>
          <w:rFonts w:ascii="Arial" w:hAnsi="Arial" w:cs="Arial"/>
        </w:rPr>
        <w:t xml:space="preserve"> </w:t>
      </w:r>
      <w:r w:rsidR="0080631C">
        <w:rPr>
          <w:rFonts w:ascii="Arial" w:hAnsi="Arial" w:cs="Arial"/>
        </w:rPr>
        <w:t>“N</w:t>
      </w:r>
      <w:r w:rsidR="00C150DB">
        <w:rPr>
          <w:rFonts w:ascii="Arial" w:hAnsi="Arial" w:cs="Arial"/>
        </w:rPr>
        <w:t>o obstante lo resuelto en atención a que como se dijo</w:t>
      </w:r>
      <w:r w:rsidR="0080631C">
        <w:rPr>
          <w:rFonts w:ascii="Arial" w:hAnsi="Arial" w:cs="Arial"/>
        </w:rPr>
        <w:t>,</w:t>
      </w:r>
      <w:r w:rsidR="00C150DB">
        <w:rPr>
          <w:rFonts w:ascii="Arial" w:hAnsi="Arial" w:cs="Arial"/>
        </w:rPr>
        <w:t xml:space="preserve"> este órgano colegiado no se ha pronunciado en ningún juicio sobre la legalidad o no</w:t>
      </w:r>
      <w:r w:rsidR="0080631C">
        <w:rPr>
          <w:rFonts w:ascii="Arial" w:hAnsi="Arial" w:cs="Arial"/>
        </w:rPr>
        <w:t>,</w:t>
      </w:r>
      <w:r w:rsidR="00C150DB">
        <w:rPr>
          <w:rFonts w:ascii="Arial" w:hAnsi="Arial" w:cs="Arial"/>
        </w:rPr>
        <w:t xml:space="preserve"> del dictamen de candidatos para los municipios del estado sancionado por el Comité </w:t>
      </w:r>
      <w:r w:rsidR="0080631C">
        <w:rPr>
          <w:rFonts w:ascii="Arial" w:hAnsi="Arial" w:cs="Arial"/>
        </w:rPr>
        <w:t>E</w:t>
      </w:r>
      <w:r w:rsidR="00C150DB">
        <w:rPr>
          <w:rFonts w:ascii="Arial" w:hAnsi="Arial" w:cs="Arial"/>
        </w:rPr>
        <w:t xml:space="preserve">jecutivo </w:t>
      </w:r>
      <w:r w:rsidR="0080631C">
        <w:rPr>
          <w:rFonts w:ascii="Arial" w:hAnsi="Arial" w:cs="Arial"/>
        </w:rPr>
        <w:t>N</w:t>
      </w:r>
      <w:r w:rsidR="00C150DB">
        <w:rPr>
          <w:rFonts w:ascii="Arial" w:hAnsi="Arial" w:cs="Arial"/>
        </w:rPr>
        <w:t>acional ni tampoco sobre registro finalmente llevado a cabo al no haber sido impugnados ni un</w:t>
      </w:r>
      <w:r w:rsidR="0080631C">
        <w:rPr>
          <w:rFonts w:ascii="Arial" w:hAnsi="Arial" w:cs="Arial"/>
        </w:rPr>
        <w:t>o ni</w:t>
      </w:r>
      <w:r w:rsidR="00C150DB">
        <w:rPr>
          <w:rFonts w:ascii="Arial" w:hAnsi="Arial" w:cs="Arial"/>
        </w:rPr>
        <w:t xml:space="preserve"> otro </w:t>
      </w:r>
      <w:r w:rsidR="0080631C">
        <w:rPr>
          <w:rFonts w:ascii="Arial" w:hAnsi="Arial" w:cs="Arial"/>
        </w:rPr>
        <w:t>ante</w:t>
      </w:r>
      <w:r w:rsidR="00C150DB">
        <w:rPr>
          <w:rFonts w:ascii="Arial" w:hAnsi="Arial" w:cs="Arial"/>
        </w:rPr>
        <w:t xml:space="preserve"> esta </w:t>
      </w:r>
      <w:r w:rsidR="0080631C">
        <w:rPr>
          <w:rFonts w:ascii="Arial" w:hAnsi="Arial" w:cs="Arial"/>
        </w:rPr>
        <w:t>autoridad,</w:t>
      </w:r>
      <w:r w:rsidR="00C150DB">
        <w:rPr>
          <w:rFonts w:ascii="Arial" w:hAnsi="Arial" w:cs="Arial"/>
        </w:rPr>
        <w:t xml:space="preserve"> resulta importante precisar que quedan a salvo los derechos de los actores para controvertir en la vía que estimen conducente la lista final de registros genera</w:t>
      </w:r>
      <w:r w:rsidR="0080631C">
        <w:rPr>
          <w:rFonts w:ascii="Arial" w:hAnsi="Arial" w:cs="Arial"/>
        </w:rPr>
        <w:t>dos</w:t>
      </w:r>
      <w:r w:rsidR="00C150DB">
        <w:rPr>
          <w:rFonts w:ascii="Arial" w:hAnsi="Arial" w:cs="Arial"/>
        </w:rPr>
        <w:t xml:space="preserve"> ante el </w:t>
      </w:r>
      <w:r w:rsidR="0080631C">
        <w:rPr>
          <w:rFonts w:ascii="Arial" w:hAnsi="Arial" w:cs="Arial"/>
        </w:rPr>
        <w:t>Instituto</w:t>
      </w:r>
      <w:r w:rsidR="00C150DB">
        <w:rPr>
          <w:rFonts w:ascii="Arial" w:hAnsi="Arial" w:cs="Arial"/>
        </w:rPr>
        <w:t xml:space="preserve"> </w:t>
      </w:r>
      <w:r w:rsidR="0080631C">
        <w:rPr>
          <w:rFonts w:ascii="Arial" w:hAnsi="Arial" w:cs="Arial"/>
        </w:rPr>
        <w:t>E</w:t>
      </w:r>
      <w:r w:rsidR="00C150DB">
        <w:rPr>
          <w:rFonts w:ascii="Arial" w:hAnsi="Arial" w:cs="Arial"/>
        </w:rPr>
        <w:t xml:space="preserve">statal </w:t>
      </w:r>
      <w:r w:rsidR="0080631C">
        <w:rPr>
          <w:rFonts w:ascii="Arial" w:hAnsi="Arial" w:cs="Arial"/>
        </w:rPr>
        <w:t>E</w:t>
      </w:r>
      <w:r w:rsidR="00C150DB">
        <w:rPr>
          <w:rFonts w:ascii="Arial" w:hAnsi="Arial" w:cs="Arial"/>
        </w:rPr>
        <w:t>lectoral cuando se ostenten salvadores de ello o bien a partir de su publicación oficial</w:t>
      </w:r>
      <w:r w:rsidR="0080631C">
        <w:rPr>
          <w:rFonts w:ascii="Arial" w:hAnsi="Arial" w:cs="Arial"/>
        </w:rPr>
        <w:t>”.</w:t>
      </w:r>
      <w:r w:rsidR="00C150DB">
        <w:rPr>
          <w:rFonts w:ascii="Arial" w:hAnsi="Arial" w:cs="Arial"/>
        </w:rPr>
        <w:t xml:space="preserve"> </w:t>
      </w:r>
      <w:r w:rsidR="0080631C">
        <w:rPr>
          <w:rFonts w:ascii="Arial" w:hAnsi="Arial" w:cs="Arial"/>
        </w:rPr>
        <w:t>T</w:t>
      </w:r>
      <w:r w:rsidR="00C150DB">
        <w:rPr>
          <w:rFonts w:ascii="Arial" w:hAnsi="Arial" w:cs="Arial"/>
        </w:rPr>
        <w:t xml:space="preserve">ambién hacemos una precisión de que no pasa inadvertido para este órgano jurisdiccional que la fecha de inicio del periódico de campaña fue </w:t>
      </w:r>
      <w:r w:rsidR="0080631C">
        <w:rPr>
          <w:rFonts w:ascii="Arial" w:hAnsi="Arial" w:cs="Arial"/>
        </w:rPr>
        <w:t>el pasado día</w:t>
      </w:r>
      <w:r w:rsidR="00C150DB">
        <w:rPr>
          <w:rFonts w:ascii="Arial" w:hAnsi="Arial" w:cs="Arial"/>
        </w:rPr>
        <w:t xml:space="preserve"> 15</w:t>
      </w:r>
      <w:r w:rsidR="0080631C">
        <w:rPr>
          <w:rFonts w:ascii="Arial" w:hAnsi="Arial" w:cs="Arial"/>
        </w:rPr>
        <w:t>,</w:t>
      </w:r>
      <w:r w:rsidR="00C150DB">
        <w:rPr>
          <w:rFonts w:ascii="Arial" w:hAnsi="Arial" w:cs="Arial"/>
        </w:rPr>
        <w:t xml:space="preserve"> sin embargo el dictado </w:t>
      </w:r>
      <w:r w:rsidR="0080631C">
        <w:rPr>
          <w:rFonts w:ascii="Arial" w:hAnsi="Arial" w:cs="Arial"/>
        </w:rPr>
        <w:t xml:space="preserve">de </w:t>
      </w:r>
      <w:r w:rsidR="00C150DB">
        <w:rPr>
          <w:rFonts w:ascii="Arial" w:hAnsi="Arial" w:cs="Arial"/>
        </w:rPr>
        <w:t xml:space="preserve">este fallo en la presente fecha obedece a la naturaleza </w:t>
      </w:r>
      <w:r w:rsidR="00C150DB">
        <w:rPr>
          <w:rFonts w:ascii="Arial" w:hAnsi="Arial" w:cs="Arial"/>
        </w:rPr>
        <w:lastRenderedPageBreak/>
        <w:t xml:space="preserve">del sistema de medios de impugnación en </w:t>
      </w:r>
      <w:r w:rsidR="0080631C">
        <w:rPr>
          <w:rFonts w:ascii="Arial" w:hAnsi="Arial" w:cs="Arial"/>
        </w:rPr>
        <w:t>e</w:t>
      </w:r>
      <w:r w:rsidR="00C150DB">
        <w:rPr>
          <w:rFonts w:ascii="Arial" w:hAnsi="Arial" w:cs="Arial"/>
        </w:rPr>
        <w:t>l que los órganos jurisdiccionales resolvemos a la brevedad</w:t>
      </w:r>
      <w:r w:rsidR="0080631C">
        <w:rPr>
          <w:rFonts w:ascii="Arial" w:hAnsi="Arial" w:cs="Arial"/>
        </w:rPr>
        <w:t xml:space="preserve"> posible</w:t>
      </w:r>
      <w:r w:rsidR="00C150DB">
        <w:rPr>
          <w:rFonts w:ascii="Arial" w:hAnsi="Arial" w:cs="Arial"/>
        </w:rPr>
        <w:t xml:space="preserve"> y haciendo las precisiones que </w:t>
      </w:r>
      <w:r w:rsidR="0080631C">
        <w:rPr>
          <w:rFonts w:ascii="Arial" w:hAnsi="Arial" w:cs="Arial"/>
        </w:rPr>
        <w:t>se tienen</w:t>
      </w:r>
      <w:r w:rsidR="00C150DB">
        <w:rPr>
          <w:rFonts w:ascii="Arial" w:hAnsi="Arial" w:cs="Arial"/>
        </w:rPr>
        <w:t xml:space="preserve"> en cuenta</w:t>
      </w:r>
      <w:r w:rsidR="0080631C">
        <w:rPr>
          <w:rFonts w:ascii="Arial" w:hAnsi="Arial" w:cs="Arial"/>
        </w:rPr>
        <w:t>,</w:t>
      </w:r>
      <w:r w:rsidR="00C150DB">
        <w:rPr>
          <w:rFonts w:ascii="Arial" w:hAnsi="Arial" w:cs="Arial"/>
        </w:rPr>
        <w:t xml:space="preserve"> los tiempos están básicamente ajustados </w:t>
      </w:r>
      <w:r w:rsidR="000F7910">
        <w:rPr>
          <w:rFonts w:ascii="Arial" w:hAnsi="Arial" w:cs="Arial"/>
        </w:rPr>
        <w:t xml:space="preserve">a que estamos resolviendo </w:t>
      </w:r>
      <w:r w:rsidR="0080631C">
        <w:rPr>
          <w:rFonts w:ascii="Arial" w:hAnsi="Arial" w:cs="Arial"/>
        </w:rPr>
        <w:t xml:space="preserve">en horas esta litis que </w:t>
      </w:r>
      <w:r w:rsidR="000F7910">
        <w:rPr>
          <w:rFonts w:ascii="Arial" w:hAnsi="Arial" w:cs="Arial"/>
        </w:rPr>
        <w:t>no</w:t>
      </w:r>
      <w:r w:rsidR="0080631C">
        <w:rPr>
          <w:rFonts w:ascii="Arial" w:hAnsi="Arial" w:cs="Arial"/>
        </w:rPr>
        <w:t>s fue propuesta</w:t>
      </w:r>
      <w:r w:rsidR="000F7910">
        <w:rPr>
          <w:rFonts w:ascii="Arial" w:hAnsi="Arial" w:cs="Arial"/>
        </w:rPr>
        <w:t xml:space="preserve"> ante </w:t>
      </w:r>
      <w:r w:rsidR="0080631C">
        <w:rPr>
          <w:rFonts w:ascii="Arial" w:hAnsi="Arial" w:cs="Arial"/>
        </w:rPr>
        <w:t>n</w:t>
      </w:r>
      <w:r w:rsidR="000F7910">
        <w:rPr>
          <w:rFonts w:ascii="Arial" w:hAnsi="Arial" w:cs="Arial"/>
        </w:rPr>
        <w:t>osotros</w:t>
      </w:r>
      <w:r w:rsidR="0080631C">
        <w:rPr>
          <w:rFonts w:ascii="Arial" w:hAnsi="Arial" w:cs="Arial"/>
        </w:rPr>
        <w:t>.</w:t>
      </w:r>
      <w:r w:rsidR="000F7910">
        <w:rPr>
          <w:rFonts w:ascii="Arial" w:hAnsi="Arial" w:cs="Arial"/>
        </w:rPr>
        <w:t xml:space="preserve"> </w:t>
      </w:r>
      <w:r w:rsidR="0080631C">
        <w:rPr>
          <w:rFonts w:ascii="Arial" w:hAnsi="Arial" w:cs="Arial"/>
        </w:rPr>
        <w:t>E</w:t>
      </w:r>
      <w:r w:rsidR="000F7910">
        <w:rPr>
          <w:rFonts w:ascii="Arial" w:hAnsi="Arial" w:cs="Arial"/>
        </w:rPr>
        <w:t>s</w:t>
      </w:r>
      <w:r w:rsidR="0080631C">
        <w:rPr>
          <w:rFonts w:ascii="Arial" w:hAnsi="Arial" w:cs="Arial"/>
        </w:rPr>
        <w:t>a sería</w:t>
      </w:r>
      <w:r w:rsidR="000F7910">
        <w:rPr>
          <w:rFonts w:ascii="Arial" w:hAnsi="Arial" w:cs="Arial"/>
        </w:rPr>
        <w:t xml:space="preserve"> la explicación del por qué</w:t>
      </w:r>
      <w:r w:rsidR="0080631C">
        <w:rPr>
          <w:rFonts w:ascii="Arial" w:hAnsi="Arial" w:cs="Arial"/>
        </w:rPr>
        <w:t>,</w:t>
      </w:r>
      <w:r w:rsidR="000F7910">
        <w:rPr>
          <w:rFonts w:ascii="Arial" w:hAnsi="Arial" w:cs="Arial"/>
        </w:rPr>
        <w:t xml:space="preserve"> </w:t>
      </w:r>
      <w:r w:rsidR="0080631C">
        <w:rPr>
          <w:rFonts w:ascii="Arial" w:hAnsi="Arial" w:cs="Arial"/>
        </w:rPr>
        <w:t xml:space="preserve">de </w:t>
      </w:r>
      <w:r w:rsidR="000F7910">
        <w:rPr>
          <w:rFonts w:ascii="Arial" w:hAnsi="Arial" w:cs="Arial"/>
        </w:rPr>
        <w:t xml:space="preserve">este fallo </w:t>
      </w:r>
      <w:r w:rsidR="0080631C">
        <w:rPr>
          <w:rFonts w:ascii="Arial" w:hAnsi="Arial" w:cs="Arial"/>
        </w:rPr>
        <w:t xml:space="preserve">que se está dictando en estos </w:t>
      </w:r>
      <w:r w:rsidR="000F7910">
        <w:rPr>
          <w:rFonts w:ascii="Arial" w:hAnsi="Arial" w:cs="Arial"/>
        </w:rPr>
        <w:t>momentos</w:t>
      </w:r>
      <w:r w:rsidR="0080631C">
        <w:rPr>
          <w:rFonts w:ascii="Arial" w:hAnsi="Arial" w:cs="Arial"/>
        </w:rPr>
        <w:t>,</w:t>
      </w:r>
      <w:r w:rsidR="000F7910">
        <w:rPr>
          <w:rFonts w:ascii="Arial" w:hAnsi="Arial" w:cs="Arial"/>
        </w:rPr>
        <w:t xml:space="preserve"> e</w:t>
      </w:r>
      <w:r w:rsidR="0080631C">
        <w:rPr>
          <w:rFonts w:ascii="Arial" w:hAnsi="Arial" w:cs="Arial"/>
        </w:rPr>
        <w:t>s</w:t>
      </w:r>
      <w:r w:rsidR="000F7910">
        <w:rPr>
          <w:rFonts w:ascii="Arial" w:hAnsi="Arial" w:cs="Arial"/>
        </w:rPr>
        <w:t xml:space="preserve"> la propuestas</w:t>
      </w:r>
      <w:r w:rsidR="0080631C">
        <w:rPr>
          <w:rFonts w:ascii="Arial" w:hAnsi="Arial" w:cs="Arial"/>
        </w:rPr>
        <w:t xml:space="preserve"> que pongo a su consideración,</w:t>
      </w:r>
      <w:r w:rsidR="000F7910">
        <w:rPr>
          <w:rFonts w:ascii="Arial" w:hAnsi="Arial" w:cs="Arial"/>
        </w:rPr>
        <w:t xml:space="preserve"> se</w:t>
      </w:r>
      <w:r w:rsidR="0080631C">
        <w:rPr>
          <w:rFonts w:ascii="Arial" w:hAnsi="Arial" w:cs="Arial"/>
        </w:rPr>
        <w:t>ria</w:t>
      </w:r>
      <w:r w:rsidR="000F7910">
        <w:rPr>
          <w:rFonts w:ascii="Arial" w:hAnsi="Arial" w:cs="Arial"/>
        </w:rPr>
        <w:t xml:space="preserve"> cuánto</w:t>
      </w:r>
      <w:r w:rsidR="00271861" w:rsidRPr="00923B27">
        <w:rPr>
          <w:rFonts w:ascii="Arial" w:hAnsi="Arial" w:cs="Arial"/>
        </w:rPr>
        <w:t>.</w:t>
      </w:r>
      <w:r w:rsidR="00B54B82" w:rsidRPr="00923B27">
        <w:rPr>
          <w:rFonts w:ascii="Arial" w:hAnsi="Arial" w:cs="Arial"/>
        </w:rPr>
        <w:t>--------------------------------------------------------------------------------------------------------------------------------------------------</w:t>
      </w:r>
      <w:r w:rsidR="007A648A" w:rsidRPr="00923B27">
        <w:rPr>
          <w:rFonts w:ascii="Arial" w:hAnsi="Arial" w:cs="Arial"/>
        </w:rPr>
        <w:t>-----------</w:t>
      </w:r>
      <w:r w:rsidR="00E67BBB">
        <w:rPr>
          <w:rFonts w:ascii="Arial" w:hAnsi="Arial" w:cs="Arial"/>
        </w:rPr>
        <w:t>----------------------------------------------------</w:t>
      </w:r>
      <w:r w:rsidR="007A648A" w:rsidRPr="00923B27">
        <w:rPr>
          <w:rFonts w:ascii="Arial" w:hAnsi="Arial" w:cs="Arial"/>
        </w:rPr>
        <w:t>----------------</w:t>
      </w:r>
      <w:r w:rsidR="00E67BBB">
        <w:rPr>
          <w:rFonts w:ascii="Arial" w:hAnsi="Arial" w:cs="Arial"/>
        </w:rPr>
        <w:t>---------------------------------</w:t>
      </w:r>
      <w:r w:rsidR="007A648A" w:rsidRPr="00923B27">
        <w:rPr>
          <w:rFonts w:ascii="Arial" w:hAnsi="Arial" w:cs="Arial"/>
        </w:rPr>
        <w:t>-----------</w:t>
      </w:r>
      <w:r w:rsidR="00B54B82" w:rsidRPr="00923B27">
        <w:rPr>
          <w:rFonts w:ascii="Arial" w:hAnsi="Arial" w:cs="Arial"/>
          <w:b/>
        </w:rPr>
        <w:t>MAGISTRADO PRESIDENTE</w:t>
      </w:r>
      <w:r w:rsidR="00B54B82" w:rsidRPr="00923B27">
        <w:rPr>
          <w:rFonts w:ascii="Arial" w:hAnsi="Arial" w:cs="Arial"/>
        </w:rPr>
        <w:t>. Muchas gracias</w:t>
      </w:r>
      <w:r w:rsidR="005E3521">
        <w:rPr>
          <w:rFonts w:ascii="Arial" w:hAnsi="Arial" w:cs="Arial"/>
        </w:rPr>
        <w:t xml:space="preserve"> Magistrado</w:t>
      </w:r>
      <w:r w:rsidR="00B54B82" w:rsidRPr="00923B27">
        <w:rPr>
          <w:rFonts w:ascii="Arial" w:hAnsi="Arial" w:cs="Arial"/>
        </w:rPr>
        <w:t>,</w:t>
      </w:r>
      <w:r w:rsidR="00C57F71">
        <w:rPr>
          <w:rFonts w:ascii="Arial" w:hAnsi="Arial" w:cs="Arial"/>
        </w:rPr>
        <w:t xml:space="preserve"> </w:t>
      </w:r>
      <w:r w:rsidR="00CD2D63">
        <w:rPr>
          <w:rFonts w:ascii="Arial" w:hAnsi="Arial" w:cs="Arial"/>
        </w:rPr>
        <w:t>no sé si hubiera</w:t>
      </w:r>
      <w:r w:rsidR="00B54B82" w:rsidRPr="00923B27">
        <w:rPr>
          <w:rFonts w:ascii="Arial" w:hAnsi="Arial" w:cs="Arial"/>
        </w:rPr>
        <w:t xml:space="preserve"> otra intervención</w:t>
      </w:r>
      <w:r w:rsidR="0029716D" w:rsidRPr="00923B27">
        <w:rPr>
          <w:rFonts w:ascii="Arial" w:hAnsi="Arial" w:cs="Arial"/>
        </w:rPr>
        <w:t>,</w:t>
      </w:r>
      <w:r w:rsidR="000F7910">
        <w:rPr>
          <w:rFonts w:ascii="Arial" w:hAnsi="Arial" w:cs="Arial"/>
        </w:rPr>
        <w:t xml:space="preserve"> Magistrada</w:t>
      </w:r>
      <w:r w:rsidR="0029716D" w:rsidRPr="00923B27">
        <w:rPr>
          <w:rFonts w:ascii="Arial" w:hAnsi="Arial" w:cs="Arial"/>
        </w:rPr>
        <w:t xml:space="preserve"> </w:t>
      </w:r>
      <w:r w:rsidR="00CD2D63">
        <w:rPr>
          <w:rFonts w:ascii="Arial" w:hAnsi="Arial" w:cs="Arial"/>
        </w:rPr>
        <w:t>si adelante</w:t>
      </w:r>
      <w:r w:rsidR="007A648A" w:rsidRPr="00923B27">
        <w:rPr>
          <w:rFonts w:ascii="Arial" w:hAnsi="Arial" w:cs="Arial"/>
        </w:rPr>
        <w:t>:</w:t>
      </w:r>
      <w:r w:rsidR="00B54B82" w:rsidRPr="00923B27">
        <w:rPr>
          <w:rFonts w:ascii="Arial" w:hAnsi="Arial" w:cs="Arial"/>
        </w:rPr>
        <w:t xml:space="preserve"> -----------------------------------------------------------</w:t>
      </w:r>
      <w:r w:rsidR="008E12C9" w:rsidRPr="00923B27">
        <w:rPr>
          <w:rFonts w:ascii="Arial" w:hAnsi="Arial" w:cs="Arial"/>
        </w:rPr>
        <w:t>------------------------------------------------------------</w:t>
      </w:r>
      <w:r w:rsidR="00393294" w:rsidRPr="00923B27">
        <w:rPr>
          <w:rFonts w:ascii="Arial" w:hAnsi="Arial" w:cs="Arial"/>
        </w:rPr>
        <w:t>-----------------------------------------</w:t>
      </w:r>
      <w:r w:rsidR="007C6D41" w:rsidRPr="00923B27">
        <w:rPr>
          <w:rFonts w:ascii="Arial" w:hAnsi="Arial" w:cs="Arial"/>
        </w:rPr>
        <w:t>-------</w:t>
      </w:r>
      <w:r w:rsidR="003B657F">
        <w:rPr>
          <w:rFonts w:ascii="Arial" w:hAnsi="Arial" w:cs="Arial"/>
        </w:rPr>
        <w:t>--</w:t>
      </w:r>
    </w:p>
    <w:p w:rsidR="00CD2D63" w:rsidRDefault="00CD2D63" w:rsidP="00EC5DBB">
      <w:pPr>
        <w:spacing w:line="360" w:lineRule="auto"/>
        <w:jc w:val="both"/>
        <w:rPr>
          <w:rFonts w:ascii="Arial" w:hAnsi="Arial" w:cs="Arial"/>
          <w:sz w:val="24"/>
          <w:szCs w:val="24"/>
        </w:rPr>
      </w:pPr>
      <w:r w:rsidRPr="00CD2D63">
        <w:rPr>
          <w:rFonts w:ascii="Arial" w:hAnsi="Arial" w:cs="Arial"/>
          <w:b/>
          <w:sz w:val="24"/>
          <w:szCs w:val="24"/>
        </w:rPr>
        <w:t>MAGISTRADA CLAUDIA.</w:t>
      </w:r>
      <w:r w:rsidR="000F7910">
        <w:rPr>
          <w:rFonts w:ascii="Arial" w:hAnsi="Arial" w:cs="Arial"/>
          <w:b/>
          <w:sz w:val="24"/>
          <w:szCs w:val="24"/>
        </w:rPr>
        <w:t xml:space="preserve"> </w:t>
      </w:r>
      <w:r w:rsidR="005E3521">
        <w:rPr>
          <w:rFonts w:ascii="Arial" w:hAnsi="Arial" w:cs="Arial"/>
          <w:sz w:val="24"/>
          <w:szCs w:val="24"/>
        </w:rPr>
        <w:t>G</w:t>
      </w:r>
      <w:r w:rsidR="000F7910" w:rsidRPr="000F7910">
        <w:rPr>
          <w:rFonts w:ascii="Arial" w:hAnsi="Arial" w:cs="Arial"/>
          <w:sz w:val="24"/>
          <w:szCs w:val="24"/>
        </w:rPr>
        <w:t>racias magistrado</w:t>
      </w:r>
      <w:r w:rsidR="000F7910">
        <w:rPr>
          <w:rFonts w:ascii="Arial" w:hAnsi="Arial" w:cs="Arial"/>
          <w:sz w:val="24"/>
          <w:szCs w:val="24"/>
        </w:rPr>
        <w:t>s</w:t>
      </w:r>
      <w:r w:rsidR="005E3521">
        <w:rPr>
          <w:rFonts w:ascii="Arial" w:hAnsi="Arial" w:cs="Arial"/>
          <w:sz w:val="24"/>
          <w:szCs w:val="24"/>
        </w:rPr>
        <w:t>,</w:t>
      </w:r>
      <w:r w:rsidR="000F7910">
        <w:rPr>
          <w:rFonts w:ascii="Arial" w:hAnsi="Arial" w:cs="Arial"/>
          <w:sz w:val="24"/>
          <w:szCs w:val="24"/>
        </w:rPr>
        <w:t xml:space="preserve"> quiero adelantar que acompañ</w:t>
      </w:r>
      <w:r w:rsidR="005E3521">
        <w:rPr>
          <w:rFonts w:ascii="Arial" w:hAnsi="Arial" w:cs="Arial"/>
          <w:sz w:val="24"/>
          <w:szCs w:val="24"/>
        </w:rPr>
        <w:t>o</w:t>
      </w:r>
      <w:r w:rsidR="000F7910">
        <w:rPr>
          <w:rFonts w:ascii="Arial" w:hAnsi="Arial" w:cs="Arial"/>
          <w:sz w:val="24"/>
          <w:szCs w:val="24"/>
        </w:rPr>
        <w:t xml:space="preserve"> el proyecto por las razones que les comento</w:t>
      </w:r>
      <w:r w:rsidR="005E3521">
        <w:rPr>
          <w:rFonts w:ascii="Arial" w:hAnsi="Arial" w:cs="Arial"/>
          <w:sz w:val="24"/>
          <w:szCs w:val="24"/>
        </w:rPr>
        <w:t>:</w:t>
      </w:r>
      <w:r w:rsidR="000F7910">
        <w:rPr>
          <w:rFonts w:ascii="Arial" w:hAnsi="Arial" w:cs="Arial"/>
          <w:sz w:val="24"/>
          <w:szCs w:val="24"/>
        </w:rPr>
        <w:t xml:space="preserve"> consideró que en el caso particular tenemos que atender a las etapas del procedimiento </w:t>
      </w:r>
      <w:r w:rsidR="005E3521">
        <w:rPr>
          <w:rFonts w:ascii="Arial" w:hAnsi="Arial" w:cs="Arial"/>
          <w:sz w:val="24"/>
          <w:szCs w:val="24"/>
        </w:rPr>
        <w:t>interno de selección</w:t>
      </w:r>
      <w:r w:rsidR="000F7910">
        <w:rPr>
          <w:rFonts w:ascii="Arial" w:hAnsi="Arial" w:cs="Arial"/>
          <w:sz w:val="24"/>
          <w:szCs w:val="24"/>
        </w:rPr>
        <w:t xml:space="preserve"> de candidatos donde tenemos que propiamente el acto reclamado es un dictamen que contiene una lista de candidatos propuesta por la Comisión </w:t>
      </w:r>
      <w:r w:rsidR="005E3521">
        <w:rPr>
          <w:rFonts w:ascii="Arial" w:hAnsi="Arial" w:cs="Arial"/>
          <w:sz w:val="24"/>
          <w:szCs w:val="24"/>
        </w:rPr>
        <w:t>N</w:t>
      </w:r>
      <w:r w:rsidR="000F7910">
        <w:rPr>
          <w:rFonts w:ascii="Arial" w:hAnsi="Arial" w:cs="Arial"/>
          <w:sz w:val="24"/>
          <w:szCs w:val="24"/>
        </w:rPr>
        <w:t xml:space="preserve">acional de </w:t>
      </w:r>
      <w:r w:rsidR="005E3521">
        <w:rPr>
          <w:rFonts w:ascii="Arial" w:hAnsi="Arial" w:cs="Arial"/>
          <w:sz w:val="24"/>
          <w:szCs w:val="24"/>
        </w:rPr>
        <w:t>E</w:t>
      </w:r>
      <w:r w:rsidR="000F7910">
        <w:rPr>
          <w:rFonts w:ascii="Arial" w:hAnsi="Arial" w:cs="Arial"/>
          <w:sz w:val="24"/>
          <w:szCs w:val="24"/>
        </w:rPr>
        <w:t xml:space="preserve">lecciones que se sometió a la aprobación final del Comité </w:t>
      </w:r>
      <w:r w:rsidR="005E3521">
        <w:rPr>
          <w:rFonts w:ascii="Arial" w:hAnsi="Arial" w:cs="Arial"/>
          <w:sz w:val="24"/>
          <w:szCs w:val="24"/>
        </w:rPr>
        <w:t>E</w:t>
      </w:r>
      <w:r w:rsidR="000F7910">
        <w:rPr>
          <w:rFonts w:ascii="Arial" w:hAnsi="Arial" w:cs="Arial"/>
          <w:sz w:val="24"/>
          <w:szCs w:val="24"/>
        </w:rPr>
        <w:t xml:space="preserve">jecutivo </w:t>
      </w:r>
      <w:r w:rsidR="005E3521">
        <w:rPr>
          <w:rFonts w:ascii="Arial" w:hAnsi="Arial" w:cs="Arial"/>
          <w:sz w:val="24"/>
          <w:szCs w:val="24"/>
        </w:rPr>
        <w:t>N</w:t>
      </w:r>
      <w:r w:rsidR="000F7910">
        <w:rPr>
          <w:rFonts w:ascii="Arial" w:hAnsi="Arial" w:cs="Arial"/>
          <w:sz w:val="24"/>
          <w:szCs w:val="24"/>
        </w:rPr>
        <w:t>acional</w:t>
      </w:r>
      <w:r w:rsidR="005E3521">
        <w:rPr>
          <w:rFonts w:ascii="Arial" w:hAnsi="Arial" w:cs="Arial"/>
          <w:sz w:val="24"/>
          <w:szCs w:val="24"/>
        </w:rPr>
        <w:t>,</w:t>
      </w:r>
      <w:r w:rsidR="000F7910">
        <w:rPr>
          <w:rFonts w:ascii="Arial" w:hAnsi="Arial" w:cs="Arial"/>
          <w:sz w:val="24"/>
          <w:szCs w:val="24"/>
        </w:rPr>
        <w:t xml:space="preserve"> posteriormente la representación local del partido debe según su propia normativa atenerse al principio de selección en sus etapas y c</w:t>
      </w:r>
      <w:r w:rsidR="005E3521">
        <w:rPr>
          <w:rFonts w:ascii="Arial" w:hAnsi="Arial" w:cs="Arial"/>
          <w:sz w:val="24"/>
          <w:szCs w:val="24"/>
        </w:rPr>
        <w:t>oncluir</w:t>
      </w:r>
      <w:r w:rsidR="000F7910">
        <w:rPr>
          <w:rFonts w:ascii="Arial" w:hAnsi="Arial" w:cs="Arial"/>
          <w:sz w:val="24"/>
          <w:szCs w:val="24"/>
        </w:rPr>
        <w:t xml:space="preserve"> el registro material de los candidatos sancionados por el </w:t>
      </w:r>
      <w:r w:rsidR="005E3521">
        <w:rPr>
          <w:rFonts w:ascii="Arial" w:hAnsi="Arial" w:cs="Arial"/>
          <w:sz w:val="24"/>
          <w:szCs w:val="24"/>
        </w:rPr>
        <w:t xml:space="preserve">Comité Ejecutivo Nacional, </w:t>
      </w:r>
      <w:r w:rsidR="000F7910">
        <w:rPr>
          <w:rFonts w:ascii="Arial" w:hAnsi="Arial" w:cs="Arial"/>
          <w:sz w:val="24"/>
          <w:szCs w:val="24"/>
        </w:rPr>
        <w:t>no obstante no podemos dejar de observar que es</w:t>
      </w:r>
      <w:r w:rsidR="005E3521">
        <w:rPr>
          <w:rFonts w:ascii="Arial" w:hAnsi="Arial" w:cs="Arial"/>
          <w:sz w:val="24"/>
          <w:szCs w:val="24"/>
        </w:rPr>
        <w:t>a</w:t>
      </w:r>
      <w:r w:rsidR="000F7910">
        <w:rPr>
          <w:rFonts w:ascii="Arial" w:hAnsi="Arial" w:cs="Arial"/>
          <w:sz w:val="24"/>
          <w:szCs w:val="24"/>
        </w:rPr>
        <w:t xml:space="preserve"> etapa de registro está regulada de igual forma por el </w:t>
      </w:r>
      <w:r w:rsidR="005E3521">
        <w:rPr>
          <w:rFonts w:ascii="Arial" w:hAnsi="Arial" w:cs="Arial"/>
          <w:sz w:val="24"/>
          <w:szCs w:val="24"/>
        </w:rPr>
        <w:t>C</w:t>
      </w:r>
      <w:r w:rsidR="000F7910">
        <w:rPr>
          <w:rFonts w:ascii="Arial" w:hAnsi="Arial" w:cs="Arial"/>
          <w:sz w:val="24"/>
          <w:szCs w:val="24"/>
        </w:rPr>
        <w:t xml:space="preserve">ódigo </w:t>
      </w:r>
      <w:r w:rsidR="005E3521">
        <w:rPr>
          <w:rFonts w:ascii="Arial" w:hAnsi="Arial" w:cs="Arial"/>
          <w:sz w:val="24"/>
          <w:szCs w:val="24"/>
        </w:rPr>
        <w:t>E</w:t>
      </w:r>
      <w:r w:rsidR="000F7910">
        <w:rPr>
          <w:rFonts w:ascii="Arial" w:hAnsi="Arial" w:cs="Arial"/>
          <w:sz w:val="24"/>
          <w:szCs w:val="24"/>
        </w:rPr>
        <w:t xml:space="preserve">lectoral y que en ella la </w:t>
      </w:r>
      <w:proofErr w:type="spellStart"/>
      <w:r w:rsidR="000F7910">
        <w:rPr>
          <w:rFonts w:ascii="Arial" w:hAnsi="Arial" w:cs="Arial"/>
          <w:sz w:val="24"/>
          <w:szCs w:val="24"/>
        </w:rPr>
        <w:t>p</w:t>
      </w:r>
      <w:r w:rsidR="005E3521">
        <w:rPr>
          <w:rFonts w:ascii="Arial" w:hAnsi="Arial" w:cs="Arial"/>
          <w:sz w:val="24"/>
          <w:szCs w:val="24"/>
        </w:rPr>
        <w:t>roce</w:t>
      </w:r>
      <w:r w:rsidR="000F7910">
        <w:rPr>
          <w:rFonts w:ascii="Arial" w:hAnsi="Arial" w:cs="Arial"/>
          <w:sz w:val="24"/>
          <w:szCs w:val="24"/>
        </w:rPr>
        <w:t>bilidad</w:t>
      </w:r>
      <w:proofErr w:type="spellEnd"/>
      <w:r w:rsidR="000F7910">
        <w:rPr>
          <w:rFonts w:ascii="Arial" w:hAnsi="Arial" w:cs="Arial"/>
          <w:sz w:val="24"/>
          <w:szCs w:val="24"/>
        </w:rPr>
        <w:t xml:space="preserve"> </w:t>
      </w:r>
      <w:r w:rsidR="005E3521">
        <w:rPr>
          <w:rFonts w:ascii="Arial" w:hAnsi="Arial" w:cs="Arial"/>
          <w:sz w:val="24"/>
          <w:szCs w:val="24"/>
        </w:rPr>
        <w:t xml:space="preserve">de </w:t>
      </w:r>
      <w:r w:rsidR="000F7910">
        <w:rPr>
          <w:rFonts w:ascii="Arial" w:hAnsi="Arial" w:cs="Arial"/>
          <w:sz w:val="24"/>
          <w:szCs w:val="24"/>
        </w:rPr>
        <w:t>los registros depende de la verificación que la autoridad electoral haga de la documentación presentada y que base en ella pudieran darse en una situación particular que obligar</w:t>
      </w:r>
      <w:r w:rsidR="005E3521">
        <w:rPr>
          <w:rFonts w:ascii="Arial" w:hAnsi="Arial" w:cs="Arial"/>
          <w:sz w:val="24"/>
          <w:szCs w:val="24"/>
        </w:rPr>
        <w:t>a</w:t>
      </w:r>
      <w:r w:rsidR="000F7910">
        <w:rPr>
          <w:rFonts w:ascii="Arial" w:hAnsi="Arial" w:cs="Arial"/>
          <w:sz w:val="24"/>
          <w:szCs w:val="24"/>
        </w:rPr>
        <w:t xml:space="preserve"> a una eventual sustitución de un candidato por lo que entrar</w:t>
      </w:r>
      <w:r w:rsidR="005E3521">
        <w:rPr>
          <w:rFonts w:ascii="Arial" w:hAnsi="Arial" w:cs="Arial"/>
          <w:sz w:val="24"/>
          <w:szCs w:val="24"/>
        </w:rPr>
        <w:t xml:space="preserve"> </w:t>
      </w:r>
      <w:r w:rsidR="000F7910">
        <w:rPr>
          <w:rFonts w:ascii="Arial" w:hAnsi="Arial" w:cs="Arial"/>
          <w:sz w:val="24"/>
          <w:szCs w:val="24"/>
        </w:rPr>
        <w:t xml:space="preserve">a dictaminar más allá del registro o no o llegar hasta la aprobación de los registros de candidaturas sería estar cayendo en un pre juzgamiento sobre el trabajo del </w:t>
      </w:r>
      <w:r w:rsidR="005E3521">
        <w:rPr>
          <w:rFonts w:ascii="Arial" w:hAnsi="Arial" w:cs="Arial"/>
          <w:sz w:val="24"/>
          <w:szCs w:val="24"/>
        </w:rPr>
        <w:t>OPLE</w:t>
      </w:r>
      <w:r w:rsidR="000F7910">
        <w:rPr>
          <w:rFonts w:ascii="Arial" w:hAnsi="Arial" w:cs="Arial"/>
          <w:sz w:val="24"/>
          <w:szCs w:val="24"/>
        </w:rPr>
        <w:t>, entonces el acto reclamado pudo haber sufrido modificaciones que deberían en todo caso ser motivo de otro juicio</w:t>
      </w:r>
      <w:r w:rsidR="005E3521">
        <w:rPr>
          <w:rFonts w:ascii="Arial" w:hAnsi="Arial" w:cs="Arial"/>
          <w:sz w:val="24"/>
          <w:szCs w:val="24"/>
        </w:rPr>
        <w:t>,</w:t>
      </w:r>
      <w:r w:rsidR="000F7910">
        <w:rPr>
          <w:rFonts w:ascii="Arial" w:hAnsi="Arial" w:cs="Arial"/>
          <w:sz w:val="24"/>
          <w:szCs w:val="24"/>
        </w:rPr>
        <w:t xml:space="preserve"> ya que pretenden ordenar que la autoridad local registre con base </w:t>
      </w:r>
      <w:r w:rsidR="002E6DCC">
        <w:rPr>
          <w:rFonts w:ascii="Arial" w:hAnsi="Arial" w:cs="Arial"/>
          <w:sz w:val="24"/>
          <w:szCs w:val="24"/>
        </w:rPr>
        <w:t>al dictamen</w:t>
      </w:r>
      <w:r w:rsidR="000F7910">
        <w:rPr>
          <w:rFonts w:ascii="Arial" w:hAnsi="Arial" w:cs="Arial"/>
          <w:sz w:val="24"/>
          <w:szCs w:val="24"/>
        </w:rPr>
        <w:t xml:space="preserve"> del </w:t>
      </w:r>
      <w:r w:rsidR="002E6DCC">
        <w:rPr>
          <w:rFonts w:ascii="Arial" w:hAnsi="Arial" w:cs="Arial"/>
          <w:sz w:val="24"/>
          <w:szCs w:val="24"/>
        </w:rPr>
        <w:t>CEN</w:t>
      </w:r>
      <w:r w:rsidR="000F7910">
        <w:rPr>
          <w:rFonts w:ascii="Arial" w:hAnsi="Arial" w:cs="Arial"/>
          <w:sz w:val="24"/>
          <w:szCs w:val="24"/>
        </w:rPr>
        <w:t xml:space="preserve"> sería prejuzgar </w:t>
      </w:r>
      <w:r w:rsidR="002E6DCC">
        <w:rPr>
          <w:rFonts w:ascii="Arial" w:hAnsi="Arial" w:cs="Arial"/>
          <w:sz w:val="24"/>
          <w:szCs w:val="24"/>
        </w:rPr>
        <w:t>sobre</w:t>
      </w:r>
      <w:r w:rsidR="000F7910">
        <w:rPr>
          <w:rFonts w:ascii="Arial" w:hAnsi="Arial" w:cs="Arial"/>
          <w:sz w:val="24"/>
          <w:szCs w:val="24"/>
        </w:rPr>
        <w:t xml:space="preserve"> los actos propios</w:t>
      </w:r>
      <w:r w:rsidR="002E6DCC">
        <w:rPr>
          <w:rFonts w:ascii="Arial" w:hAnsi="Arial" w:cs="Arial"/>
          <w:sz w:val="24"/>
          <w:szCs w:val="24"/>
        </w:rPr>
        <w:t xml:space="preserve"> del procedimiento de</w:t>
      </w:r>
      <w:r w:rsidR="000F7910">
        <w:rPr>
          <w:rFonts w:ascii="Arial" w:hAnsi="Arial" w:cs="Arial"/>
          <w:sz w:val="24"/>
          <w:szCs w:val="24"/>
        </w:rPr>
        <w:t xml:space="preserve"> registro de candidatos ante </w:t>
      </w:r>
      <w:r w:rsidR="002E6DCC">
        <w:rPr>
          <w:rFonts w:ascii="Arial" w:hAnsi="Arial" w:cs="Arial"/>
          <w:sz w:val="24"/>
          <w:szCs w:val="24"/>
        </w:rPr>
        <w:t>OPLE</w:t>
      </w:r>
      <w:r w:rsidR="000F7910">
        <w:rPr>
          <w:rFonts w:ascii="Arial" w:hAnsi="Arial" w:cs="Arial"/>
          <w:sz w:val="24"/>
          <w:szCs w:val="24"/>
        </w:rPr>
        <w:t xml:space="preserve"> establecido en el 157</w:t>
      </w:r>
      <w:r w:rsidR="002E6DCC">
        <w:rPr>
          <w:rFonts w:ascii="Arial" w:hAnsi="Arial" w:cs="Arial"/>
          <w:sz w:val="24"/>
          <w:szCs w:val="24"/>
        </w:rPr>
        <w:t>.</w:t>
      </w:r>
      <w:r w:rsidR="000F7910">
        <w:rPr>
          <w:rFonts w:ascii="Arial" w:hAnsi="Arial" w:cs="Arial"/>
          <w:sz w:val="24"/>
          <w:szCs w:val="24"/>
        </w:rPr>
        <w:t xml:space="preserve"> </w:t>
      </w:r>
      <w:r w:rsidR="002E6DCC">
        <w:rPr>
          <w:rFonts w:ascii="Arial" w:hAnsi="Arial" w:cs="Arial"/>
          <w:sz w:val="24"/>
          <w:szCs w:val="24"/>
        </w:rPr>
        <w:t>L</w:t>
      </w:r>
      <w:r w:rsidR="000F7910">
        <w:rPr>
          <w:rFonts w:ascii="Arial" w:hAnsi="Arial" w:cs="Arial"/>
          <w:sz w:val="24"/>
          <w:szCs w:val="24"/>
        </w:rPr>
        <w:t>o consider</w:t>
      </w:r>
      <w:r w:rsidR="002E6DCC">
        <w:rPr>
          <w:rFonts w:ascii="Arial" w:hAnsi="Arial" w:cs="Arial"/>
          <w:sz w:val="24"/>
          <w:szCs w:val="24"/>
        </w:rPr>
        <w:t>o</w:t>
      </w:r>
      <w:r w:rsidR="000F7910">
        <w:rPr>
          <w:rFonts w:ascii="Arial" w:hAnsi="Arial" w:cs="Arial"/>
          <w:sz w:val="24"/>
          <w:szCs w:val="24"/>
        </w:rPr>
        <w:t xml:space="preserve"> así porque debe subrayarse de manera muy especial </w:t>
      </w:r>
      <w:r w:rsidR="002E6DCC">
        <w:rPr>
          <w:rFonts w:ascii="Arial" w:hAnsi="Arial" w:cs="Arial"/>
          <w:sz w:val="24"/>
          <w:szCs w:val="24"/>
        </w:rPr>
        <w:t xml:space="preserve">que </w:t>
      </w:r>
      <w:r w:rsidR="000F7910">
        <w:rPr>
          <w:rFonts w:ascii="Arial" w:hAnsi="Arial" w:cs="Arial"/>
          <w:sz w:val="24"/>
          <w:szCs w:val="24"/>
        </w:rPr>
        <w:t xml:space="preserve">el artículo 147 del </w:t>
      </w:r>
      <w:r w:rsidR="002E6DCC">
        <w:rPr>
          <w:rFonts w:ascii="Arial" w:hAnsi="Arial" w:cs="Arial"/>
          <w:sz w:val="24"/>
          <w:szCs w:val="24"/>
        </w:rPr>
        <w:t>C</w:t>
      </w:r>
      <w:r w:rsidR="000F7910">
        <w:rPr>
          <w:rFonts w:ascii="Arial" w:hAnsi="Arial" w:cs="Arial"/>
          <w:sz w:val="24"/>
          <w:szCs w:val="24"/>
        </w:rPr>
        <w:t xml:space="preserve">ódigo </w:t>
      </w:r>
      <w:r w:rsidR="002E6DCC">
        <w:rPr>
          <w:rFonts w:ascii="Arial" w:hAnsi="Arial" w:cs="Arial"/>
          <w:sz w:val="24"/>
          <w:szCs w:val="24"/>
        </w:rPr>
        <w:t>E</w:t>
      </w:r>
      <w:r w:rsidR="000F7910">
        <w:rPr>
          <w:rFonts w:ascii="Arial" w:hAnsi="Arial" w:cs="Arial"/>
          <w:sz w:val="24"/>
          <w:szCs w:val="24"/>
        </w:rPr>
        <w:t xml:space="preserve">lectoral para el estado en su fracción octava establece como </w:t>
      </w:r>
      <w:r w:rsidR="002E6DCC">
        <w:rPr>
          <w:rFonts w:ascii="Arial" w:hAnsi="Arial" w:cs="Arial"/>
          <w:sz w:val="24"/>
          <w:szCs w:val="24"/>
        </w:rPr>
        <w:t xml:space="preserve">un requisito de </w:t>
      </w:r>
      <w:r w:rsidR="000F7910">
        <w:rPr>
          <w:rFonts w:ascii="Arial" w:hAnsi="Arial" w:cs="Arial"/>
          <w:sz w:val="24"/>
          <w:szCs w:val="24"/>
        </w:rPr>
        <w:t xml:space="preserve">procedencia de los registros la </w:t>
      </w:r>
      <w:r w:rsidR="000F7910">
        <w:rPr>
          <w:rFonts w:ascii="Arial" w:hAnsi="Arial" w:cs="Arial"/>
          <w:sz w:val="24"/>
          <w:szCs w:val="24"/>
        </w:rPr>
        <w:lastRenderedPageBreak/>
        <w:t xml:space="preserve">acreditación con copia certificada de la documentación que acredite </w:t>
      </w:r>
      <w:r w:rsidR="002E6DCC">
        <w:rPr>
          <w:rFonts w:ascii="Arial" w:hAnsi="Arial" w:cs="Arial"/>
          <w:sz w:val="24"/>
          <w:szCs w:val="24"/>
        </w:rPr>
        <w:t xml:space="preserve">que </w:t>
      </w:r>
      <w:r w:rsidR="000F7910">
        <w:rPr>
          <w:rFonts w:ascii="Arial" w:hAnsi="Arial" w:cs="Arial"/>
          <w:sz w:val="24"/>
          <w:szCs w:val="24"/>
        </w:rPr>
        <w:t xml:space="preserve">el proceso de selección interna se realice en términos de la normatividad interna del partido por </w:t>
      </w:r>
      <w:r w:rsidR="002E6DCC">
        <w:rPr>
          <w:rFonts w:ascii="Arial" w:hAnsi="Arial" w:cs="Arial"/>
          <w:sz w:val="24"/>
          <w:szCs w:val="24"/>
        </w:rPr>
        <w:t>el</w:t>
      </w:r>
      <w:r w:rsidR="000F7910">
        <w:rPr>
          <w:rFonts w:ascii="Arial" w:hAnsi="Arial" w:cs="Arial"/>
          <w:sz w:val="24"/>
          <w:szCs w:val="24"/>
        </w:rPr>
        <w:t xml:space="preserve"> que se fue electo</w:t>
      </w:r>
      <w:r w:rsidR="002E6DCC">
        <w:rPr>
          <w:rFonts w:ascii="Arial" w:hAnsi="Arial" w:cs="Arial"/>
          <w:sz w:val="24"/>
          <w:szCs w:val="24"/>
        </w:rPr>
        <w:t>,</w:t>
      </w:r>
      <w:r w:rsidR="000F7910">
        <w:rPr>
          <w:rFonts w:ascii="Arial" w:hAnsi="Arial" w:cs="Arial"/>
          <w:sz w:val="24"/>
          <w:szCs w:val="24"/>
        </w:rPr>
        <w:t xml:space="preserve"> por lo tanto</w:t>
      </w:r>
      <w:r w:rsidR="002E6DCC">
        <w:rPr>
          <w:rFonts w:ascii="Arial" w:hAnsi="Arial" w:cs="Arial"/>
          <w:sz w:val="24"/>
          <w:szCs w:val="24"/>
        </w:rPr>
        <w:t>,</w:t>
      </w:r>
      <w:r w:rsidR="000F7910">
        <w:rPr>
          <w:rFonts w:ascii="Arial" w:hAnsi="Arial" w:cs="Arial"/>
          <w:sz w:val="24"/>
          <w:szCs w:val="24"/>
        </w:rPr>
        <w:t xml:space="preserve"> toda candidatura debe ser producto de un proceso interno de selección apegado </w:t>
      </w:r>
      <w:r w:rsidR="002E6DCC">
        <w:rPr>
          <w:rFonts w:ascii="Arial" w:hAnsi="Arial" w:cs="Arial"/>
          <w:sz w:val="24"/>
          <w:szCs w:val="24"/>
        </w:rPr>
        <w:t xml:space="preserve">a </w:t>
      </w:r>
      <w:r w:rsidR="000F7910">
        <w:rPr>
          <w:rFonts w:ascii="Arial" w:hAnsi="Arial" w:cs="Arial"/>
          <w:sz w:val="24"/>
          <w:szCs w:val="24"/>
        </w:rPr>
        <w:t>estatutos</w:t>
      </w:r>
      <w:r w:rsidR="002E6DCC">
        <w:rPr>
          <w:rFonts w:ascii="Arial" w:hAnsi="Arial" w:cs="Arial"/>
          <w:sz w:val="24"/>
          <w:szCs w:val="24"/>
        </w:rPr>
        <w:t>,</w:t>
      </w:r>
      <w:r w:rsidR="000F7910">
        <w:rPr>
          <w:rFonts w:ascii="Arial" w:hAnsi="Arial" w:cs="Arial"/>
          <w:sz w:val="24"/>
          <w:szCs w:val="24"/>
        </w:rPr>
        <w:t xml:space="preserve"> también hay que tomar en cuenta que cualquier eventual inconformidad </w:t>
      </w:r>
      <w:r w:rsidR="002E6DCC">
        <w:rPr>
          <w:rFonts w:ascii="Arial" w:hAnsi="Arial" w:cs="Arial"/>
          <w:sz w:val="24"/>
          <w:szCs w:val="24"/>
        </w:rPr>
        <w:t xml:space="preserve">podrá ser resuelta </w:t>
      </w:r>
      <w:r w:rsidR="000F7910">
        <w:rPr>
          <w:rFonts w:ascii="Arial" w:hAnsi="Arial" w:cs="Arial"/>
          <w:sz w:val="24"/>
          <w:szCs w:val="24"/>
        </w:rPr>
        <w:t xml:space="preserve">por los medios legales que la legislación propone y se pudiera en todo caso hacer que la regularidad legal y constitucional del proceso </w:t>
      </w:r>
      <w:r w:rsidR="002E6DCC">
        <w:rPr>
          <w:rFonts w:ascii="Arial" w:hAnsi="Arial" w:cs="Arial"/>
          <w:sz w:val="24"/>
          <w:szCs w:val="24"/>
        </w:rPr>
        <w:t xml:space="preserve">se </w:t>
      </w:r>
      <w:r w:rsidR="000F7910">
        <w:rPr>
          <w:rFonts w:ascii="Arial" w:hAnsi="Arial" w:cs="Arial"/>
          <w:sz w:val="24"/>
          <w:szCs w:val="24"/>
        </w:rPr>
        <w:t>torn</w:t>
      </w:r>
      <w:r w:rsidR="002E6DCC">
        <w:rPr>
          <w:rFonts w:ascii="Arial" w:hAnsi="Arial" w:cs="Arial"/>
          <w:sz w:val="24"/>
          <w:szCs w:val="24"/>
        </w:rPr>
        <w:t>e como válida, es cuánto</w:t>
      </w:r>
      <w:r>
        <w:rPr>
          <w:rFonts w:ascii="Arial" w:hAnsi="Arial" w:cs="Arial"/>
          <w:sz w:val="24"/>
          <w:szCs w:val="24"/>
        </w:rPr>
        <w:t>.-------------------------------------------------------------</w:t>
      </w:r>
      <w:r w:rsidR="00E67BBB">
        <w:rPr>
          <w:rFonts w:ascii="Arial" w:hAnsi="Arial" w:cs="Arial"/>
          <w:sz w:val="24"/>
          <w:szCs w:val="24"/>
        </w:rPr>
        <w:t>------------------------------------------------------------------------------------------------------------------------------</w:t>
      </w:r>
      <w:r>
        <w:rPr>
          <w:rFonts w:ascii="Arial" w:hAnsi="Arial" w:cs="Arial"/>
          <w:sz w:val="24"/>
          <w:szCs w:val="24"/>
        </w:rPr>
        <w:t>-----------------------------------------------------------------</w:t>
      </w:r>
      <w:r w:rsidR="000F7910" w:rsidRPr="00923B27">
        <w:rPr>
          <w:rFonts w:ascii="Arial" w:hAnsi="Arial" w:cs="Arial"/>
          <w:b/>
          <w:sz w:val="24"/>
          <w:szCs w:val="24"/>
        </w:rPr>
        <w:t>MAGISTRADO PRESIDENTE</w:t>
      </w:r>
      <w:r w:rsidR="000F7910">
        <w:rPr>
          <w:rFonts w:ascii="Arial" w:hAnsi="Arial" w:cs="Arial"/>
          <w:b/>
          <w:sz w:val="24"/>
          <w:szCs w:val="24"/>
        </w:rPr>
        <w:t xml:space="preserve">. </w:t>
      </w:r>
      <w:r w:rsidR="000F7910">
        <w:rPr>
          <w:rFonts w:ascii="Arial" w:hAnsi="Arial" w:cs="Arial"/>
          <w:sz w:val="24"/>
          <w:szCs w:val="24"/>
        </w:rPr>
        <w:t>Muchas gracias, bueno un servidor sólo para come</w:t>
      </w:r>
      <w:r w:rsidR="002E6DCC">
        <w:rPr>
          <w:rFonts w:ascii="Arial" w:hAnsi="Arial" w:cs="Arial"/>
          <w:sz w:val="24"/>
          <w:szCs w:val="24"/>
        </w:rPr>
        <w:t>ntar que</w:t>
      </w:r>
      <w:r w:rsidR="000F7910">
        <w:rPr>
          <w:rFonts w:ascii="Arial" w:hAnsi="Arial" w:cs="Arial"/>
          <w:sz w:val="24"/>
          <w:szCs w:val="24"/>
        </w:rPr>
        <w:t xml:space="preserve"> está de acuerdo con el proyecto y manifestar que estuvo muy explicado por la Secretar</w:t>
      </w:r>
      <w:r w:rsidR="002E6DCC">
        <w:rPr>
          <w:rFonts w:ascii="Arial" w:hAnsi="Arial" w:cs="Arial"/>
          <w:sz w:val="24"/>
          <w:szCs w:val="24"/>
        </w:rPr>
        <w:t>i</w:t>
      </w:r>
      <w:r w:rsidR="000F7910">
        <w:rPr>
          <w:rFonts w:ascii="Arial" w:hAnsi="Arial" w:cs="Arial"/>
          <w:sz w:val="24"/>
          <w:szCs w:val="24"/>
        </w:rPr>
        <w:t>a</w:t>
      </w:r>
      <w:r w:rsidR="002E6DCC">
        <w:rPr>
          <w:rFonts w:ascii="Arial" w:hAnsi="Arial" w:cs="Arial"/>
          <w:sz w:val="24"/>
          <w:szCs w:val="24"/>
        </w:rPr>
        <w:t>,</w:t>
      </w:r>
      <w:r w:rsidR="000F7910">
        <w:rPr>
          <w:rFonts w:ascii="Arial" w:hAnsi="Arial" w:cs="Arial"/>
          <w:sz w:val="24"/>
          <w:szCs w:val="24"/>
        </w:rPr>
        <w:t xml:space="preserve"> por el </w:t>
      </w:r>
      <w:r w:rsidR="002E6DCC">
        <w:rPr>
          <w:rFonts w:ascii="Arial" w:hAnsi="Arial" w:cs="Arial"/>
          <w:sz w:val="24"/>
          <w:szCs w:val="24"/>
        </w:rPr>
        <w:t>M</w:t>
      </w:r>
      <w:r w:rsidR="000F7910">
        <w:rPr>
          <w:rFonts w:ascii="Arial" w:hAnsi="Arial" w:cs="Arial"/>
          <w:sz w:val="24"/>
          <w:szCs w:val="24"/>
        </w:rPr>
        <w:t xml:space="preserve">agistrado ponente y la </w:t>
      </w:r>
      <w:r w:rsidR="002E6DCC">
        <w:rPr>
          <w:rFonts w:ascii="Arial" w:hAnsi="Arial" w:cs="Arial"/>
          <w:sz w:val="24"/>
          <w:szCs w:val="24"/>
        </w:rPr>
        <w:t>M</w:t>
      </w:r>
      <w:r w:rsidR="000F7910">
        <w:rPr>
          <w:rFonts w:ascii="Arial" w:hAnsi="Arial" w:cs="Arial"/>
          <w:sz w:val="24"/>
          <w:szCs w:val="24"/>
        </w:rPr>
        <w:t>agistrada</w:t>
      </w:r>
      <w:r w:rsidR="002E6DCC">
        <w:rPr>
          <w:rFonts w:ascii="Arial" w:hAnsi="Arial" w:cs="Arial"/>
          <w:sz w:val="24"/>
          <w:szCs w:val="24"/>
        </w:rPr>
        <w:t>,</w:t>
      </w:r>
      <w:r w:rsidR="000F7910">
        <w:rPr>
          <w:rFonts w:ascii="Arial" w:hAnsi="Arial" w:cs="Arial"/>
          <w:sz w:val="24"/>
          <w:szCs w:val="24"/>
        </w:rPr>
        <w:t xml:space="preserve"> señalar </w:t>
      </w:r>
      <w:r w:rsidR="002E6DCC">
        <w:rPr>
          <w:rFonts w:ascii="Arial" w:hAnsi="Arial" w:cs="Arial"/>
          <w:sz w:val="24"/>
          <w:szCs w:val="24"/>
        </w:rPr>
        <w:t>que quedan a salvo como lo dijo el</w:t>
      </w:r>
      <w:r w:rsidR="000F7910">
        <w:rPr>
          <w:rFonts w:ascii="Arial" w:hAnsi="Arial" w:cs="Arial"/>
          <w:sz w:val="24"/>
          <w:szCs w:val="24"/>
        </w:rPr>
        <w:t xml:space="preserve"> </w:t>
      </w:r>
      <w:r w:rsidR="002E6DCC">
        <w:rPr>
          <w:rFonts w:ascii="Arial" w:hAnsi="Arial" w:cs="Arial"/>
          <w:sz w:val="24"/>
          <w:szCs w:val="24"/>
        </w:rPr>
        <w:t>M</w:t>
      </w:r>
      <w:r w:rsidR="000F7910">
        <w:rPr>
          <w:rFonts w:ascii="Arial" w:hAnsi="Arial" w:cs="Arial"/>
          <w:sz w:val="24"/>
          <w:szCs w:val="24"/>
        </w:rPr>
        <w:t>agistrado</w:t>
      </w:r>
      <w:r w:rsidR="002E6DCC">
        <w:rPr>
          <w:rFonts w:ascii="Arial" w:hAnsi="Arial" w:cs="Arial"/>
          <w:sz w:val="24"/>
          <w:szCs w:val="24"/>
        </w:rPr>
        <w:t>,</w:t>
      </w:r>
      <w:r w:rsidR="000F7910">
        <w:rPr>
          <w:rFonts w:ascii="Arial" w:hAnsi="Arial" w:cs="Arial"/>
          <w:sz w:val="24"/>
          <w:szCs w:val="24"/>
        </w:rPr>
        <w:t xml:space="preserve"> sus derechos de las y los actores en este asunto y bueno pues se está en espera como </w:t>
      </w:r>
      <w:r w:rsidR="002E6DCC">
        <w:rPr>
          <w:rFonts w:ascii="Arial" w:hAnsi="Arial" w:cs="Arial"/>
          <w:sz w:val="24"/>
          <w:szCs w:val="24"/>
        </w:rPr>
        <w:t>T</w:t>
      </w:r>
      <w:r w:rsidR="000F7910">
        <w:rPr>
          <w:rFonts w:ascii="Arial" w:hAnsi="Arial" w:cs="Arial"/>
          <w:sz w:val="24"/>
          <w:szCs w:val="24"/>
        </w:rPr>
        <w:t>ribunal local de los as</w:t>
      </w:r>
      <w:r w:rsidR="002E6DCC">
        <w:rPr>
          <w:rFonts w:ascii="Arial" w:hAnsi="Arial" w:cs="Arial"/>
          <w:sz w:val="24"/>
          <w:szCs w:val="24"/>
        </w:rPr>
        <w:t>untos</w:t>
      </w:r>
      <w:r w:rsidR="000F7910">
        <w:rPr>
          <w:rFonts w:ascii="Arial" w:hAnsi="Arial" w:cs="Arial"/>
          <w:sz w:val="24"/>
          <w:szCs w:val="24"/>
        </w:rPr>
        <w:t xml:space="preserve"> que se puedan presentar y que estamos como órgano jurisdiccional atento a recibir y atender a</w:t>
      </w:r>
      <w:r w:rsidR="002E6DCC">
        <w:rPr>
          <w:rFonts w:ascii="Arial" w:hAnsi="Arial" w:cs="Arial"/>
          <w:sz w:val="24"/>
          <w:szCs w:val="24"/>
        </w:rPr>
        <w:t xml:space="preserve"> </w:t>
      </w:r>
      <w:r w:rsidR="000F7910">
        <w:rPr>
          <w:rFonts w:ascii="Arial" w:hAnsi="Arial" w:cs="Arial"/>
          <w:sz w:val="24"/>
          <w:szCs w:val="24"/>
        </w:rPr>
        <w:t>l</w:t>
      </w:r>
      <w:r w:rsidR="002E6DCC">
        <w:rPr>
          <w:rFonts w:ascii="Arial" w:hAnsi="Arial" w:cs="Arial"/>
          <w:sz w:val="24"/>
          <w:szCs w:val="24"/>
        </w:rPr>
        <w:t>os</w:t>
      </w:r>
      <w:r w:rsidR="000F7910">
        <w:rPr>
          <w:rFonts w:ascii="Arial" w:hAnsi="Arial" w:cs="Arial"/>
          <w:sz w:val="24"/>
          <w:szCs w:val="24"/>
        </w:rPr>
        <w:t xml:space="preserve"> principio</w:t>
      </w:r>
      <w:r w:rsidR="002E6DCC">
        <w:rPr>
          <w:rFonts w:ascii="Arial" w:hAnsi="Arial" w:cs="Arial"/>
          <w:sz w:val="24"/>
          <w:szCs w:val="24"/>
        </w:rPr>
        <w:t>s que nos rigen</w:t>
      </w:r>
      <w:r w:rsidR="000F7910">
        <w:rPr>
          <w:rFonts w:ascii="Arial" w:hAnsi="Arial" w:cs="Arial"/>
          <w:sz w:val="24"/>
          <w:szCs w:val="24"/>
        </w:rPr>
        <w:t xml:space="preserve"> dentro de las </w:t>
      </w:r>
      <w:r w:rsidR="002E6DCC">
        <w:rPr>
          <w:rFonts w:ascii="Arial" w:hAnsi="Arial" w:cs="Arial"/>
          <w:sz w:val="24"/>
          <w:szCs w:val="24"/>
        </w:rPr>
        <w:t xml:space="preserve">áreas </w:t>
      </w:r>
      <w:r w:rsidR="000F7910">
        <w:rPr>
          <w:rFonts w:ascii="Arial" w:hAnsi="Arial" w:cs="Arial"/>
          <w:sz w:val="24"/>
          <w:szCs w:val="24"/>
        </w:rPr>
        <w:t>que nosotros representamos y que estamos i</w:t>
      </w:r>
      <w:r w:rsidR="002E6DCC">
        <w:rPr>
          <w:rFonts w:ascii="Arial" w:hAnsi="Arial" w:cs="Arial"/>
          <w:sz w:val="24"/>
          <w:szCs w:val="24"/>
        </w:rPr>
        <w:t>nmersos</w:t>
      </w:r>
      <w:r w:rsidR="000F7910">
        <w:rPr>
          <w:rFonts w:ascii="Arial" w:hAnsi="Arial" w:cs="Arial"/>
          <w:sz w:val="24"/>
          <w:szCs w:val="24"/>
        </w:rPr>
        <w:t xml:space="preserve"> para resolver todos los asuntos que se presenten dentro del proceso</w:t>
      </w:r>
      <w:r w:rsidR="002E6DCC">
        <w:rPr>
          <w:rFonts w:ascii="Arial" w:hAnsi="Arial" w:cs="Arial"/>
          <w:sz w:val="24"/>
          <w:szCs w:val="24"/>
        </w:rPr>
        <w:t>,</w:t>
      </w:r>
      <w:r w:rsidR="000F7910">
        <w:rPr>
          <w:rFonts w:ascii="Arial" w:hAnsi="Arial" w:cs="Arial"/>
          <w:sz w:val="24"/>
          <w:szCs w:val="24"/>
        </w:rPr>
        <w:t xml:space="preserve"> sería la intervención de un servidor si no hubiera otra intervención solicito al Secretario General tomar la votación del proyecto propuesto</w:t>
      </w:r>
    </w:p>
    <w:p w:rsidR="00001A38" w:rsidRPr="00923B27" w:rsidRDefault="00001A38" w:rsidP="00EC5DBB">
      <w:pPr>
        <w:spacing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Con su autorización, Magistrado Presidente:</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Cs/>
          <w:sz w:val="24"/>
          <w:szCs w:val="24"/>
        </w:rPr>
        <w:t xml:space="preserve">¿Magistrada Claudia Eloísa Díaz de León González? </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Magistrada Claudia. </w:t>
      </w:r>
      <w:r w:rsidR="002E6DCC">
        <w:rPr>
          <w:rFonts w:ascii="Arial" w:hAnsi="Arial" w:cs="Arial"/>
          <w:bCs/>
          <w:sz w:val="24"/>
          <w:szCs w:val="24"/>
        </w:rPr>
        <w:t>A favor del proyecto</w:t>
      </w:r>
      <w:r w:rsidR="0016048B" w:rsidRPr="00923B27">
        <w:rPr>
          <w:rFonts w:ascii="Arial" w:hAnsi="Arial" w:cs="Arial"/>
          <w:bCs/>
          <w:sz w:val="24"/>
          <w:szCs w:val="24"/>
        </w:rPr>
        <w:t>.</w:t>
      </w:r>
      <w:r w:rsidR="009C4FB1" w:rsidRPr="00923B27">
        <w:rPr>
          <w:rFonts w:ascii="Arial" w:hAnsi="Arial" w:cs="Arial"/>
          <w:bCs/>
          <w:sz w:val="24"/>
          <w:szCs w:val="24"/>
        </w:rPr>
        <w:t>----------------------------------------------------------------------------------------------------------------------------------------------------------------</w:t>
      </w:r>
      <w:r w:rsidR="000A650C" w:rsidRPr="00923B27">
        <w:rPr>
          <w:rFonts w:ascii="Arial" w:hAnsi="Arial" w:cs="Arial"/>
          <w:bCs/>
          <w:sz w:val="24"/>
          <w:szCs w:val="24"/>
        </w:rPr>
        <w:t>--</w:t>
      </w:r>
      <w:r w:rsidR="003B657F">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¿Magistrado Jorge Ramón Díaz de León Gutiérrez?</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Magistrado Jorge</w:t>
      </w:r>
      <w:r w:rsidRPr="00923B27">
        <w:rPr>
          <w:rFonts w:ascii="Arial" w:hAnsi="Arial" w:cs="Arial"/>
          <w:bCs/>
          <w:sz w:val="24"/>
          <w:szCs w:val="24"/>
        </w:rPr>
        <w:t xml:space="preserve">. </w:t>
      </w:r>
      <w:r w:rsidR="00E67BBB">
        <w:rPr>
          <w:rFonts w:ascii="Arial" w:hAnsi="Arial" w:cs="Arial"/>
          <w:bCs/>
          <w:sz w:val="24"/>
          <w:szCs w:val="24"/>
        </w:rPr>
        <w:t>A favor</w:t>
      </w:r>
      <w:r w:rsidR="009C4FB1" w:rsidRPr="00923B27">
        <w:rPr>
          <w:rFonts w:ascii="Arial" w:hAnsi="Arial" w:cs="Arial"/>
          <w:bCs/>
          <w:sz w:val="24"/>
          <w:szCs w:val="24"/>
        </w:rPr>
        <w:t>.---------------------------------------------------------------------------------------------------------</w:t>
      </w:r>
      <w:r w:rsidR="00E67BBB">
        <w:rPr>
          <w:rFonts w:ascii="Arial" w:hAnsi="Arial" w:cs="Arial"/>
          <w:bCs/>
          <w:sz w:val="24"/>
          <w:szCs w:val="24"/>
        </w:rPr>
        <w:t>--------------------</w:t>
      </w:r>
      <w:r w:rsidR="009C4FB1" w:rsidRPr="00923B27">
        <w:rPr>
          <w:rFonts w:ascii="Arial" w:hAnsi="Arial" w:cs="Arial"/>
          <w:bCs/>
          <w:sz w:val="24"/>
          <w:szCs w:val="24"/>
        </w:rPr>
        <w:t>-----</w:t>
      </w:r>
      <w:r w:rsidR="005C3BC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¿Magistrado Presidente Héctor Salvador Hernández Gallegos?</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Magistrado </w:t>
      </w:r>
      <w:proofErr w:type="gramStart"/>
      <w:r w:rsidRPr="00923B27">
        <w:rPr>
          <w:rFonts w:ascii="Arial" w:hAnsi="Arial" w:cs="Arial"/>
          <w:b/>
          <w:bCs/>
          <w:sz w:val="24"/>
          <w:szCs w:val="24"/>
        </w:rPr>
        <w:t>Presidente</w:t>
      </w:r>
      <w:proofErr w:type="gramEnd"/>
      <w:r w:rsidRPr="00923B27">
        <w:rPr>
          <w:rFonts w:ascii="Arial" w:hAnsi="Arial" w:cs="Arial"/>
          <w:b/>
          <w:bCs/>
          <w:sz w:val="24"/>
          <w:szCs w:val="24"/>
        </w:rPr>
        <w:t xml:space="preserve">. </w:t>
      </w:r>
      <w:r w:rsidR="00B97CC2" w:rsidRPr="00923B27">
        <w:rPr>
          <w:rFonts w:ascii="Arial" w:hAnsi="Arial" w:cs="Arial"/>
          <w:bCs/>
          <w:sz w:val="24"/>
          <w:szCs w:val="24"/>
        </w:rPr>
        <w:t xml:space="preserve">Con </w:t>
      </w:r>
      <w:r w:rsidR="004003EE">
        <w:rPr>
          <w:rFonts w:ascii="Arial" w:hAnsi="Arial" w:cs="Arial"/>
          <w:bCs/>
          <w:sz w:val="24"/>
          <w:szCs w:val="24"/>
        </w:rPr>
        <w:t>mi</w:t>
      </w:r>
      <w:r w:rsidR="005C3BCC" w:rsidRPr="00923B27">
        <w:rPr>
          <w:rFonts w:ascii="Arial" w:hAnsi="Arial" w:cs="Arial"/>
          <w:bCs/>
          <w:sz w:val="24"/>
          <w:szCs w:val="24"/>
        </w:rPr>
        <w:t xml:space="preserve"> proyecto</w:t>
      </w:r>
      <w:r w:rsidR="0016048B" w:rsidRPr="00923B27">
        <w:rPr>
          <w:rFonts w:ascii="Arial" w:hAnsi="Arial" w:cs="Arial"/>
          <w:bCs/>
          <w:sz w:val="24"/>
          <w:szCs w:val="24"/>
        </w:rPr>
        <w:t>.</w:t>
      </w:r>
      <w:r w:rsidR="009C4FB1" w:rsidRPr="00923B27">
        <w:rPr>
          <w:rFonts w:ascii="Arial" w:hAnsi="Arial" w:cs="Arial"/>
          <w:bCs/>
          <w:sz w:val="24"/>
          <w:szCs w:val="24"/>
        </w:rPr>
        <w:t>----------------------------------------------------------------------------------------------------------------------------------------</w:t>
      </w:r>
      <w:r w:rsidR="005C3BCC" w:rsidRPr="00923B27">
        <w:rPr>
          <w:rFonts w:ascii="Arial" w:hAnsi="Arial" w:cs="Arial"/>
          <w:bCs/>
          <w:sz w:val="24"/>
          <w:szCs w:val="24"/>
        </w:rPr>
        <w:t>---</w:t>
      </w:r>
      <w:r w:rsidR="009C4FB1" w:rsidRPr="00923B27">
        <w:rPr>
          <w:rFonts w:ascii="Arial" w:hAnsi="Arial" w:cs="Arial"/>
          <w:bCs/>
          <w:sz w:val="24"/>
          <w:szCs w:val="24"/>
        </w:rPr>
        <w:t>------------------</w:t>
      </w:r>
      <w:r w:rsidR="000A650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
          <w:bCs/>
          <w:sz w:val="24"/>
          <w:szCs w:val="24"/>
        </w:rPr>
      </w:pPr>
      <w:r w:rsidRPr="00923B27">
        <w:rPr>
          <w:rFonts w:ascii="Arial" w:hAnsi="Arial" w:cs="Arial"/>
          <w:b/>
          <w:bCs/>
          <w:sz w:val="24"/>
          <w:szCs w:val="24"/>
        </w:rPr>
        <w:lastRenderedPageBreak/>
        <w:t xml:space="preserve">SECRETARIO GENERAL. </w:t>
      </w:r>
      <w:r w:rsidR="00C372DB" w:rsidRPr="00923B27">
        <w:rPr>
          <w:rFonts w:ascii="Arial" w:hAnsi="Arial" w:cs="Arial"/>
          <w:bCs/>
          <w:sz w:val="24"/>
          <w:szCs w:val="24"/>
        </w:rPr>
        <w:t xml:space="preserve">Magistrado le informo que </w:t>
      </w:r>
      <w:r w:rsidR="009C4FB1" w:rsidRPr="00923B27">
        <w:rPr>
          <w:rFonts w:ascii="Arial" w:hAnsi="Arial" w:cs="Arial"/>
          <w:bCs/>
          <w:sz w:val="24"/>
          <w:szCs w:val="24"/>
        </w:rPr>
        <w:t>e</w:t>
      </w:r>
      <w:r w:rsidR="005C69C8" w:rsidRPr="00923B27">
        <w:rPr>
          <w:rFonts w:ascii="Arial" w:hAnsi="Arial" w:cs="Arial"/>
          <w:bCs/>
          <w:sz w:val="24"/>
          <w:szCs w:val="24"/>
        </w:rPr>
        <w:t>l</w:t>
      </w:r>
      <w:r w:rsidRPr="00923B27">
        <w:rPr>
          <w:rFonts w:ascii="Arial" w:hAnsi="Arial" w:cs="Arial"/>
          <w:bCs/>
          <w:sz w:val="24"/>
          <w:szCs w:val="24"/>
        </w:rPr>
        <w:t xml:space="preserve"> proyecto fue </w:t>
      </w:r>
      <w:r w:rsidR="005C6BE6" w:rsidRPr="00923B27">
        <w:rPr>
          <w:rFonts w:ascii="Arial" w:hAnsi="Arial" w:cs="Arial"/>
          <w:bCs/>
          <w:sz w:val="24"/>
          <w:szCs w:val="24"/>
        </w:rPr>
        <w:t>aprobado</w:t>
      </w:r>
      <w:r w:rsidRPr="00923B27">
        <w:rPr>
          <w:rFonts w:ascii="Arial" w:hAnsi="Arial" w:cs="Arial"/>
          <w:bCs/>
          <w:sz w:val="24"/>
          <w:szCs w:val="24"/>
        </w:rPr>
        <w:t xml:space="preserve"> por unanimidad de votos.</w:t>
      </w:r>
      <w:r w:rsidR="000D4D8C" w:rsidRPr="00923B27">
        <w:rPr>
          <w:rFonts w:ascii="Arial" w:hAnsi="Arial" w:cs="Arial"/>
          <w:bCs/>
          <w:sz w:val="24"/>
          <w:szCs w:val="24"/>
        </w:rPr>
        <w:t>------------------------------------------------------------------------------------------------------------------------------------------------------------------------------------------------</w:t>
      </w:r>
    </w:p>
    <w:p w:rsidR="00BA700F" w:rsidRPr="00BA700F" w:rsidRDefault="00001A38" w:rsidP="004003EE">
      <w:pPr>
        <w:spacing w:line="360" w:lineRule="auto"/>
        <w:jc w:val="both"/>
        <w:rPr>
          <w:rFonts w:ascii="Arial" w:hAnsi="Arial" w:cs="Arial"/>
          <w:bCs/>
          <w:sz w:val="24"/>
          <w:szCs w:val="24"/>
        </w:rPr>
      </w:pPr>
      <w:r w:rsidRPr="00923B27">
        <w:rPr>
          <w:rFonts w:ascii="Arial" w:hAnsi="Arial" w:cs="Arial"/>
          <w:b/>
          <w:sz w:val="24"/>
          <w:szCs w:val="24"/>
        </w:rPr>
        <w:t>MAGISTRADO PRESIDENTE.</w:t>
      </w:r>
      <w:r w:rsidRPr="00923B27">
        <w:rPr>
          <w:rFonts w:ascii="Arial" w:hAnsi="Arial" w:cs="Arial"/>
          <w:bCs/>
          <w:sz w:val="24"/>
          <w:szCs w:val="24"/>
        </w:rPr>
        <w:t xml:space="preserve"> </w:t>
      </w:r>
      <w:r w:rsidR="004003EE">
        <w:rPr>
          <w:rFonts w:ascii="Arial" w:hAnsi="Arial" w:cs="Arial"/>
          <w:bCs/>
          <w:sz w:val="24"/>
          <w:szCs w:val="24"/>
        </w:rPr>
        <w:t>Muchas g</w:t>
      </w:r>
      <w:r w:rsidR="007A648A" w:rsidRPr="00923B27">
        <w:rPr>
          <w:rFonts w:ascii="Arial" w:hAnsi="Arial" w:cs="Arial"/>
          <w:bCs/>
          <w:sz w:val="24"/>
          <w:szCs w:val="24"/>
        </w:rPr>
        <w:t>racias</w:t>
      </w:r>
      <w:r w:rsidR="004003EE">
        <w:rPr>
          <w:rFonts w:ascii="Arial" w:hAnsi="Arial" w:cs="Arial"/>
          <w:bCs/>
          <w:sz w:val="24"/>
          <w:szCs w:val="24"/>
        </w:rPr>
        <w:t xml:space="preserve"> secretario</w:t>
      </w:r>
      <w:r w:rsidR="0029716D" w:rsidRPr="00923B27">
        <w:rPr>
          <w:rFonts w:ascii="Arial" w:hAnsi="Arial" w:cs="Arial"/>
          <w:bCs/>
          <w:sz w:val="24"/>
          <w:szCs w:val="24"/>
        </w:rPr>
        <w:t>,</w:t>
      </w:r>
      <w:r w:rsidRPr="00923B27">
        <w:rPr>
          <w:rFonts w:ascii="Arial" w:hAnsi="Arial" w:cs="Arial"/>
          <w:bCs/>
          <w:sz w:val="24"/>
          <w:szCs w:val="24"/>
        </w:rPr>
        <w:t xml:space="preserve"> en </w:t>
      </w:r>
      <w:r w:rsidR="00C652AA" w:rsidRPr="00923B27">
        <w:rPr>
          <w:rFonts w:ascii="Arial" w:hAnsi="Arial" w:cs="Arial"/>
          <w:bCs/>
          <w:sz w:val="24"/>
          <w:szCs w:val="24"/>
        </w:rPr>
        <w:t xml:space="preserve">consecuencia, </w:t>
      </w:r>
      <w:r w:rsidR="00BA700F" w:rsidRPr="00BA700F">
        <w:rPr>
          <w:rFonts w:ascii="Arial" w:hAnsi="Arial" w:cs="Arial"/>
          <w:bCs/>
          <w:sz w:val="24"/>
          <w:szCs w:val="24"/>
        </w:rPr>
        <w:t>En la resolución de los Juicios para la protección de los Derechos Político-Electorales de</w:t>
      </w:r>
      <w:r w:rsidR="00E67BBB">
        <w:rPr>
          <w:rFonts w:ascii="Arial" w:hAnsi="Arial" w:cs="Arial"/>
          <w:bCs/>
          <w:sz w:val="24"/>
          <w:szCs w:val="24"/>
        </w:rPr>
        <w:t xml:space="preserve"> los y</w:t>
      </w:r>
      <w:r w:rsidR="00BA700F" w:rsidRPr="00BA700F">
        <w:rPr>
          <w:rFonts w:ascii="Arial" w:hAnsi="Arial" w:cs="Arial"/>
          <w:bCs/>
          <w:sz w:val="24"/>
          <w:szCs w:val="24"/>
        </w:rPr>
        <w:t xml:space="preserve"> la Ciudadana</w:t>
      </w:r>
      <w:r w:rsidR="00BA700F" w:rsidRPr="00BA700F">
        <w:rPr>
          <w:rFonts w:ascii="Arial" w:hAnsi="Arial" w:cs="Arial"/>
          <w:sz w:val="24"/>
          <w:szCs w:val="24"/>
        </w:rPr>
        <w:t xml:space="preserve"> identificados con el número de expediente TEEA-JDC-03</w:t>
      </w:r>
      <w:r w:rsidR="002C038F">
        <w:rPr>
          <w:rFonts w:ascii="Arial" w:hAnsi="Arial" w:cs="Arial"/>
          <w:sz w:val="24"/>
          <w:szCs w:val="24"/>
        </w:rPr>
        <w:t>5 y acumulados</w:t>
      </w:r>
      <w:r w:rsidR="00BA700F" w:rsidRPr="00BA700F">
        <w:rPr>
          <w:rFonts w:ascii="Arial" w:hAnsi="Arial" w:cs="Arial"/>
          <w:sz w:val="24"/>
          <w:szCs w:val="24"/>
        </w:rPr>
        <w:t xml:space="preserve">, </w:t>
      </w:r>
      <w:r w:rsidR="004003EE">
        <w:rPr>
          <w:rFonts w:ascii="Arial" w:hAnsi="Arial" w:cs="Arial"/>
          <w:sz w:val="24"/>
          <w:szCs w:val="24"/>
        </w:rPr>
        <w:t>del año</w:t>
      </w:r>
      <w:r w:rsidR="00BA700F">
        <w:rPr>
          <w:rFonts w:ascii="Arial" w:hAnsi="Arial" w:cs="Arial"/>
          <w:bCs/>
          <w:sz w:val="24"/>
          <w:szCs w:val="24"/>
        </w:rPr>
        <w:t xml:space="preserve"> dos mil diecinueve</w:t>
      </w:r>
      <w:r w:rsidR="004003EE">
        <w:rPr>
          <w:rFonts w:ascii="Arial" w:hAnsi="Arial" w:cs="Arial"/>
          <w:bCs/>
          <w:sz w:val="24"/>
          <w:szCs w:val="24"/>
        </w:rPr>
        <w:t>,</w:t>
      </w:r>
      <w:r w:rsidR="00BA700F">
        <w:rPr>
          <w:rFonts w:ascii="Arial" w:hAnsi="Arial" w:cs="Arial"/>
          <w:bCs/>
          <w:sz w:val="24"/>
          <w:szCs w:val="24"/>
        </w:rPr>
        <w:t xml:space="preserve"> </w:t>
      </w:r>
      <w:r w:rsidR="00BA700F" w:rsidRPr="00BA700F">
        <w:rPr>
          <w:rFonts w:ascii="Arial" w:hAnsi="Arial" w:cs="Arial"/>
          <w:bCs/>
          <w:sz w:val="24"/>
          <w:szCs w:val="24"/>
        </w:rPr>
        <w:t>se resuelve:</w:t>
      </w:r>
    </w:p>
    <w:p w:rsidR="00E406CD" w:rsidRDefault="00E406CD" w:rsidP="00E67BBB">
      <w:pPr>
        <w:pStyle w:val="NormalWeb"/>
        <w:spacing w:beforeAutospacing="0" w:afterAutospacing="0" w:line="360" w:lineRule="auto"/>
        <w:ind w:right="-283"/>
        <w:contextualSpacing/>
        <w:mirrorIndents/>
        <w:jc w:val="both"/>
        <w:rPr>
          <w:rFonts w:ascii="Arial" w:hAnsi="Arial" w:cs="Arial"/>
          <w:b/>
        </w:rPr>
      </w:pPr>
      <w:r>
        <w:rPr>
          <w:rFonts w:ascii="Arial" w:hAnsi="Arial" w:cs="Arial"/>
          <w:b/>
        </w:rPr>
        <w:t xml:space="preserve">PRIMERO. </w:t>
      </w:r>
      <w:r>
        <w:rPr>
          <w:rFonts w:ascii="Arial" w:hAnsi="Arial" w:cs="Arial"/>
        </w:rPr>
        <w:t xml:space="preserve">Es procedente conocer vía </w:t>
      </w:r>
      <w:r>
        <w:rPr>
          <w:rFonts w:ascii="Arial" w:hAnsi="Arial" w:cs="Arial"/>
          <w:i/>
        </w:rPr>
        <w:t xml:space="preserve">per </w:t>
      </w:r>
      <w:proofErr w:type="spellStart"/>
      <w:r>
        <w:rPr>
          <w:rFonts w:ascii="Arial" w:hAnsi="Arial" w:cs="Arial"/>
          <w:i/>
        </w:rPr>
        <w:t>saltum</w:t>
      </w:r>
      <w:proofErr w:type="spellEnd"/>
      <w:r>
        <w:rPr>
          <w:rFonts w:ascii="Arial" w:hAnsi="Arial" w:cs="Arial"/>
        </w:rPr>
        <w:t>, los Juicios para la Protección de los Derechos Político-Electorales del Ciudadano TEEA-JDC-035/2019 y acumulados.</w:t>
      </w:r>
    </w:p>
    <w:p w:rsidR="00E406CD" w:rsidRDefault="00E406CD" w:rsidP="00E406CD">
      <w:pPr>
        <w:pStyle w:val="NormalWeb"/>
        <w:spacing w:beforeAutospacing="0" w:afterAutospacing="0" w:line="360" w:lineRule="auto"/>
        <w:ind w:left="-283" w:right="-283"/>
        <w:contextualSpacing/>
        <w:mirrorIndents/>
        <w:jc w:val="both"/>
        <w:rPr>
          <w:rFonts w:ascii="Arial" w:hAnsi="Arial" w:cs="Arial"/>
          <w:b/>
        </w:rPr>
      </w:pPr>
    </w:p>
    <w:p w:rsidR="00E406CD" w:rsidRDefault="00E67BBB" w:rsidP="00E67BBB">
      <w:pPr>
        <w:pStyle w:val="NormalWeb"/>
        <w:spacing w:beforeAutospacing="0" w:afterAutospacing="0" w:line="360" w:lineRule="auto"/>
        <w:ind w:right="-283"/>
        <w:contextualSpacing/>
        <w:mirrorIndents/>
        <w:jc w:val="both"/>
        <w:rPr>
          <w:rFonts w:ascii="Arial" w:hAnsi="Arial" w:cs="Arial"/>
        </w:rPr>
      </w:pPr>
      <w:r>
        <w:rPr>
          <w:rFonts w:ascii="Arial" w:hAnsi="Arial" w:cs="Arial"/>
          <w:b/>
        </w:rPr>
        <w:t xml:space="preserve">SEGUNDO. </w:t>
      </w:r>
      <w:r w:rsidR="00E406CD">
        <w:rPr>
          <w:rFonts w:ascii="Arial" w:hAnsi="Arial" w:cs="Arial"/>
        </w:rPr>
        <w:t>Se declara la inexistencia de vulneración a los derechos político-electorales de los actores, por los motivos expuestos en el considerando tercero de la presente resolución.</w:t>
      </w:r>
    </w:p>
    <w:p w:rsidR="00EE68BF" w:rsidRPr="00923B27" w:rsidRDefault="00EE68BF" w:rsidP="008A04F2">
      <w:pPr>
        <w:pBdr>
          <w:bottom w:val="single" w:sz="6" w:space="11" w:color="auto"/>
        </w:pBdr>
        <w:spacing w:after="0" w:line="360" w:lineRule="auto"/>
        <w:jc w:val="both"/>
        <w:rPr>
          <w:rFonts w:ascii="Arial" w:hAnsi="Arial" w:cs="Arial"/>
          <w:bCs/>
          <w:sz w:val="24"/>
          <w:szCs w:val="24"/>
        </w:rPr>
      </w:pPr>
    </w:p>
    <w:p w:rsidR="002C038F" w:rsidRDefault="00816015" w:rsidP="00923B27">
      <w:pPr>
        <w:pBdr>
          <w:bottom w:val="single" w:sz="6" w:space="11" w:color="auto"/>
        </w:pBdr>
        <w:spacing w:after="0" w:line="360" w:lineRule="auto"/>
        <w:jc w:val="both"/>
        <w:rPr>
          <w:rFonts w:ascii="Arial" w:hAnsi="Arial" w:cs="Arial"/>
          <w:sz w:val="24"/>
          <w:szCs w:val="24"/>
        </w:rPr>
      </w:pPr>
      <w:r w:rsidRPr="00923B27">
        <w:rPr>
          <w:rFonts w:ascii="Arial" w:hAnsi="Arial" w:cs="Arial"/>
          <w:bCs/>
          <w:sz w:val="24"/>
          <w:szCs w:val="24"/>
        </w:rPr>
        <w:t xml:space="preserve">Es el sentido de esta resolución, Magistrada, Magistrado, secretario general le solicito </w:t>
      </w:r>
      <w:r w:rsidR="000712A5" w:rsidRPr="00923B27">
        <w:rPr>
          <w:rFonts w:ascii="Arial" w:hAnsi="Arial" w:cs="Arial"/>
          <w:bCs/>
          <w:sz w:val="24"/>
          <w:szCs w:val="24"/>
        </w:rPr>
        <w:t>dé</w:t>
      </w:r>
      <w:r w:rsidRPr="00923B27">
        <w:rPr>
          <w:rFonts w:ascii="Arial" w:hAnsi="Arial" w:cs="Arial"/>
          <w:bCs/>
          <w:sz w:val="24"/>
          <w:szCs w:val="24"/>
        </w:rPr>
        <w:t xml:space="preserve"> cuenta con el siguiente punto del orden del día------------------------------------------------------------------------------------------------------------------------------------------------</w:t>
      </w:r>
      <w:r w:rsidRPr="00923B27">
        <w:rPr>
          <w:rFonts w:ascii="Arial" w:hAnsi="Arial" w:cs="Arial"/>
          <w:b/>
          <w:sz w:val="24"/>
          <w:szCs w:val="24"/>
        </w:rPr>
        <w:t>SECRETARIO GENERAL.</w:t>
      </w:r>
      <w:r w:rsidRPr="00923B27">
        <w:rPr>
          <w:rFonts w:ascii="Arial" w:hAnsi="Arial" w:cs="Arial"/>
          <w:sz w:val="24"/>
          <w:szCs w:val="24"/>
        </w:rPr>
        <w:t xml:space="preserve"> Magistrado Presidente, Magistrada y Magistrado, les informo que los asuntos listados para esta sesión púbica de resolución han sido agotados.--------------------------------------------------------------------------------------------------------------------------------------------------------------------------------------------</w:t>
      </w:r>
      <w:r w:rsidR="00923B27">
        <w:rPr>
          <w:rFonts w:ascii="Arial" w:hAnsi="Arial" w:cs="Arial"/>
          <w:sz w:val="24"/>
          <w:szCs w:val="24"/>
        </w:rPr>
        <w:t>-----</w:t>
      </w:r>
      <w:r w:rsidRPr="00923B27">
        <w:rPr>
          <w:rFonts w:ascii="Arial" w:hAnsi="Arial" w:cs="Arial"/>
          <w:sz w:val="24"/>
          <w:szCs w:val="24"/>
        </w:rPr>
        <w:t>--------------</w:t>
      </w:r>
      <w:r w:rsidR="00B27681" w:rsidRPr="00923B27">
        <w:rPr>
          <w:rFonts w:ascii="Arial" w:hAnsi="Arial" w:cs="Arial"/>
          <w:b/>
          <w:sz w:val="24"/>
          <w:szCs w:val="24"/>
        </w:rPr>
        <w:t>MAGISTRADO PRESIDENTE.</w:t>
      </w:r>
      <w:r w:rsidR="00B27681" w:rsidRPr="00923B27">
        <w:rPr>
          <w:rFonts w:ascii="Arial" w:hAnsi="Arial" w:cs="Arial"/>
          <w:sz w:val="24"/>
          <w:szCs w:val="24"/>
        </w:rPr>
        <w:t xml:space="preserve"> </w:t>
      </w:r>
      <w:r w:rsidR="00446560">
        <w:rPr>
          <w:rFonts w:ascii="Arial" w:hAnsi="Arial" w:cs="Arial"/>
          <w:sz w:val="24"/>
          <w:szCs w:val="24"/>
        </w:rPr>
        <w:t>G</w:t>
      </w:r>
      <w:r w:rsidR="00B27681" w:rsidRPr="00923B27">
        <w:rPr>
          <w:rFonts w:ascii="Arial" w:hAnsi="Arial" w:cs="Arial"/>
          <w:sz w:val="24"/>
          <w:szCs w:val="24"/>
        </w:rPr>
        <w:t>racias, señor secretario</w:t>
      </w:r>
      <w:r w:rsidR="00CB4EA8" w:rsidRPr="00923B27">
        <w:rPr>
          <w:rFonts w:ascii="Arial" w:hAnsi="Arial" w:cs="Arial"/>
          <w:sz w:val="24"/>
          <w:szCs w:val="24"/>
        </w:rPr>
        <w:t>,</w:t>
      </w:r>
      <w:r w:rsidR="0087081D" w:rsidRPr="00923B27">
        <w:rPr>
          <w:rFonts w:ascii="Arial" w:hAnsi="Arial" w:cs="Arial"/>
          <w:sz w:val="24"/>
          <w:szCs w:val="24"/>
        </w:rPr>
        <w:t xml:space="preserve"> </w:t>
      </w:r>
      <w:r w:rsidR="00B27681" w:rsidRPr="00923B27">
        <w:rPr>
          <w:rFonts w:ascii="Arial" w:hAnsi="Arial" w:cs="Arial"/>
          <w:sz w:val="24"/>
          <w:szCs w:val="24"/>
        </w:rPr>
        <w:t xml:space="preserve">al no haber otro asunto qué tratar, siendo las </w:t>
      </w:r>
      <w:r w:rsidR="00C57F71">
        <w:rPr>
          <w:rFonts w:ascii="Arial" w:hAnsi="Arial" w:cs="Arial"/>
          <w:sz w:val="24"/>
          <w:szCs w:val="24"/>
        </w:rPr>
        <w:t>1</w:t>
      </w:r>
      <w:r w:rsidR="00E67BBB">
        <w:rPr>
          <w:rFonts w:ascii="Arial" w:hAnsi="Arial" w:cs="Arial"/>
          <w:sz w:val="24"/>
          <w:szCs w:val="24"/>
        </w:rPr>
        <w:t>6</w:t>
      </w:r>
      <w:r w:rsidR="00B27681" w:rsidRPr="00923B27">
        <w:rPr>
          <w:rFonts w:ascii="Arial" w:hAnsi="Arial" w:cs="Arial"/>
          <w:sz w:val="24"/>
          <w:szCs w:val="24"/>
        </w:rPr>
        <w:t xml:space="preserve"> horas con </w:t>
      </w:r>
      <w:r w:rsidR="00E67BBB">
        <w:rPr>
          <w:rFonts w:ascii="Arial" w:hAnsi="Arial" w:cs="Arial"/>
          <w:sz w:val="24"/>
          <w:szCs w:val="24"/>
        </w:rPr>
        <w:t>57</w:t>
      </w:r>
      <w:r w:rsidR="00B27681" w:rsidRPr="00923B27">
        <w:rPr>
          <w:rFonts w:ascii="Arial" w:hAnsi="Arial" w:cs="Arial"/>
          <w:sz w:val="24"/>
          <w:szCs w:val="24"/>
        </w:rPr>
        <w:t xml:space="preserve"> minutos</w:t>
      </w:r>
      <w:r w:rsidR="00B27681" w:rsidRPr="00923B27">
        <w:rPr>
          <w:rFonts w:ascii="Arial" w:hAnsi="Arial" w:cs="Arial"/>
          <w:color w:val="FF0000"/>
          <w:sz w:val="24"/>
          <w:szCs w:val="24"/>
        </w:rPr>
        <w:t xml:space="preserve"> </w:t>
      </w:r>
      <w:r w:rsidR="00B27681" w:rsidRPr="00923B27">
        <w:rPr>
          <w:rFonts w:ascii="Arial" w:hAnsi="Arial" w:cs="Arial"/>
          <w:sz w:val="24"/>
          <w:szCs w:val="24"/>
        </w:rPr>
        <w:t xml:space="preserve">del día de hoy </w:t>
      </w:r>
      <w:r w:rsidR="00F721DB">
        <w:rPr>
          <w:rFonts w:ascii="Arial" w:hAnsi="Arial" w:cs="Arial"/>
          <w:sz w:val="24"/>
          <w:szCs w:val="24"/>
        </w:rPr>
        <w:t>die</w:t>
      </w:r>
      <w:r w:rsidR="002C038F">
        <w:rPr>
          <w:rFonts w:ascii="Arial" w:hAnsi="Arial" w:cs="Arial"/>
          <w:sz w:val="24"/>
          <w:szCs w:val="24"/>
        </w:rPr>
        <w:t>ciséis</w:t>
      </w:r>
      <w:r w:rsidR="00B27681" w:rsidRPr="00923B27">
        <w:rPr>
          <w:rFonts w:ascii="Arial" w:hAnsi="Arial" w:cs="Arial"/>
          <w:sz w:val="24"/>
          <w:szCs w:val="24"/>
        </w:rPr>
        <w:t xml:space="preserve"> de abril de 2019, se da por concluida la presente </w:t>
      </w:r>
      <w:r w:rsidR="00E67BBB">
        <w:rPr>
          <w:rFonts w:ascii="Arial" w:hAnsi="Arial" w:cs="Arial"/>
          <w:sz w:val="24"/>
          <w:szCs w:val="24"/>
        </w:rPr>
        <w:t>s</w:t>
      </w:r>
      <w:r w:rsidR="00B27681" w:rsidRPr="00923B27">
        <w:rPr>
          <w:rFonts w:ascii="Arial" w:hAnsi="Arial" w:cs="Arial"/>
          <w:sz w:val="24"/>
          <w:szCs w:val="24"/>
        </w:rPr>
        <w:t>esión</w:t>
      </w:r>
      <w:r w:rsidR="00E67BBB">
        <w:rPr>
          <w:rFonts w:ascii="Arial" w:hAnsi="Arial" w:cs="Arial"/>
          <w:sz w:val="24"/>
          <w:szCs w:val="24"/>
        </w:rPr>
        <w:t xml:space="preserve"> de este Tribunal</w:t>
      </w:r>
      <w:r w:rsidR="00B27681" w:rsidRPr="00923B27">
        <w:rPr>
          <w:rFonts w:ascii="Arial" w:hAnsi="Arial" w:cs="Arial"/>
          <w:sz w:val="24"/>
          <w:szCs w:val="24"/>
        </w:rPr>
        <w:t>. Muchas gracias</w:t>
      </w:r>
      <w:r w:rsidR="00F721DB">
        <w:rPr>
          <w:rFonts w:ascii="Arial" w:hAnsi="Arial" w:cs="Arial"/>
          <w:sz w:val="24"/>
          <w:szCs w:val="24"/>
        </w:rPr>
        <w:t xml:space="preserve"> a todas y todos</w:t>
      </w:r>
      <w:r w:rsidR="00B27681" w:rsidRPr="00923B27">
        <w:rPr>
          <w:rFonts w:ascii="Arial" w:hAnsi="Arial" w:cs="Arial"/>
          <w:sz w:val="24"/>
          <w:szCs w:val="24"/>
        </w:rPr>
        <w:t xml:space="preserve">. </w:t>
      </w:r>
    </w:p>
    <w:p w:rsidR="002C038F" w:rsidRDefault="002C038F" w:rsidP="00923B27">
      <w:pPr>
        <w:pBdr>
          <w:bottom w:val="single" w:sz="6" w:space="11" w:color="auto"/>
        </w:pBdr>
        <w:spacing w:after="0" w:line="360" w:lineRule="auto"/>
        <w:jc w:val="both"/>
        <w:rPr>
          <w:rFonts w:ascii="Arial" w:hAnsi="Arial" w:cs="Arial"/>
          <w:sz w:val="24"/>
          <w:szCs w:val="24"/>
        </w:rPr>
      </w:pPr>
    </w:p>
    <w:p w:rsidR="002C038F" w:rsidRDefault="002C038F" w:rsidP="00923B27">
      <w:pPr>
        <w:pBdr>
          <w:bottom w:val="single" w:sz="6" w:space="11" w:color="auto"/>
        </w:pBdr>
        <w:spacing w:after="0" w:line="360" w:lineRule="auto"/>
        <w:jc w:val="both"/>
        <w:rPr>
          <w:rFonts w:ascii="Arial" w:hAnsi="Arial" w:cs="Arial"/>
          <w:sz w:val="24"/>
          <w:szCs w:val="24"/>
        </w:rPr>
      </w:pPr>
    </w:p>
    <w:p w:rsidR="00923B27" w:rsidRDefault="007956ED" w:rsidP="00923B27">
      <w:pPr>
        <w:pBdr>
          <w:bottom w:val="single" w:sz="6" w:space="11" w:color="auto"/>
        </w:pBdr>
        <w:spacing w:after="0" w:line="360" w:lineRule="auto"/>
        <w:jc w:val="both"/>
        <w:rPr>
          <w:rFonts w:ascii="Arial" w:hAnsi="Arial" w:cs="Arial"/>
          <w:sz w:val="24"/>
          <w:szCs w:val="24"/>
        </w:rPr>
      </w:pPr>
      <w:r w:rsidRPr="00923B27">
        <w:rPr>
          <w:rFonts w:ascii="Arial" w:hAnsi="Arial" w:cs="Arial"/>
          <w:sz w:val="24"/>
          <w:szCs w:val="24"/>
        </w:rPr>
        <w:t xml:space="preserve">Se levanta la presenta Acta en cumplimiento a lo previsto en los artículos </w:t>
      </w:r>
      <w:r w:rsidR="00E96A3D" w:rsidRPr="00923B27">
        <w:rPr>
          <w:rFonts w:ascii="Arial" w:hAnsi="Arial" w:cs="Arial"/>
          <w:sz w:val="24"/>
          <w:szCs w:val="24"/>
        </w:rPr>
        <w:t xml:space="preserve">357, fracción VI y </w:t>
      </w:r>
      <w:r w:rsidRPr="00923B27">
        <w:rPr>
          <w:rFonts w:ascii="Arial" w:hAnsi="Arial" w:cs="Arial"/>
          <w:sz w:val="24"/>
          <w:szCs w:val="24"/>
        </w:rPr>
        <w:t xml:space="preserve">359, fracción </w:t>
      </w:r>
      <w:r w:rsidR="00E96A3D" w:rsidRPr="00923B27">
        <w:rPr>
          <w:rFonts w:ascii="Arial" w:hAnsi="Arial" w:cs="Arial"/>
          <w:sz w:val="24"/>
          <w:szCs w:val="24"/>
        </w:rPr>
        <w:t>I</w:t>
      </w:r>
      <w:r w:rsidRPr="00923B27">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w:t>
      </w:r>
      <w:r w:rsidRPr="00923B27">
        <w:rPr>
          <w:rFonts w:ascii="Arial" w:hAnsi="Arial" w:cs="Arial"/>
          <w:sz w:val="24"/>
          <w:szCs w:val="24"/>
        </w:rPr>
        <w:lastRenderedPageBreak/>
        <w:t xml:space="preserve">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923B27" w:rsidTr="00B03E02">
        <w:tc>
          <w:tcPr>
            <w:tcW w:w="4414" w:type="dxa"/>
          </w:tcPr>
          <w:p w:rsidR="007956ED" w:rsidRPr="00923B27" w:rsidRDefault="007956ED" w:rsidP="00B03E02">
            <w:pPr>
              <w:spacing w:line="360" w:lineRule="auto"/>
              <w:ind w:right="49"/>
              <w:jc w:val="both"/>
              <w:rPr>
                <w:rFonts w:ascii="Arial" w:hAnsi="Arial" w:cs="Arial"/>
                <w:b/>
                <w:sz w:val="24"/>
                <w:szCs w:val="24"/>
              </w:rPr>
            </w:pPr>
            <w:r w:rsidRPr="00923B27">
              <w:rPr>
                <w:rFonts w:ascii="Arial" w:hAnsi="Arial" w:cs="Arial"/>
                <w:b/>
                <w:sz w:val="24"/>
                <w:szCs w:val="24"/>
              </w:rPr>
              <w:t xml:space="preserve">Magistrado </w:t>
            </w:r>
            <w:proofErr w:type="gramStart"/>
            <w:r w:rsidRPr="00923B27">
              <w:rPr>
                <w:rFonts w:ascii="Arial" w:hAnsi="Arial" w:cs="Arial"/>
                <w:b/>
                <w:sz w:val="24"/>
                <w:szCs w:val="24"/>
              </w:rPr>
              <w:t>Presidente</w:t>
            </w:r>
            <w:proofErr w:type="gramEnd"/>
          </w:p>
        </w:tc>
        <w:tc>
          <w:tcPr>
            <w:tcW w:w="4414" w:type="dxa"/>
          </w:tcPr>
          <w:p w:rsidR="007956ED" w:rsidRPr="00923B27" w:rsidRDefault="007956ED" w:rsidP="00B03E02">
            <w:pPr>
              <w:spacing w:line="360" w:lineRule="auto"/>
              <w:ind w:right="49"/>
              <w:jc w:val="both"/>
              <w:rPr>
                <w:rFonts w:ascii="Arial" w:hAnsi="Arial" w:cs="Arial"/>
                <w:sz w:val="24"/>
                <w:szCs w:val="24"/>
              </w:rPr>
            </w:pP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b/>
                <w:sz w:val="24"/>
                <w:szCs w:val="24"/>
              </w:rPr>
            </w:pPr>
          </w:p>
          <w:p w:rsidR="000A650C" w:rsidRPr="00923B27" w:rsidRDefault="000A650C" w:rsidP="00B03E02">
            <w:pPr>
              <w:spacing w:line="360" w:lineRule="auto"/>
              <w:ind w:right="49"/>
              <w:jc w:val="both"/>
              <w:rPr>
                <w:rFonts w:ascii="Arial" w:hAnsi="Arial" w:cs="Arial"/>
                <w:b/>
                <w:sz w:val="24"/>
                <w:szCs w:val="24"/>
              </w:rPr>
            </w:pPr>
          </w:p>
          <w:p w:rsidR="004750C1" w:rsidRPr="00923B27" w:rsidRDefault="004750C1" w:rsidP="00B03E02">
            <w:pPr>
              <w:spacing w:line="360" w:lineRule="auto"/>
              <w:ind w:right="49"/>
              <w:jc w:val="both"/>
              <w:rPr>
                <w:rFonts w:ascii="Arial" w:hAnsi="Arial" w:cs="Arial"/>
                <w:b/>
                <w:sz w:val="24"/>
                <w:szCs w:val="24"/>
              </w:rPr>
            </w:pPr>
          </w:p>
          <w:p w:rsidR="007956ED" w:rsidRPr="00923B27" w:rsidRDefault="007956ED" w:rsidP="00B03E02">
            <w:pPr>
              <w:spacing w:line="360" w:lineRule="auto"/>
              <w:ind w:right="49"/>
              <w:jc w:val="both"/>
              <w:rPr>
                <w:rFonts w:ascii="Arial" w:hAnsi="Arial" w:cs="Arial"/>
                <w:b/>
                <w:sz w:val="24"/>
                <w:szCs w:val="24"/>
              </w:rPr>
            </w:pPr>
            <w:r w:rsidRPr="00923B27">
              <w:rPr>
                <w:rFonts w:ascii="Arial" w:hAnsi="Arial" w:cs="Arial"/>
                <w:b/>
                <w:sz w:val="24"/>
                <w:szCs w:val="24"/>
              </w:rPr>
              <w:t>Héctor Salvador Hernández Gallegos</w:t>
            </w:r>
          </w:p>
        </w:tc>
        <w:tc>
          <w:tcPr>
            <w:tcW w:w="4414" w:type="dxa"/>
          </w:tcPr>
          <w:p w:rsidR="007956ED" w:rsidRPr="00923B27" w:rsidRDefault="007956ED" w:rsidP="00B03E02">
            <w:pPr>
              <w:spacing w:line="360" w:lineRule="auto"/>
              <w:ind w:right="49"/>
              <w:jc w:val="both"/>
              <w:rPr>
                <w:rFonts w:ascii="Arial" w:hAnsi="Arial" w:cs="Arial"/>
                <w:sz w:val="24"/>
                <w:szCs w:val="24"/>
              </w:rPr>
            </w:pP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sz w:val="24"/>
                <w:szCs w:val="24"/>
              </w:rPr>
            </w:pPr>
          </w:p>
        </w:tc>
        <w:tc>
          <w:tcPr>
            <w:tcW w:w="4414" w:type="dxa"/>
          </w:tcPr>
          <w:p w:rsidR="007956ED" w:rsidRPr="00923B27" w:rsidRDefault="007956ED" w:rsidP="00B03E02">
            <w:pPr>
              <w:spacing w:line="360" w:lineRule="auto"/>
              <w:ind w:right="49"/>
              <w:jc w:val="right"/>
              <w:rPr>
                <w:rFonts w:ascii="Arial" w:hAnsi="Arial" w:cs="Arial"/>
                <w:b/>
                <w:sz w:val="24"/>
                <w:szCs w:val="24"/>
              </w:rPr>
            </w:pPr>
          </w:p>
          <w:p w:rsidR="004750C1" w:rsidRPr="00923B27" w:rsidRDefault="004750C1" w:rsidP="00B03E02">
            <w:pPr>
              <w:spacing w:line="360" w:lineRule="auto"/>
              <w:ind w:right="49"/>
              <w:jc w:val="right"/>
              <w:rPr>
                <w:rFonts w:ascii="Arial" w:hAnsi="Arial" w:cs="Arial"/>
                <w:b/>
                <w:sz w:val="24"/>
                <w:szCs w:val="24"/>
              </w:rPr>
            </w:pPr>
          </w:p>
          <w:p w:rsidR="000A650C" w:rsidRPr="00923B27" w:rsidRDefault="000A650C" w:rsidP="00B03E02">
            <w:pPr>
              <w:spacing w:line="360" w:lineRule="auto"/>
              <w:ind w:right="49"/>
              <w:jc w:val="right"/>
              <w:rPr>
                <w:rFonts w:ascii="Arial" w:hAnsi="Arial" w:cs="Arial"/>
                <w:b/>
                <w:sz w:val="24"/>
                <w:szCs w:val="24"/>
              </w:rPr>
            </w:pPr>
          </w:p>
          <w:p w:rsidR="000A650C" w:rsidRPr="00923B27" w:rsidRDefault="007956ED" w:rsidP="00923B27">
            <w:pPr>
              <w:spacing w:line="360" w:lineRule="auto"/>
              <w:ind w:right="49"/>
              <w:jc w:val="right"/>
              <w:rPr>
                <w:rFonts w:ascii="Arial" w:hAnsi="Arial" w:cs="Arial"/>
                <w:b/>
                <w:sz w:val="24"/>
                <w:szCs w:val="24"/>
              </w:rPr>
            </w:pPr>
            <w:r w:rsidRPr="00923B27">
              <w:rPr>
                <w:rFonts w:ascii="Arial" w:hAnsi="Arial" w:cs="Arial"/>
                <w:b/>
                <w:sz w:val="24"/>
                <w:szCs w:val="24"/>
              </w:rPr>
              <w:t>Secretario General de Acuerdos</w:t>
            </w: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sz w:val="24"/>
                <w:szCs w:val="24"/>
              </w:rPr>
            </w:pPr>
          </w:p>
        </w:tc>
        <w:tc>
          <w:tcPr>
            <w:tcW w:w="4414" w:type="dxa"/>
          </w:tcPr>
          <w:p w:rsidR="007956ED" w:rsidRPr="00923B27" w:rsidRDefault="007956ED" w:rsidP="00B03E02">
            <w:pPr>
              <w:spacing w:line="360" w:lineRule="auto"/>
              <w:ind w:right="49"/>
              <w:jc w:val="right"/>
              <w:rPr>
                <w:rFonts w:ascii="Arial" w:hAnsi="Arial" w:cs="Arial"/>
                <w:b/>
                <w:sz w:val="24"/>
                <w:szCs w:val="24"/>
              </w:rPr>
            </w:pPr>
            <w:r w:rsidRPr="00923B27">
              <w:rPr>
                <w:rFonts w:ascii="Arial" w:hAnsi="Arial" w:cs="Arial"/>
                <w:b/>
                <w:sz w:val="24"/>
                <w:szCs w:val="24"/>
              </w:rPr>
              <w:t>Jesús Ociel Baena Saucedo</w:t>
            </w:r>
            <w:r w:rsidR="00923B27">
              <w:rPr>
                <w:rFonts w:ascii="Arial" w:hAnsi="Arial" w:cs="Arial"/>
                <w:b/>
                <w:sz w:val="24"/>
                <w:szCs w:val="24"/>
              </w:rPr>
              <w:t xml:space="preserve"> </w:t>
            </w:r>
          </w:p>
        </w:tc>
      </w:tr>
    </w:tbl>
    <w:p w:rsidR="00E85007" w:rsidRPr="00923B27" w:rsidRDefault="00E85007" w:rsidP="0001430A">
      <w:pPr>
        <w:rPr>
          <w:rFonts w:ascii="Arial" w:hAnsi="Arial" w:cs="Arial"/>
          <w:sz w:val="24"/>
          <w:szCs w:val="24"/>
        </w:rPr>
      </w:pPr>
    </w:p>
    <w:sectPr w:rsidR="00E85007" w:rsidRPr="00923B27" w:rsidSect="007B215C">
      <w:headerReference w:type="default" r:id="rId8"/>
      <w:footerReference w:type="even" r:id="rId9"/>
      <w:footerReference w:type="default" r:id="rId10"/>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76E" w:rsidRDefault="0060776E" w:rsidP="00167CCE">
      <w:pPr>
        <w:spacing w:after="0" w:line="240" w:lineRule="auto"/>
      </w:pPr>
      <w:r>
        <w:separator/>
      </w:r>
    </w:p>
  </w:endnote>
  <w:endnote w:type="continuationSeparator" w:id="0">
    <w:p w:rsidR="0060776E" w:rsidRDefault="0060776E"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3B6BC7" w:rsidRDefault="00B03E02" w:rsidP="00B03E02">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B03E02" w:rsidRDefault="00B03E02" w:rsidP="00B03E02">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A26D28" w:rsidRDefault="00B03E02" w:rsidP="00B03E02">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76E" w:rsidRDefault="0060776E" w:rsidP="00167CCE">
      <w:pPr>
        <w:spacing w:after="0" w:line="240" w:lineRule="auto"/>
      </w:pPr>
      <w:r>
        <w:separator/>
      </w:r>
    </w:p>
  </w:footnote>
  <w:footnote w:type="continuationSeparator" w:id="0">
    <w:p w:rsidR="0060776E" w:rsidRDefault="0060776E"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E17EF4" w:rsidRDefault="0060776E" w:rsidP="00B03E02">
    <w:pPr>
      <w:pStyle w:val="Encabezado"/>
      <w:rPr>
        <w:rFonts w:ascii="Arial" w:hAnsi="Arial" w:cs="Arial"/>
        <w:b/>
        <w:sz w:val="20"/>
        <w:szCs w:val="20"/>
      </w:rPr>
    </w:pPr>
    <w:sdt>
      <w:sdtPr>
        <w:id w:val="-1168405601"/>
        <w:docPartObj>
          <w:docPartGallery w:val="Page Numbers (Margins)"/>
          <w:docPartUnique/>
        </w:docPartObj>
      </w:sdtPr>
      <w:sdtEndPr/>
      <w:sdtContent>
        <w:r w:rsidR="00B03E02">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B03E02">
      <w:t xml:space="preserve">          </w:t>
    </w:r>
    <w:r w:rsidR="00B03E02">
      <w:rPr>
        <w:noProof/>
        <w:lang w:eastAsia="es-MX"/>
      </w:rPr>
      <w:t xml:space="preserve">      </w:t>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pPr>
  </w:p>
  <w:p w:rsidR="00B03E02" w:rsidRDefault="00B03E02" w:rsidP="00B03E02">
    <w:pPr>
      <w:pStyle w:val="Encabezado"/>
    </w:pPr>
  </w:p>
  <w:p w:rsidR="00B03E02" w:rsidRPr="00934800" w:rsidRDefault="00B03E02" w:rsidP="00B03E02">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8A1CC4">
      <w:rPr>
        <w:rFonts w:ascii="Arial" w:eastAsia="Times New Roman" w:hAnsi="Arial" w:cs="Arial"/>
        <w:b/>
        <w:i/>
        <w:sz w:val="24"/>
        <w:szCs w:val="24"/>
        <w:lang w:eastAsia="es-ES"/>
      </w:rPr>
      <w:t>DÉCIMA</w:t>
    </w:r>
    <w:r>
      <w:rPr>
        <w:rFonts w:ascii="Arial" w:eastAsia="Times New Roman" w:hAnsi="Arial" w:cs="Arial"/>
        <w:b/>
        <w:i/>
        <w:sz w:val="24"/>
        <w:szCs w:val="24"/>
        <w:lang w:eastAsia="es-ES"/>
      </w:rPr>
      <w:t xml:space="preserve"> </w:t>
    </w:r>
    <w:r w:rsidR="00227D33">
      <w:rPr>
        <w:rFonts w:ascii="Arial" w:eastAsia="Times New Roman" w:hAnsi="Arial" w:cs="Arial"/>
        <w:b/>
        <w:i/>
        <w:sz w:val="24"/>
        <w:szCs w:val="24"/>
        <w:lang w:eastAsia="es-ES"/>
      </w:rPr>
      <w:t>QUINTA</w:t>
    </w:r>
    <w:r w:rsidR="00A211A3">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w:t>
    </w:r>
    <w:r w:rsidR="00833BFF">
      <w:rPr>
        <w:rFonts w:ascii="Arial" w:eastAsia="Times New Roman" w:hAnsi="Arial" w:cs="Arial"/>
        <w:b/>
        <w:i/>
        <w:sz w:val="24"/>
        <w:szCs w:val="24"/>
        <w:lang w:eastAsia="es-ES"/>
      </w:rPr>
      <w:t>DIE</w:t>
    </w:r>
    <w:r w:rsidR="00227D33">
      <w:rPr>
        <w:rFonts w:ascii="Arial" w:eastAsia="Times New Roman" w:hAnsi="Arial" w:cs="Arial"/>
        <w:b/>
        <w:i/>
        <w:sz w:val="24"/>
        <w:szCs w:val="24"/>
        <w:lang w:eastAsia="es-ES"/>
      </w:rPr>
      <w:t>CISÉIS</w:t>
    </w:r>
    <w:r>
      <w:rPr>
        <w:rFonts w:ascii="Arial" w:eastAsia="Times New Roman" w:hAnsi="Arial" w:cs="Arial"/>
        <w:b/>
        <w:i/>
        <w:sz w:val="24"/>
        <w:szCs w:val="24"/>
        <w:lang w:eastAsia="es-ES"/>
      </w:rPr>
      <w:t xml:space="preserve"> DE </w:t>
    </w:r>
    <w:r w:rsidR="008A1CC4">
      <w:rPr>
        <w:rFonts w:ascii="Arial" w:eastAsia="Times New Roman" w:hAnsi="Arial" w:cs="Arial"/>
        <w:b/>
        <w:i/>
        <w:sz w:val="24"/>
        <w:szCs w:val="24"/>
        <w:lang w:eastAsia="es-ES"/>
      </w:rPr>
      <w:t>ABRIL</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rsidR="00B03E02" w:rsidRPr="00111EB9" w:rsidRDefault="00B03E02" w:rsidP="00B03E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6E0A"/>
    <w:multiLevelType w:val="hybridMultilevel"/>
    <w:tmpl w:val="648E2E76"/>
    <w:lvl w:ilvl="0" w:tplc="86E45F38">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 w15:restartNumberingAfterBreak="0">
    <w:nsid w:val="2EDE42BD"/>
    <w:multiLevelType w:val="hybridMultilevel"/>
    <w:tmpl w:val="7490524A"/>
    <w:lvl w:ilvl="0" w:tplc="EF9AA1D2">
      <w:start w:val="1"/>
      <w:numFmt w:val="lowerLetter"/>
      <w:lvlText w:val="%1)"/>
      <w:lvlJc w:val="left"/>
      <w:pPr>
        <w:ind w:left="77" w:hanging="360"/>
      </w:pPr>
    </w:lvl>
    <w:lvl w:ilvl="1" w:tplc="080A0019">
      <w:start w:val="1"/>
      <w:numFmt w:val="lowerLetter"/>
      <w:lvlText w:val="%2."/>
      <w:lvlJc w:val="left"/>
      <w:pPr>
        <w:ind w:left="797" w:hanging="360"/>
      </w:pPr>
    </w:lvl>
    <w:lvl w:ilvl="2" w:tplc="080A001B">
      <w:start w:val="1"/>
      <w:numFmt w:val="lowerRoman"/>
      <w:lvlText w:val="%3."/>
      <w:lvlJc w:val="right"/>
      <w:pPr>
        <w:ind w:left="1517" w:hanging="180"/>
      </w:pPr>
    </w:lvl>
    <w:lvl w:ilvl="3" w:tplc="080A000F">
      <w:start w:val="1"/>
      <w:numFmt w:val="decimal"/>
      <w:lvlText w:val="%4."/>
      <w:lvlJc w:val="left"/>
      <w:pPr>
        <w:ind w:left="2237" w:hanging="360"/>
      </w:pPr>
    </w:lvl>
    <w:lvl w:ilvl="4" w:tplc="080A0019">
      <w:start w:val="1"/>
      <w:numFmt w:val="lowerLetter"/>
      <w:lvlText w:val="%5."/>
      <w:lvlJc w:val="left"/>
      <w:pPr>
        <w:ind w:left="2957" w:hanging="360"/>
      </w:pPr>
    </w:lvl>
    <w:lvl w:ilvl="5" w:tplc="080A001B">
      <w:start w:val="1"/>
      <w:numFmt w:val="lowerRoman"/>
      <w:lvlText w:val="%6."/>
      <w:lvlJc w:val="right"/>
      <w:pPr>
        <w:ind w:left="3677" w:hanging="180"/>
      </w:pPr>
    </w:lvl>
    <w:lvl w:ilvl="6" w:tplc="080A000F">
      <w:start w:val="1"/>
      <w:numFmt w:val="decimal"/>
      <w:lvlText w:val="%7."/>
      <w:lvlJc w:val="left"/>
      <w:pPr>
        <w:ind w:left="4397" w:hanging="360"/>
      </w:pPr>
    </w:lvl>
    <w:lvl w:ilvl="7" w:tplc="080A0019">
      <w:start w:val="1"/>
      <w:numFmt w:val="lowerLetter"/>
      <w:lvlText w:val="%8."/>
      <w:lvlJc w:val="left"/>
      <w:pPr>
        <w:ind w:left="5117" w:hanging="360"/>
      </w:pPr>
    </w:lvl>
    <w:lvl w:ilvl="8" w:tplc="080A001B">
      <w:start w:val="1"/>
      <w:numFmt w:val="lowerRoman"/>
      <w:lvlText w:val="%9."/>
      <w:lvlJc w:val="right"/>
      <w:pPr>
        <w:ind w:left="5837" w:hanging="180"/>
      </w:pPr>
    </w:lvl>
  </w:abstractNum>
  <w:abstractNum w:abstractNumId="2"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11FD"/>
    <w:rsid w:val="0001430A"/>
    <w:rsid w:val="0001699C"/>
    <w:rsid w:val="00024486"/>
    <w:rsid w:val="00027A3E"/>
    <w:rsid w:val="00027C5B"/>
    <w:rsid w:val="00043DCB"/>
    <w:rsid w:val="00050D11"/>
    <w:rsid w:val="00065863"/>
    <w:rsid w:val="000677CC"/>
    <w:rsid w:val="000712A5"/>
    <w:rsid w:val="0008078F"/>
    <w:rsid w:val="00087677"/>
    <w:rsid w:val="00095558"/>
    <w:rsid w:val="000A185E"/>
    <w:rsid w:val="000A650C"/>
    <w:rsid w:val="000B3A74"/>
    <w:rsid w:val="000B6ED1"/>
    <w:rsid w:val="000D26FB"/>
    <w:rsid w:val="000D4D8C"/>
    <w:rsid w:val="000D51D7"/>
    <w:rsid w:val="000D7623"/>
    <w:rsid w:val="000E0DA6"/>
    <w:rsid w:val="000E7D98"/>
    <w:rsid w:val="000F18AB"/>
    <w:rsid w:val="000F5152"/>
    <w:rsid w:val="000F7910"/>
    <w:rsid w:val="0010269D"/>
    <w:rsid w:val="001055DD"/>
    <w:rsid w:val="00106206"/>
    <w:rsid w:val="00107D0C"/>
    <w:rsid w:val="00111354"/>
    <w:rsid w:val="001123FD"/>
    <w:rsid w:val="0012378B"/>
    <w:rsid w:val="00123E2A"/>
    <w:rsid w:val="001267D3"/>
    <w:rsid w:val="00127CC7"/>
    <w:rsid w:val="00135611"/>
    <w:rsid w:val="00135DB9"/>
    <w:rsid w:val="00140803"/>
    <w:rsid w:val="001441A8"/>
    <w:rsid w:val="001463FD"/>
    <w:rsid w:val="0015033A"/>
    <w:rsid w:val="0015264B"/>
    <w:rsid w:val="0016048B"/>
    <w:rsid w:val="0016532A"/>
    <w:rsid w:val="00167CCE"/>
    <w:rsid w:val="00172792"/>
    <w:rsid w:val="0017574F"/>
    <w:rsid w:val="001815A8"/>
    <w:rsid w:val="00193392"/>
    <w:rsid w:val="00195949"/>
    <w:rsid w:val="001A2EBD"/>
    <w:rsid w:val="001A482C"/>
    <w:rsid w:val="001B394E"/>
    <w:rsid w:val="001B46F6"/>
    <w:rsid w:val="001B4D02"/>
    <w:rsid w:val="001C6952"/>
    <w:rsid w:val="001C6A40"/>
    <w:rsid w:val="001C6D87"/>
    <w:rsid w:val="001C7275"/>
    <w:rsid w:val="001D2006"/>
    <w:rsid w:val="001D4CE0"/>
    <w:rsid w:val="001E47E6"/>
    <w:rsid w:val="001E5C8F"/>
    <w:rsid w:val="001E7EC0"/>
    <w:rsid w:val="001F5520"/>
    <w:rsid w:val="002131F6"/>
    <w:rsid w:val="002175BD"/>
    <w:rsid w:val="00220874"/>
    <w:rsid w:val="00224950"/>
    <w:rsid w:val="00224BD6"/>
    <w:rsid w:val="00227612"/>
    <w:rsid w:val="00227D33"/>
    <w:rsid w:val="00231F2C"/>
    <w:rsid w:val="00237169"/>
    <w:rsid w:val="00242753"/>
    <w:rsid w:val="0024467E"/>
    <w:rsid w:val="00253178"/>
    <w:rsid w:val="00256946"/>
    <w:rsid w:val="00265EBF"/>
    <w:rsid w:val="00271861"/>
    <w:rsid w:val="00272DB0"/>
    <w:rsid w:val="00277C47"/>
    <w:rsid w:val="00283A1E"/>
    <w:rsid w:val="002842E3"/>
    <w:rsid w:val="002858CF"/>
    <w:rsid w:val="00286F3C"/>
    <w:rsid w:val="00287C84"/>
    <w:rsid w:val="002969AC"/>
    <w:rsid w:val="00296BC3"/>
    <w:rsid w:val="0029716D"/>
    <w:rsid w:val="002974FF"/>
    <w:rsid w:val="002A55EA"/>
    <w:rsid w:val="002A6992"/>
    <w:rsid w:val="002B5E59"/>
    <w:rsid w:val="002C038F"/>
    <w:rsid w:val="002C2FB3"/>
    <w:rsid w:val="002E6DCC"/>
    <w:rsid w:val="002F2225"/>
    <w:rsid w:val="002F6B5D"/>
    <w:rsid w:val="003032DB"/>
    <w:rsid w:val="00315DCF"/>
    <w:rsid w:val="0032546D"/>
    <w:rsid w:val="00341243"/>
    <w:rsid w:val="00352FD1"/>
    <w:rsid w:val="00353451"/>
    <w:rsid w:val="00353634"/>
    <w:rsid w:val="00354E87"/>
    <w:rsid w:val="00363CB8"/>
    <w:rsid w:val="00366680"/>
    <w:rsid w:val="00372F95"/>
    <w:rsid w:val="003761E3"/>
    <w:rsid w:val="003775C1"/>
    <w:rsid w:val="00384803"/>
    <w:rsid w:val="00391671"/>
    <w:rsid w:val="0039177D"/>
    <w:rsid w:val="00391BD6"/>
    <w:rsid w:val="00391D74"/>
    <w:rsid w:val="00393294"/>
    <w:rsid w:val="00394543"/>
    <w:rsid w:val="003960A8"/>
    <w:rsid w:val="003A3D56"/>
    <w:rsid w:val="003A3E32"/>
    <w:rsid w:val="003A40F4"/>
    <w:rsid w:val="003B657F"/>
    <w:rsid w:val="003D07EA"/>
    <w:rsid w:val="003D0E26"/>
    <w:rsid w:val="003D56E3"/>
    <w:rsid w:val="003E4A83"/>
    <w:rsid w:val="003E6B1E"/>
    <w:rsid w:val="003F3EE8"/>
    <w:rsid w:val="004003EE"/>
    <w:rsid w:val="00404CF5"/>
    <w:rsid w:val="00405D49"/>
    <w:rsid w:val="0040796C"/>
    <w:rsid w:val="004117F2"/>
    <w:rsid w:val="00413B8A"/>
    <w:rsid w:val="004166C6"/>
    <w:rsid w:val="00434161"/>
    <w:rsid w:val="00442478"/>
    <w:rsid w:val="00442CB7"/>
    <w:rsid w:val="00446560"/>
    <w:rsid w:val="00447249"/>
    <w:rsid w:val="00450AB2"/>
    <w:rsid w:val="00456783"/>
    <w:rsid w:val="00456FF8"/>
    <w:rsid w:val="00463370"/>
    <w:rsid w:val="00470713"/>
    <w:rsid w:val="00471981"/>
    <w:rsid w:val="00474FDB"/>
    <w:rsid w:val="004750C1"/>
    <w:rsid w:val="00475A7A"/>
    <w:rsid w:val="0048329F"/>
    <w:rsid w:val="00483306"/>
    <w:rsid w:val="00491389"/>
    <w:rsid w:val="004A058B"/>
    <w:rsid w:val="004A4F0E"/>
    <w:rsid w:val="004A533B"/>
    <w:rsid w:val="004B0BC9"/>
    <w:rsid w:val="004B113C"/>
    <w:rsid w:val="004B570D"/>
    <w:rsid w:val="004C66BC"/>
    <w:rsid w:val="004D2E5A"/>
    <w:rsid w:val="004D3BEE"/>
    <w:rsid w:val="004D7688"/>
    <w:rsid w:val="004E1BA8"/>
    <w:rsid w:val="004E24B6"/>
    <w:rsid w:val="004E28DF"/>
    <w:rsid w:val="004F034C"/>
    <w:rsid w:val="004F1B14"/>
    <w:rsid w:val="005120C0"/>
    <w:rsid w:val="005308B3"/>
    <w:rsid w:val="00535851"/>
    <w:rsid w:val="00540ACB"/>
    <w:rsid w:val="005452B8"/>
    <w:rsid w:val="0055533F"/>
    <w:rsid w:val="00556527"/>
    <w:rsid w:val="00561052"/>
    <w:rsid w:val="005620F0"/>
    <w:rsid w:val="00563C53"/>
    <w:rsid w:val="00564134"/>
    <w:rsid w:val="00565560"/>
    <w:rsid w:val="005727D6"/>
    <w:rsid w:val="00573FA4"/>
    <w:rsid w:val="00574A35"/>
    <w:rsid w:val="00577F92"/>
    <w:rsid w:val="00580491"/>
    <w:rsid w:val="0058782A"/>
    <w:rsid w:val="005969A5"/>
    <w:rsid w:val="005976BE"/>
    <w:rsid w:val="005A0E86"/>
    <w:rsid w:val="005A5EC6"/>
    <w:rsid w:val="005A5FA2"/>
    <w:rsid w:val="005B02C6"/>
    <w:rsid w:val="005C0232"/>
    <w:rsid w:val="005C0AD1"/>
    <w:rsid w:val="005C3BCC"/>
    <w:rsid w:val="005C5B67"/>
    <w:rsid w:val="005C5EF8"/>
    <w:rsid w:val="005C69C8"/>
    <w:rsid w:val="005C6BE6"/>
    <w:rsid w:val="005C7E7F"/>
    <w:rsid w:val="005D3203"/>
    <w:rsid w:val="005D76E7"/>
    <w:rsid w:val="005E3521"/>
    <w:rsid w:val="005E49B4"/>
    <w:rsid w:val="005E5092"/>
    <w:rsid w:val="005E642B"/>
    <w:rsid w:val="00600675"/>
    <w:rsid w:val="0060776E"/>
    <w:rsid w:val="006173F2"/>
    <w:rsid w:val="00617507"/>
    <w:rsid w:val="0063426D"/>
    <w:rsid w:val="00644B23"/>
    <w:rsid w:val="00655ED1"/>
    <w:rsid w:val="00666F68"/>
    <w:rsid w:val="0067228A"/>
    <w:rsid w:val="00676336"/>
    <w:rsid w:val="006763FA"/>
    <w:rsid w:val="00681AC9"/>
    <w:rsid w:val="0068563B"/>
    <w:rsid w:val="00687785"/>
    <w:rsid w:val="00691C79"/>
    <w:rsid w:val="00697947"/>
    <w:rsid w:val="006B34EF"/>
    <w:rsid w:val="006B415E"/>
    <w:rsid w:val="006C38FF"/>
    <w:rsid w:val="006C45CC"/>
    <w:rsid w:val="006D02B9"/>
    <w:rsid w:val="006D448B"/>
    <w:rsid w:val="006D57DD"/>
    <w:rsid w:val="006D5D09"/>
    <w:rsid w:val="006E7882"/>
    <w:rsid w:val="006E789B"/>
    <w:rsid w:val="006F3D21"/>
    <w:rsid w:val="006F612A"/>
    <w:rsid w:val="007026D3"/>
    <w:rsid w:val="00703D08"/>
    <w:rsid w:val="00711FA5"/>
    <w:rsid w:val="00714617"/>
    <w:rsid w:val="007162ED"/>
    <w:rsid w:val="00735353"/>
    <w:rsid w:val="00745F84"/>
    <w:rsid w:val="007514D1"/>
    <w:rsid w:val="00753FDE"/>
    <w:rsid w:val="007572E8"/>
    <w:rsid w:val="007657DA"/>
    <w:rsid w:val="00771B8C"/>
    <w:rsid w:val="0077555F"/>
    <w:rsid w:val="00781EA4"/>
    <w:rsid w:val="00785095"/>
    <w:rsid w:val="007937B5"/>
    <w:rsid w:val="00793FAA"/>
    <w:rsid w:val="00794877"/>
    <w:rsid w:val="007956ED"/>
    <w:rsid w:val="00796939"/>
    <w:rsid w:val="00797180"/>
    <w:rsid w:val="007A2E1A"/>
    <w:rsid w:val="007A558C"/>
    <w:rsid w:val="007A648A"/>
    <w:rsid w:val="007B01E0"/>
    <w:rsid w:val="007B0471"/>
    <w:rsid w:val="007B13CC"/>
    <w:rsid w:val="007B215C"/>
    <w:rsid w:val="007B5595"/>
    <w:rsid w:val="007B6A1D"/>
    <w:rsid w:val="007C6D41"/>
    <w:rsid w:val="007D02D3"/>
    <w:rsid w:val="007D095C"/>
    <w:rsid w:val="007D4867"/>
    <w:rsid w:val="007D626C"/>
    <w:rsid w:val="007E208D"/>
    <w:rsid w:val="007E63D8"/>
    <w:rsid w:val="007F13AF"/>
    <w:rsid w:val="007F22D3"/>
    <w:rsid w:val="007F241F"/>
    <w:rsid w:val="007F2993"/>
    <w:rsid w:val="00804B9A"/>
    <w:rsid w:val="0080631C"/>
    <w:rsid w:val="00814576"/>
    <w:rsid w:val="00814B2F"/>
    <w:rsid w:val="00816015"/>
    <w:rsid w:val="008211C6"/>
    <w:rsid w:val="00825095"/>
    <w:rsid w:val="00833BFF"/>
    <w:rsid w:val="0083798A"/>
    <w:rsid w:val="00844D19"/>
    <w:rsid w:val="00851605"/>
    <w:rsid w:val="0085741C"/>
    <w:rsid w:val="0087081D"/>
    <w:rsid w:val="008742AA"/>
    <w:rsid w:val="00885C28"/>
    <w:rsid w:val="00886CE5"/>
    <w:rsid w:val="00897CAA"/>
    <w:rsid w:val="008A04F2"/>
    <w:rsid w:val="008A1CC4"/>
    <w:rsid w:val="008A55C6"/>
    <w:rsid w:val="008A6F72"/>
    <w:rsid w:val="008A74D9"/>
    <w:rsid w:val="008C2C63"/>
    <w:rsid w:val="008C3E4B"/>
    <w:rsid w:val="008C6B33"/>
    <w:rsid w:val="008E12C9"/>
    <w:rsid w:val="008E2E35"/>
    <w:rsid w:val="008E68E5"/>
    <w:rsid w:val="008F477C"/>
    <w:rsid w:val="0090222A"/>
    <w:rsid w:val="00910CB8"/>
    <w:rsid w:val="0091503D"/>
    <w:rsid w:val="00916B20"/>
    <w:rsid w:val="00920E64"/>
    <w:rsid w:val="00921884"/>
    <w:rsid w:val="00923B27"/>
    <w:rsid w:val="00924E66"/>
    <w:rsid w:val="00927C70"/>
    <w:rsid w:val="0093172F"/>
    <w:rsid w:val="009332B1"/>
    <w:rsid w:val="00933A6E"/>
    <w:rsid w:val="00935F5F"/>
    <w:rsid w:val="009407BA"/>
    <w:rsid w:val="00951E05"/>
    <w:rsid w:val="00955199"/>
    <w:rsid w:val="009626FC"/>
    <w:rsid w:val="00964370"/>
    <w:rsid w:val="00967402"/>
    <w:rsid w:val="0097085F"/>
    <w:rsid w:val="00972EAC"/>
    <w:rsid w:val="009814CD"/>
    <w:rsid w:val="00981FF2"/>
    <w:rsid w:val="00985689"/>
    <w:rsid w:val="00987D31"/>
    <w:rsid w:val="009962D7"/>
    <w:rsid w:val="009A5BBD"/>
    <w:rsid w:val="009A5DD4"/>
    <w:rsid w:val="009A6F56"/>
    <w:rsid w:val="009C3A05"/>
    <w:rsid w:val="009C4FB1"/>
    <w:rsid w:val="009C60F3"/>
    <w:rsid w:val="009C7C1E"/>
    <w:rsid w:val="009E351C"/>
    <w:rsid w:val="009E47A6"/>
    <w:rsid w:val="00A02AA7"/>
    <w:rsid w:val="00A12030"/>
    <w:rsid w:val="00A1259A"/>
    <w:rsid w:val="00A13D9B"/>
    <w:rsid w:val="00A1752A"/>
    <w:rsid w:val="00A20A20"/>
    <w:rsid w:val="00A211A3"/>
    <w:rsid w:val="00A35C76"/>
    <w:rsid w:val="00A47CAD"/>
    <w:rsid w:val="00A52100"/>
    <w:rsid w:val="00A528EE"/>
    <w:rsid w:val="00A52A20"/>
    <w:rsid w:val="00A553CF"/>
    <w:rsid w:val="00A602C6"/>
    <w:rsid w:val="00A62DC7"/>
    <w:rsid w:val="00A63D91"/>
    <w:rsid w:val="00A70075"/>
    <w:rsid w:val="00A708E4"/>
    <w:rsid w:val="00A75887"/>
    <w:rsid w:val="00A87661"/>
    <w:rsid w:val="00A92E5B"/>
    <w:rsid w:val="00A95363"/>
    <w:rsid w:val="00AA05DF"/>
    <w:rsid w:val="00AA5AA2"/>
    <w:rsid w:val="00AC527D"/>
    <w:rsid w:val="00AD1BA7"/>
    <w:rsid w:val="00AD30F7"/>
    <w:rsid w:val="00AD353C"/>
    <w:rsid w:val="00AD429C"/>
    <w:rsid w:val="00AD65D5"/>
    <w:rsid w:val="00AE4F15"/>
    <w:rsid w:val="00AF1CBF"/>
    <w:rsid w:val="00AF4936"/>
    <w:rsid w:val="00AF65DD"/>
    <w:rsid w:val="00AF6952"/>
    <w:rsid w:val="00AF6E49"/>
    <w:rsid w:val="00B03449"/>
    <w:rsid w:val="00B03E02"/>
    <w:rsid w:val="00B25C73"/>
    <w:rsid w:val="00B27681"/>
    <w:rsid w:val="00B3086C"/>
    <w:rsid w:val="00B30981"/>
    <w:rsid w:val="00B34773"/>
    <w:rsid w:val="00B37232"/>
    <w:rsid w:val="00B400B9"/>
    <w:rsid w:val="00B460EF"/>
    <w:rsid w:val="00B54B82"/>
    <w:rsid w:val="00B57D04"/>
    <w:rsid w:val="00B605D3"/>
    <w:rsid w:val="00B60CE9"/>
    <w:rsid w:val="00B62E4C"/>
    <w:rsid w:val="00B63CA2"/>
    <w:rsid w:val="00B65D47"/>
    <w:rsid w:val="00B672DB"/>
    <w:rsid w:val="00B73EE7"/>
    <w:rsid w:val="00B827DF"/>
    <w:rsid w:val="00B82E16"/>
    <w:rsid w:val="00B82E33"/>
    <w:rsid w:val="00B83C08"/>
    <w:rsid w:val="00B85BB0"/>
    <w:rsid w:val="00B86D6B"/>
    <w:rsid w:val="00B8728F"/>
    <w:rsid w:val="00B92EE9"/>
    <w:rsid w:val="00B94664"/>
    <w:rsid w:val="00B97CC2"/>
    <w:rsid w:val="00BA6838"/>
    <w:rsid w:val="00BA700F"/>
    <w:rsid w:val="00BB3674"/>
    <w:rsid w:val="00BB6203"/>
    <w:rsid w:val="00BC7E61"/>
    <w:rsid w:val="00BE5D3D"/>
    <w:rsid w:val="00BF059F"/>
    <w:rsid w:val="00BF1F27"/>
    <w:rsid w:val="00BF5228"/>
    <w:rsid w:val="00BF69A8"/>
    <w:rsid w:val="00BF6BCE"/>
    <w:rsid w:val="00C00CF3"/>
    <w:rsid w:val="00C11025"/>
    <w:rsid w:val="00C12966"/>
    <w:rsid w:val="00C150DB"/>
    <w:rsid w:val="00C172EE"/>
    <w:rsid w:val="00C23D88"/>
    <w:rsid w:val="00C23DB1"/>
    <w:rsid w:val="00C27997"/>
    <w:rsid w:val="00C341AA"/>
    <w:rsid w:val="00C372DB"/>
    <w:rsid w:val="00C47527"/>
    <w:rsid w:val="00C477A0"/>
    <w:rsid w:val="00C501F1"/>
    <w:rsid w:val="00C57F71"/>
    <w:rsid w:val="00C618DE"/>
    <w:rsid w:val="00C652AA"/>
    <w:rsid w:val="00C66520"/>
    <w:rsid w:val="00C7419C"/>
    <w:rsid w:val="00C80DF3"/>
    <w:rsid w:val="00C82CCA"/>
    <w:rsid w:val="00C976B9"/>
    <w:rsid w:val="00CA2DEB"/>
    <w:rsid w:val="00CA63E4"/>
    <w:rsid w:val="00CA6AB5"/>
    <w:rsid w:val="00CA7C37"/>
    <w:rsid w:val="00CB46B9"/>
    <w:rsid w:val="00CB4EA8"/>
    <w:rsid w:val="00CC12A8"/>
    <w:rsid w:val="00CC2020"/>
    <w:rsid w:val="00CC6E23"/>
    <w:rsid w:val="00CD2D63"/>
    <w:rsid w:val="00CE03B0"/>
    <w:rsid w:val="00CE0CC5"/>
    <w:rsid w:val="00CE5337"/>
    <w:rsid w:val="00CF3BC6"/>
    <w:rsid w:val="00D12A60"/>
    <w:rsid w:val="00D2120F"/>
    <w:rsid w:val="00D22A79"/>
    <w:rsid w:val="00D249B5"/>
    <w:rsid w:val="00D26D4D"/>
    <w:rsid w:val="00D314FB"/>
    <w:rsid w:val="00D316F4"/>
    <w:rsid w:val="00D31F13"/>
    <w:rsid w:val="00D3432D"/>
    <w:rsid w:val="00D357C6"/>
    <w:rsid w:val="00D35FFA"/>
    <w:rsid w:val="00D36330"/>
    <w:rsid w:val="00D375DB"/>
    <w:rsid w:val="00D425AF"/>
    <w:rsid w:val="00D44163"/>
    <w:rsid w:val="00D4436E"/>
    <w:rsid w:val="00D44429"/>
    <w:rsid w:val="00D7028A"/>
    <w:rsid w:val="00D72098"/>
    <w:rsid w:val="00D73E6E"/>
    <w:rsid w:val="00D7448B"/>
    <w:rsid w:val="00D80DF1"/>
    <w:rsid w:val="00D81CF5"/>
    <w:rsid w:val="00D929FA"/>
    <w:rsid w:val="00DC0D23"/>
    <w:rsid w:val="00DC78DA"/>
    <w:rsid w:val="00DE3297"/>
    <w:rsid w:val="00DF7208"/>
    <w:rsid w:val="00E05B4A"/>
    <w:rsid w:val="00E07014"/>
    <w:rsid w:val="00E115C1"/>
    <w:rsid w:val="00E12320"/>
    <w:rsid w:val="00E14412"/>
    <w:rsid w:val="00E2609E"/>
    <w:rsid w:val="00E27831"/>
    <w:rsid w:val="00E3161A"/>
    <w:rsid w:val="00E32DAA"/>
    <w:rsid w:val="00E37662"/>
    <w:rsid w:val="00E406CD"/>
    <w:rsid w:val="00E45DC9"/>
    <w:rsid w:val="00E501C6"/>
    <w:rsid w:val="00E51D31"/>
    <w:rsid w:val="00E53993"/>
    <w:rsid w:val="00E6469D"/>
    <w:rsid w:val="00E64DF2"/>
    <w:rsid w:val="00E67BBB"/>
    <w:rsid w:val="00E85007"/>
    <w:rsid w:val="00E85FDF"/>
    <w:rsid w:val="00E863DD"/>
    <w:rsid w:val="00E86D72"/>
    <w:rsid w:val="00E90AE0"/>
    <w:rsid w:val="00E91503"/>
    <w:rsid w:val="00E921D9"/>
    <w:rsid w:val="00E94699"/>
    <w:rsid w:val="00E96A3D"/>
    <w:rsid w:val="00EA02C9"/>
    <w:rsid w:val="00EA14FB"/>
    <w:rsid w:val="00EA4C9D"/>
    <w:rsid w:val="00EB7F57"/>
    <w:rsid w:val="00EC5DBB"/>
    <w:rsid w:val="00EC6022"/>
    <w:rsid w:val="00ED6018"/>
    <w:rsid w:val="00EE0E94"/>
    <w:rsid w:val="00EE68BF"/>
    <w:rsid w:val="00EF2B4C"/>
    <w:rsid w:val="00EF7F0B"/>
    <w:rsid w:val="00F036FA"/>
    <w:rsid w:val="00F117F1"/>
    <w:rsid w:val="00F13F1D"/>
    <w:rsid w:val="00F14D61"/>
    <w:rsid w:val="00F46871"/>
    <w:rsid w:val="00F52506"/>
    <w:rsid w:val="00F721DB"/>
    <w:rsid w:val="00F74BC1"/>
    <w:rsid w:val="00F75CCA"/>
    <w:rsid w:val="00F8114F"/>
    <w:rsid w:val="00F82F10"/>
    <w:rsid w:val="00F84CC7"/>
    <w:rsid w:val="00F9297B"/>
    <w:rsid w:val="00F93F55"/>
    <w:rsid w:val="00FA1C65"/>
    <w:rsid w:val="00FA67CC"/>
    <w:rsid w:val="00FB3545"/>
    <w:rsid w:val="00FC27C2"/>
    <w:rsid w:val="00FC484B"/>
    <w:rsid w:val="00FD3FA4"/>
    <w:rsid w:val="00FD5A65"/>
    <w:rsid w:val="00FD6B20"/>
    <w:rsid w:val="00FE02D9"/>
    <w:rsid w:val="00FE0B26"/>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54195">
      <w:bodyDiv w:val="1"/>
      <w:marLeft w:val="0"/>
      <w:marRight w:val="0"/>
      <w:marTop w:val="0"/>
      <w:marBottom w:val="0"/>
      <w:divBdr>
        <w:top w:val="none" w:sz="0" w:space="0" w:color="auto"/>
        <w:left w:val="none" w:sz="0" w:space="0" w:color="auto"/>
        <w:bottom w:val="none" w:sz="0" w:space="0" w:color="auto"/>
        <w:right w:val="none" w:sz="0" w:space="0" w:color="auto"/>
      </w:divBdr>
    </w:div>
    <w:div w:id="129977359">
      <w:bodyDiv w:val="1"/>
      <w:marLeft w:val="0"/>
      <w:marRight w:val="0"/>
      <w:marTop w:val="0"/>
      <w:marBottom w:val="0"/>
      <w:divBdr>
        <w:top w:val="none" w:sz="0" w:space="0" w:color="auto"/>
        <w:left w:val="none" w:sz="0" w:space="0" w:color="auto"/>
        <w:bottom w:val="none" w:sz="0" w:space="0" w:color="auto"/>
        <w:right w:val="none" w:sz="0" w:space="0" w:color="auto"/>
      </w:divBdr>
    </w:div>
    <w:div w:id="1124689759">
      <w:bodyDiv w:val="1"/>
      <w:marLeft w:val="0"/>
      <w:marRight w:val="0"/>
      <w:marTop w:val="0"/>
      <w:marBottom w:val="0"/>
      <w:divBdr>
        <w:top w:val="none" w:sz="0" w:space="0" w:color="auto"/>
        <w:left w:val="none" w:sz="0" w:space="0" w:color="auto"/>
        <w:bottom w:val="none" w:sz="0" w:space="0" w:color="auto"/>
        <w:right w:val="none" w:sz="0" w:space="0" w:color="auto"/>
      </w:divBdr>
    </w:div>
    <w:div w:id="1163623200">
      <w:bodyDiv w:val="1"/>
      <w:marLeft w:val="0"/>
      <w:marRight w:val="0"/>
      <w:marTop w:val="0"/>
      <w:marBottom w:val="0"/>
      <w:divBdr>
        <w:top w:val="none" w:sz="0" w:space="0" w:color="auto"/>
        <w:left w:val="none" w:sz="0" w:space="0" w:color="auto"/>
        <w:bottom w:val="none" w:sz="0" w:space="0" w:color="auto"/>
        <w:right w:val="none" w:sz="0" w:space="0" w:color="auto"/>
      </w:divBdr>
    </w:div>
    <w:div w:id="2052991959">
      <w:bodyDiv w:val="1"/>
      <w:marLeft w:val="0"/>
      <w:marRight w:val="0"/>
      <w:marTop w:val="0"/>
      <w:marBottom w:val="0"/>
      <w:divBdr>
        <w:top w:val="none" w:sz="0" w:space="0" w:color="auto"/>
        <w:left w:val="none" w:sz="0" w:space="0" w:color="auto"/>
        <w:bottom w:val="none" w:sz="0" w:space="0" w:color="auto"/>
        <w:right w:val="none" w:sz="0" w:space="0" w:color="auto"/>
      </w:divBdr>
    </w:div>
    <w:div w:id="207573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9C4DC-99C1-498B-984A-C54159CD3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3681</Words>
  <Characters>20247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JESUS OCIEL BAENA SAUCEDO</cp:lastModifiedBy>
  <cp:revision>2</cp:revision>
  <dcterms:created xsi:type="dcterms:W3CDTF">2019-05-01T01:37:00Z</dcterms:created>
  <dcterms:modified xsi:type="dcterms:W3CDTF">2019-05-01T01:37:00Z</dcterms:modified>
</cp:coreProperties>
</file>