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5B01D2BC" w14:textId="6A835416" w:rsidR="00244843" w:rsidRPr="00244843" w:rsidRDefault="00A24504" w:rsidP="000F42FE">
      <w:pPr>
        <w:spacing w:line="360" w:lineRule="auto"/>
        <w:jc w:val="both"/>
        <w:rPr>
          <w:rFonts w:ascii="Arial" w:hAnsi="Arial" w:cs="Arial"/>
          <w:bCs/>
        </w:rPr>
      </w:pPr>
      <w:r w:rsidRPr="00244843">
        <w:rPr>
          <w:rFonts w:ascii="Arial" w:hAnsi="Arial" w:cs="Arial"/>
        </w:rPr>
        <w:t xml:space="preserve">Con fundamento en los artículos 106, </w:t>
      </w:r>
      <w:r w:rsidR="00655C5F" w:rsidRPr="00244843">
        <w:rPr>
          <w:rFonts w:ascii="Arial" w:hAnsi="Arial" w:cs="Arial"/>
        </w:rPr>
        <w:t xml:space="preserve">numeral 3 </w:t>
      </w:r>
      <w:r w:rsidRPr="00244843">
        <w:rPr>
          <w:rFonts w:ascii="Arial" w:hAnsi="Arial" w:cs="Arial"/>
        </w:rPr>
        <w:t>de la Ley General de Instituciones y Procedimientos Electorales; 17, base B</w:t>
      </w:r>
      <w:r w:rsidR="00655C5F" w:rsidRPr="00244843">
        <w:rPr>
          <w:rFonts w:ascii="Arial" w:hAnsi="Arial" w:cs="Arial"/>
        </w:rPr>
        <w:t>,</w:t>
      </w:r>
      <w:r w:rsidRPr="00244843">
        <w:rPr>
          <w:rFonts w:ascii="Arial" w:hAnsi="Arial" w:cs="Arial"/>
        </w:rPr>
        <w:t xml:space="preserve"> párrafo </w:t>
      </w:r>
      <w:r w:rsidR="00F23438" w:rsidRPr="00244843">
        <w:rPr>
          <w:rFonts w:ascii="Arial" w:hAnsi="Arial" w:cs="Arial"/>
        </w:rPr>
        <w:t>dieciseisavo</w:t>
      </w:r>
      <w:r w:rsidR="00655C5F" w:rsidRPr="00244843">
        <w:rPr>
          <w:rFonts w:ascii="Arial" w:hAnsi="Arial" w:cs="Arial"/>
        </w:rPr>
        <w:t xml:space="preserve"> y</w:t>
      </w:r>
      <w:r w:rsidRPr="00244843">
        <w:rPr>
          <w:rFonts w:ascii="Arial" w:hAnsi="Arial" w:cs="Arial"/>
        </w:rPr>
        <w:t xml:space="preserve"> 58 Bis, párrafo tercero, fracción </w:t>
      </w:r>
      <w:r w:rsidR="00655C5F" w:rsidRPr="00244843">
        <w:rPr>
          <w:rFonts w:ascii="Arial" w:hAnsi="Arial" w:cs="Arial"/>
        </w:rPr>
        <w:t>I</w:t>
      </w:r>
      <w:r w:rsidRPr="00244843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 w:rsidRPr="00244843">
        <w:rPr>
          <w:rFonts w:ascii="Arial" w:hAnsi="Arial" w:cs="Arial"/>
        </w:rPr>
        <w:t>9</w:t>
      </w:r>
      <w:r w:rsidRPr="00244843">
        <w:rPr>
          <w:rFonts w:ascii="Arial" w:hAnsi="Arial" w:cs="Arial"/>
        </w:rPr>
        <w:t xml:space="preserve">, fracción I,  </w:t>
      </w:r>
      <w:r w:rsidR="000F0085" w:rsidRPr="00244843">
        <w:rPr>
          <w:rFonts w:ascii="Arial" w:hAnsi="Arial" w:cs="Arial"/>
        </w:rPr>
        <w:t>60 y 61,</w:t>
      </w:r>
      <w:r w:rsidRPr="00244843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244843">
        <w:rPr>
          <w:rFonts w:ascii="Arial" w:hAnsi="Arial" w:cs="Arial"/>
          <w:bCs/>
        </w:rPr>
        <w:t xml:space="preserve">, </w:t>
      </w:r>
      <w:r w:rsidRPr="00244843">
        <w:rPr>
          <w:rFonts w:ascii="Arial" w:hAnsi="Arial" w:cs="Arial"/>
          <w:b/>
        </w:rPr>
        <w:t xml:space="preserve">se hace del conocimiento público </w:t>
      </w:r>
      <w:r w:rsidRPr="00244843">
        <w:rPr>
          <w:rFonts w:ascii="Arial" w:hAnsi="Arial" w:cs="Arial"/>
          <w:bCs/>
        </w:rPr>
        <w:t>que el día</w:t>
      </w:r>
      <w:r w:rsidRPr="00244843">
        <w:rPr>
          <w:rFonts w:ascii="Arial" w:hAnsi="Arial" w:cs="Arial"/>
          <w:b/>
        </w:rPr>
        <w:t xml:space="preserve"> </w:t>
      </w:r>
      <w:r w:rsidR="00EB29F1">
        <w:rPr>
          <w:rFonts w:ascii="Arial" w:hAnsi="Arial" w:cs="Arial"/>
          <w:b/>
        </w:rPr>
        <w:t>veintisiete de marzo</w:t>
      </w:r>
      <w:r w:rsidRPr="00244843">
        <w:rPr>
          <w:rFonts w:ascii="Arial" w:hAnsi="Arial" w:cs="Arial"/>
          <w:b/>
        </w:rPr>
        <w:t xml:space="preserve"> </w:t>
      </w:r>
      <w:r w:rsidRPr="00244843">
        <w:rPr>
          <w:rFonts w:ascii="Arial" w:hAnsi="Arial" w:cs="Arial"/>
          <w:bCs/>
        </w:rPr>
        <w:t>del año en curso,</w:t>
      </w:r>
      <w:r w:rsidRPr="00244843">
        <w:rPr>
          <w:rFonts w:ascii="Arial" w:hAnsi="Arial" w:cs="Arial"/>
          <w:b/>
        </w:rPr>
        <w:t xml:space="preserve"> a las </w:t>
      </w:r>
      <w:r w:rsidR="00EB29F1" w:rsidRPr="0062406C">
        <w:rPr>
          <w:rFonts w:ascii="Arial" w:hAnsi="Arial" w:cs="Arial"/>
          <w:b/>
        </w:rPr>
        <w:t>2</w:t>
      </w:r>
      <w:r w:rsidR="0062406C" w:rsidRPr="0062406C">
        <w:rPr>
          <w:rFonts w:ascii="Arial" w:hAnsi="Arial" w:cs="Arial"/>
          <w:b/>
        </w:rPr>
        <w:t>3</w:t>
      </w:r>
      <w:r w:rsidR="00655C5F" w:rsidRPr="0062406C">
        <w:rPr>
          <w:rFonts w:ascii="Arial" w:hAnsi="Arial" w:cs="Arial"/>
          <w:b/>
        </w:rPr>
        <w:t>:00 horas</w:t>
      </w:r>
      <w:r w:rsidRPr="0062406C">
        <w:rPr>
          <w:rFonts w:ascii="Arial" w:hAnsi="Arial" w:cs="Arial"/>
          <w:b/>
        </w:rPr>
        <w:t xml:space="preserve">, </w:t>
      </w:r>
      <w:r w:rsidRPr="0062406C">
        <w:rPr>
          <w:rFonts w:ascii="Arial" w:hAnsi="Arial" w:cs="Arial"/>
          <w:bCs/>
        </w:rPr>
        <w:t xml:space="preserve">este Tribunal Electoral celebrará </w:t>
      </w:r>
      <w:r w:rsidR="00ED7C5C" w:rsidRPr="0062406C">
        <w:rPr>
          <w:rFonts w:ascii="Arial" w:hAnsi="Arial" w:cs="Arial"/>
          <w:bCs/>
        </w:rPr>
        <w:t>la</w:t>
      </w:r>
      <w:r w:rsidR="00ED7C5C" w:rsidRPr="0062406C">
        <w:rPr>
          <w:rFonts w:ascii="Arial" w:hAnsi="Arial" w:cs="Arial"/>
          <w:b/>
        </w:rPr>
        <w:t xml:space="preserve"> </w:t>
      </w:r>
      <w:r w:rsidR="00EB29F1" w:rsidRPr="0062406C">
        <w:rPr>
          <w:rFonts w:ascii="Arial" w:hAnsi="Arial" w:cs="Arial"/>
          <w:b/>
        </w:rPr>
        <w:t>PRIMERA</w:t>
      </w:r>
      <w:r w:rsidR="00977EE9" w:rsidRPr="0062406C">
        <w:rPr>
          <w:rFonts w:ascii="Arial" w:hAnsi="Arial" w:cs="Arial"/>
          <w:b/>
        </w:rPr>
        <w:t xml:space="preserve"> </w:t>
      </w:r>
      <w:r w:rsidR="00211345" w:rsidRPr="0062406C">
        <w:rPr>
          <w:rFonts w:ascii="Arial" w:hAnsi="Arial" w:cs="Arial"/>
          <w:b/>
        </w:rPr>
        <w:t xml:space="preserve">SESIÓN PÚBLICA </w:t>
      </w:r>
      <w:r w:rsidRPr="0062406C">
        <w:rPr>
          <w:rFonts w:ascii="Arial" w:hAnsi="Arial" w:cs="Arial"/>
          <w:bCs/>
        </w:rPr>
        <w:t>en el salón</w:t>
      </w:r>
      <w:r w:rsidRPr="00244843">
        <w:rPr>
          <w:rFonts w:ascii="Arial" w:hAnsi="Arial" w:cs="Arial"/>
          <w:bCs/>
        </w:rPr>
        <w:t xml:space="preserve"> del </w:t>
      </w:r>
      <w:r w:rsidR="00655C5F" w:rsidRPr="00244843">
        <w:rPr>
          <w:rFonts w:ascii="Arial" w:hAnsi="Arial" w:cs="Arial"/>
          <w:bCs/>
        </w:rPr>
        <w:t>P</w:t>
      </w:r>
      <w:r w:rsidRPr="00244843">
        <w:rPr>
          <w:rFonts w:ascii="Arial" w:hAnsi="Arial" w:cs="Arial"/>
          <w:bCs/>
        </w:rPr>
        <w:t>leno,</w:t>
      </w:r>
      <w:r w:rsidRPr="00244843">
        <w:rPr>
          <w:rFonts w:ascii="Arial" w:hAnsi="Arial" w:cs="Arial"/>
          <w:b/>
        </w:rPr>
        <w:t xml:space="preserve"> </w:t>
      </w:r>
      <w:bookmarkStart w:id="0" w:name="_Hlk225510740"/>
      <w:r w:rsidRPr="00244843">
        <w:rPr>
          <w:rFonts w:ascii="Arial" w:hAnsi="Arial" w:cs="Arial"/>
          <w:bCs/>
        </w:rPr>
        <w:t>con el objeto de resolver</w:t>
      </w:r>
      <w:r w:rsidR="00EB29F1">
        <w:rPr>
          <w:rFonts w:ascii="Arial" w:hAnsi="Arial" w:cs="Arial"/>
          <w:bCs/>
        </w:rPr>
        <w:t xml:space="preserve"> como asunto urgente</w:t>
      </w:r>
      <w:r w:rsidRPr="00244843">
        <w:rPr>
          <w:rFonts w:ascii="Arial" w:hAnsi="Arial" w:cs="Arial"/>
          <w:bCs/>
        </w:rPr>
        <w:t xml:space="preserve"> </w:t>
      </w:r>
      <w:r w:rsidR="00EB29F1" w:rsidRPr="00244843">
        <w:rPr>
          <w:rFonts w:ascii="Arial" w:hAnsi="Arial" w:cs="Arial"/>
          <w:bCs/>
        </w:rPr>
        <w:t>el medio de impugnación</w:t>
      </w:r>
      <w:r w:rsidR="00EB29F1">
        <w:rPr>
          <w:rFonts w:ascii="Arial" w:hAnsi="Arial" w:cs="Arial"/>
          <w:bCs/>
        </w:rPr>
        <w:t>, que a continuación se precisa:</w:t>
      </w:r>
      <w:bookmarkEnd w:id="0"/>
    </w:p>
    <w:tbl>
      <w:tblPr>
        <w:tblStyle w:val="Tablaconcuadrcula"/>
        <w:tblpPr w:leftFromText="141" w:rightFromText="141" w:vertAnchor="text" w:horzAnchor="margin" w:tblpX="-147" w:tblpY="-30"/>
        <w:tblW w:w="9214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842"/>
        <w:gridCol w:w="1701"/>
        <w:gridCol w:w="1843"/>
        <w:gridCol w:w="1559"/>
      </w:tblGrid>
      <w:tr w:rsidR="0071084D" w:rsidRPr="00244843" w14:paraId="2BDB7CA4" w14:textId="77777777" w:rsidTr="00244843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87E8C4" w14:textId="77777777" w:rsidR="0071084D" w:rsidRPr="00244843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1" w:name="_Hlk517868725"/>
            <w:r w:rsidRPr="00244843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F9931A" w14:textId="77777777" w:rsidR="0071084D" w:rsidRPr="00244843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Expediente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8D1580" w14:textId="77777777" w:rsidR="0071084D" w:rsidRPr="00244843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EB8D6C" w14:textId="77777777" w:rsidR="00E21377" w:rsidRPr="00244843" w:rsidRDefault="00E21377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Denunciante/</w:t>
            </w:r>
          </w:p>
          <w:p w14:paraId="507EAD29" w14:textId="4E141EB9" w:rsidR="0071084D" w:rsidRPr="00244843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Promovente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79B169" w14:textId="77777777" w:rsidR="00E21377" w:rsidRPr="00244843" w:rsidRDefault="00E21377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Denunciado/</w:t>
            </w:r>
          </w:p>
          <w:p w14:paraId="26C5D9AF" w14:textId="5A9E12B6" w:rsidR="0071084D" w:rsidRPr="00244843" w:rsidRDefault="00E21377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R</w:t>
            </w:r>
            <w:r w:rsidR="0071084D" w:rsidRPr="00244843">
              <w:rPr>
                <w:rFonts w:ascii="Arial" w:hAnsi="Arial" w:cs="Arial"/>
                <w:b/>
              </w:rPr>
              <w:t>esponsable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3CD59C" w14:textId="77777777" w:rsidR="0071084D" w:rsidRPr="00244843" w:rsidRDefault="0071084D" w:rsidP="002448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44843">
              <w:rPr>
                <w:rFonts w:ascii="Arial" w:hAnsi="Arial" w:cs="Arial"/>
                <w:b/>
              </w:rPr>
              <w:t>Magistratura Ponente</w:t>
            </w:r>
          </w:p>
        </w:tc>
      </w:tr>
      <w:tr w:rsidR="009E714D" w:rsidRPr="00244843" w14:paraId="14EF8A48" w14:textId="77777777" w:rsidTr="00244843">
        <w:trPr>
          <w:trHeight w:val="20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0C38" w14:textId="62E2DD1A" w:rsidR="009E714D" w:rsidRPr="00244843" w:rsidRDefault="00244843" w:rsidP="0024484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560" w:type="dxa"/>
            <w:vAlign w:val="center"/>
          </w:tcPr>
          <w:p w14:paraId="5E77AB31" w14:textId="3C368D82" w:rsidR="009E714D" w:rsidRPr="00244843" w:rsidRDefault="009E714D" w:rsidP="00244843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244843">
              <w:rPr>
                <w:rFonts w:ascii="Arial" w:hAnsi="Arial" w:cs="Arial"/>
              </w:rPr>
              <w:t>TEEA-</w:t>
            </w:r>
            <w:r w:rsidR="00EB29F1">
              <w:rPr>
                <w:rFonts w:ascii="Arial" w:hAnsi="Arial" w:cs="Arial"/>
              </w:rPr>
              <w:t>JDC-002/2026.</w:t>
            </w:r>
          </w:p>
        </w:tc>
        <w:tc>
          <w:tcPr>
            <w:tcW w:w="1842" w:type="dxa"/>
            <w:vAlign w:val="center"/>
          </w:tcPr>
          <w:p w14:paraId="2FEF5164" w14:textId="4B39850D" w:rsidR="009E714D" w:rsidRPr="00EB29F1" w:rsidRDefault="0062406C" w:rsidP="002448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62406C">
              <w:rPr>
                <w:rFonts w:ascii="Arial" w:hAnsi="Arial" w:cs="Arial"/>
                <w:color w:val="000000"/>
              </w:rPr>
              <w:t>Resolución CJ/JIN/009/2026 y CJ/JIN/010/2026 acumulados, dictada por la Comisión de Justicia del Consejo Nacional del Partido Acción Nacional en fecha 22 de marzo de 2026.</w:t>
            </w:r>
          </w:p>
        </w:tc>
        <w:tc>
          <w:tcPr>
            <w:tcW w:w="1701" w:type="dxa"/>
            <w:vAlign w:val="center"/>
          </w:tcPr>
          <w:p w14:paraId="0B1233F6" w14:textId="3D69BF9E" w:rsidR="009E714D" w:rsidRPr="00244843" w:rsidRDefault="0062406C" w:rsidP="0024484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62406C">
              <w:rPr>
                <w:rFonts w:ascii="Arial" w:hAnsi="Arial" w:cs="Arial"/>
                <w:color w:val="000000"/>
              </w:rPr>
              <w:t>C. Rosaura Estephania García González, aspirante al cargo de la Secretaría Municipal de Acción Juvenil del Partido Acción Nacional, en el Municipio de Jesús María, Aguascalientes.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460148C" w14:textId="788C9F6F" w:rsidR="009E714D" w:rsidRPr="00244843" w:rsidRDefault="00EB29F1" w:rsidP="00244843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EB29F1">
              <w:rPr>
                <w:rFonts w:ascii="Arial" w:hAnsi="Arial" w:cs="Arial"/>
                <w:color w:val="000000"/>
              </w:rPr>
              <w:t>Comisión de Justicia del Consejo Nacional del Partido Acción Nacional.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10D6" w14:textId="28862A6C" w:rsidR="009E714D" w:rsidRPr="00244843" w:rsidRDefault="009E714D" w:rsidP="00244843">
            <w:pPr>
              <w:spacing w:after="0" w:line="240" w:lineRule="atLeast"/>
              <w:jc w:val="center"/>
              <w:rPr>
                <w:rFonts w:ascii="Arial" w:hAnsi="Arial" w:cs="Arial"/>
              </w:rPr>
            </w:pPr>
            <w:r w:rsidRPr="00244843">
              <w:rPr>
                <w:rFonts w:ascii="Arial" w:hAnsi="Arial" w:cs="Arial"/>
              </w:rPr>
              <w:t>Laura Hortensia Llamas Hernández.</w:t>
            </w:r>
          </w:p>
        </w:tc>
      </w:tr>
      <w:bookmarkEnd w:id="1"/>
    </w:tbl>
    <w:p w14:paraId="32AC5E10" w14:textId="77777777" w:rsidR="00211345" w:rsidRPr="00244843" w:rsidRDefault="00211345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DF6267B" w14:textId="77777777" w:rsidR="00BF3939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B9ED2DD" w14:textId="77777777" w:rsidR="00244843" w:rsidRPr="00244843" w:rsidRDefault="00244843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442C881A" w14:textId="77777777" w:rsidR="00BF3939" w:rsidRPr="00244843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3F4F2575" w14:textId="63A8A89B" w:rsidR="00700DAE" w:rsidRPr="00244843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244843">
        <w:rPr>
          <w:rFonts w:ascii="Arial" w:hAnsi="Arial" w:cs="Arial"/>
          <w:b/>
          <w:lang w:val="de-DE"/>
        </w:rPr>
        <w:t>ATENTAMENTE</w:t>
      </w:r>
    </w:p>
    <w:p w14:paraId="435C7EFE" w14:textId="2A6241E1" w:rsidR="006A142B" w:rsidRPr="00244843" w:rsidRDefault="006A142B" w:rsidP="00211345">
      <w:pPr>
        <w:pStyle w:val="Sinespaciado"/>
        <w:rPr>
          <w:noProof/>
          <w:lang w:val="de-DE"/>
        </w:rPr>
      </w:pPr>
    </w:p>
    <w:p w14:paraId="44848F45" w14:textId="78C26E44" w:rsidR="00211345" w:rsidRPr="00244843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 xml:space="preserve">MAGISTRADA PRESIDENTA DEL TRIBUNAL ELECTORAL DEL </w:t>
      </w:r>
    </w:p>
    <w:p w14:paraId="3B0769CA" w14:textId="467302C6" w:rsidR="00E7356E" w:rsidRPr="00244843" w:rsidRDefault="00D205B3" w:rsidP="000F42FE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ESTADO DE AGUASCALIENTES</w:t>
      </w:r>
    </w:p>
    <w:sectPr w:rsidR="00E7356E" w:rsidRPr="00244843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A92"/>
    <w:multiLevelType w:val="hybridMultilevel"/>
    <w:tmpl w:val="BC50CD5C"/>
    <w:lvl w:ilvl="0" w:tplc="E78A354A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60F6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4FDF"/>
    <w:rsid w:val="000E6A62"/>
    <w:rsid w:val="000E7C85"/>
    <w:rsid w:val="000F0085"/>
    <w:rsid w:val="000F42FE"/>
    <w:rsid w:val="000F57FA"/>
    <w:rsid w:val="001158DB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F779F"/>
    <w:rsid w:val="00211345"/>
    <w:rsid w:val="002266F4"/>
    <w:rsid w:val="00237402"/>
    <w:rsid w:val="0024279E"/>
    <w:rsid w:val="00244843"/>
    <w:rsid w:val="00246ED4"/>
    <w:rsid w:val="00261E06"/>
    <w:rsid w:val="00270EC4"/>
    <w:rsid w:val="0028474C"/>
    <w:rsid w:val="0029171A"/>
    <w:rsid w:val="002955CF"/>
    <w:rsid w:val="002A288E"/>
    <w:rsid w:val="002A4099"/>
    <w:rsid w:val="002B16F3"/>
    <w:rsid w:val="002E2726"/>
    <w:rsid w:val="002E60D6"/>
    <w:rsid w:val="00311761"/>
    <w:rsid w:val="00317AFF"/>
    <w:rsid w:val="0032075B"/>
    <w:rsid w:val="003345C4"/>
    <w:rsid w:val="00341FB2"/>
    <w:rsid w:val="00343B24"/>
    <w:rsid w:val="00345450"/>
    <w:rsid w:val="00371EBF"/>
    <w:rsid w:val="003741F5"/>
    <w:rsid w:val="0038250E"/>
    <w:rsid w:val="00383BF3"/>
    <w:rsid w:val="00384AC2"/>
    <w:rsid w:val="00394CA3"/>
    <w:rsid w:val="003A7872"/>
    <w:rsid w:val="003B306F"/>
    <w:rsid w:val="003B7170"/>
    <w:rsid w:val="003C2B8F"/>
    <w:rsid w:val="003E4DFB"/>
    <w:rsid w:val="00405046"/>
    <w:rsid w:val="00411CCA"/>
    <w:rsid w:val="0041315D"/>
    <w:rsid w:val="00422467"/>
    <w:rsid w:val="00457D1F"/>
    <w:rsid w:val="00486C68"/>
    <w:rsid w:val="004A0E52"/>
    <w:rsid w:val="004B4A6A"/>
    <w:rsid w:val="004C0403"/>
    <w:rsid w:val="004C2AAF"/>
    <w:rsid w:val="004D2D4E"/>
    <w:rsid w:val="004F7B9F"/>
    <w:rsid w:val="00501827"/>
    <w:rsid w:val="0050572D"/>
    <w:rsid w:val="00514039"/>
    <w:rsid w:val="005157D1"/>
    <w:rsid w:val="00543C97"/>
    <w:rsid w:val="00547EC9"/>
    <w:rsid w:val="00560AD9"/>
    <w:rsid w:val="00570331"/>
    <w:rsid w:val="005707FA"/>
    <w:rsid w:val="005721C7"/>
    <w:rsid w:val="00573F29"/>
    <w:rsid w:val="005A1A4E"/>
    <w:rsid w:val="005A3AB9"/>
    <w:rsid w:val="005A6AA3"/>
    <w:rsid w:val="005B2315"/>
    <w:rsid w:val="005B31E8"/>
    <w:rsid w:val="005B7231"/>
    <w:rsid w:val="005D22BF"/>
    <w:rsid w:val="005E0564"/>
    <w:rsid w:val="005E603B"/>
    <w:rsid w:val="005E7006"/>
    <w:rsid w:val="005E7BA1"/>
    <w:rsid w:val="005F7893"/>
    <w:rsid w:val="00617444"/>
    <w:rsid w:val="0062406C"/>
    <w:rsid w:val="0062762F"/>
    <w:rsid w:val="00640949"/>
    <w:rsid w:val="006446AB"/>
    <w:rsid w:val="00647550"/>
    <w:rsid w:val="006519A6"/>
    <w:rsid w:val="00655C5F"/>
    <w:rsid w:val="00693C72"/>
    <w:rsid w:val="006A142B"/>
    <w:rsid w:val="006D08C2"/>
    <w:rsid w:val="006D64EE"/>
    <w:rsid w:val="006F6B20"/>
    <w:rsid w:val="00700DAE"/>
    <w:rsid w:val="00701E89"/>
    <w:rsid w:val="00703D08"/>
    <w:rsid w:val="0071084D"/>
    <w:rsid w:val="007114C8"/>
    <w:rsid w:val="00723308"/>
    <w:rsid w:val="00745E8A"/>
    <w:rsid w:val="00750BDF"/>
    <w:rsid w:val="007624B9"/>
    <w:rsid w:val="00775C2B"/>
    <w:rsid w:val="00782213"/>
    <w:rsid w:val="00786CBE"/>
    <w:rsid w:val="00786F81"/>
    <w:rsid w:val="00790CA7"/>
    <w:rsid w:val="007C65B2"/>
    <w:rsid w:val="00805DB7"/>
    <w:rsid w:val="0081652D"/>
    <w:rsid w:val="008305E2"/>
    <w:rsid w:val="0084730B"/>
    <w:rsid w:val="008518D4"/>
    <w:rsid w:val="00855CFB"/>
    <w:rsid w:val="00856386"/>
    <w:rsid w:val="008B1545"/>
    <w:rsid w:val="008B2BF5"/>
    <w:rsid w:val="008C7092"/>
    <w:rsid w:val="00907B6D"/>
    <w:rsid w:val="00916213"/>
    <w:rsid w:val="00923B48"/>
    <w:rsid w:val="009453BB"/>
    <w:rsid w:val="00950526"/>
    <w:rsid w:val="00960F93"/>
    <w:rsid w:val="009616D2"/>
    <w:rsid w:val="00974348"/>
    <w:rsid w:val="00975EB3"/>
    <w:rsid w:val="00977EE9"/>
    <w:rsid w:val="009A547E"/>
    <w:rsid w:val="009C0C52"/>
    <w:rsid w:val="009C0E39"/>
    <w:rsid w:val="009C3833"/>
    <w:rsid w:val="009D3067"/>
    <w:rsid w:val="009E714D"/>
    <w:rsid w:val="009F5300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6265C"/>
    <w:rsid w:val="00A63FDC"/>
    <w:rsid w:val="00A75C2F"/>
    <w:rsid w:val="00A81AAA"/>
    <w:rsid w:val="00A831B3"/>
    <w:rsid w:val="00A869C1"/>
    <w:rsid w:val="00A90857"/>
    <w:rsid w:val="00AA3638"/>
    <w:rsid w:val="00AC5DCA"/>
    <w:rsid w:val="00AF0130"/>
    <w:rsid w:val="00AF6328"/>
    <w:rsid w:val="00B00ACA"/>
    <w:rsid w:val="00B06D3B"/>
    <w:rsid w:val="00B11FD5"/>
    <w:rsid w:val="00B14857"/>
    <w:rsid w:val="00B20034"/>
    <w:rsid w:val="00B24882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3A01"/>
    <w:rsid w:val="00BE4DCF"/>
    <w:rsid w:val="00BE67E0"/>
    <w:rsid w:val="00BF3939"/>
    <w:rsid w:val="00C267A1"/>
    <w:rsid w:val="00C601CF"/>
    <w:rsid w:val="00C62BE2"/>
    <w:rsid w:val="00C77AA5"/>
    <w:rsid w:val="00CC1476"/>
    <w:rsid w:val="00CD0246"/>
    <w:rsid w:val="00CE0F38"/>
    <w:rsid w:val="00CE6AC3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21377"/>
    <w:rsid w:val="00E25D5A"/>
    <w:rsid w:val="00E30460"/>
    <w:rsid w:val="00E31215"/>
    <w:rsid w:val="00E664EC"/>
    <w:rsid w:val="00E7356E"/>
    <w:rsid w:val="00E81E12"/>
    <w:rsid w:val="00E838A0"/>
    <w:rsid w:val="00EB12FE"/>
    <w:rsid w:val="00EB29F1"/>
    <w:rsid w:val="00EB653D"/>
    <w:rsid w:val="00EC1754"/>
    <w:rsid w:val="00ED7C5C"/>
    <w:rsid w:val="00EE7620"/>
    <w:rsid w:val="00F062D6"/>
    <w:rsid w:val="00F15A09"/>
    <w:rsid w:val="00F2020D"/>
    <w:rsid w:val="00F23438"/>
    <w:rsid w:val="00F4654A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100</cp:revision>
  <cp:lastPrinted>2026-03-28T01:36:00Z</cp:lastPrinted>
  <dcterms:created xsi:type="dcterms:W3CDTF">2024-07-17T15:08:00Z</dcterms:created>
  <dcterms:modified xsi:type="dcterms:W3CDTF">2026-03-28T01:39:00Z</dcterms:modified>
</cp:coreProperties>
</file>