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4DFE0145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84035F">
        <w:rPr>
          <w:rFonts w:ascii="Arial" w:hAnsi="Arial" w:cs="Arial"/>
          <w:bCs/>
          <w:sz w:val="20"/>
          <w:szCs w:val="20"/>
        </w:rPr>
        <w:t>ó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4035F">
        <w:rPr>
          <w:rFonts w:ascii="Arial" w:hAnsi="Arial" w:cs="Arial"/>
          <w:bCs/>
          <w:sz w:val="20"/>
          <w:szCs w:val="20"/>
        </w:rPr>
        <w:t>el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proyecto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84035F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 que a continuación se precisa,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417AB6">
        <w:rPr>
          <w:rFonts w:ascii="Arial" w:hAnsi="Arial" w:cs="Arial"/>
          <w:b/>
          <w:sz w:val="20"/>
          <w:szCs w:val="20"/>
        </w:rPr>
        <w:t xml:space="preserve">trigésima </w:t>
      </w:r>
      <w:r w:rsidR="00D42F8B">
        <w:rPr>
          <w:rFonts w:ascii="Arial" w:hAnsi="Arial" w:cs="Arial"/>
          <w:b/>
          <w:sz w:val="20"/>
          <w:szCs w:val="20"/>
        </w:rPr>
        <w:t>sexta</w:t>
      </w:r>
      <w:r w:rsidR="008863CE">
        <w:rPr>
          <w:rFonts w:ascii="Arial" w:hAnsi="Arial" w:cs="Arial"/>
          <w:b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D42F8B">
        <w:rPr>
          <w:rFonts w:ascii="Arial" w:hAnsi="Arial" w:cs="Arial"/>
          <w:b/>
          <w:sz w:val="20"/>
          <w:szCs w:val="20"/>
        </w:rPr>
        <w:t>diecis</w:t>
      </w:r>
      <w:r w:rsidR="0084035F">
        <w:rPr>
          <w:rFonts w:ascii="Arial" w:hAnsi="Arial" w:cs="Arial"/>
          <w:b/>
          <w:sz w:val="20"/>
          <w:szCs w:val="20"/>
        </w:rPr>
        <w:t>iete</w:t>
      </w:r>
      <w:r w:rsidR="00D42F8B">
        <w:rPr>
          <w:rFonts w:ascii="Arial" w:hAnsi="Arial" w:cs="Arial"/>
          <w:b/>
          <w:sz w:val="20"/>
          <w:szCs w:val="20"/>
        </w:rPr>
        <w:t xml:space="preserve"> de noviembre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D42F8B" w:rsidRPr="0084035F">
        <w:rPr>
          <w:rFonts w:ascii="Arial" w:hAnsi="Arial" w:cs="Arial"/>
          <w:b/>
          <w:color w:val="000000" w:themeColor="text1"/>
          <w:sz w:val="20"/>
          <w:szCs w:val="20"/>
        </w:rPr>
        <w:t>trece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cero</w:t>
      </w:r>
      <w:r w:rsidR="00417AB6">
        <w:rPr>
          <w:rFonts w:ascii="Arial" w:hAnsi="Arial" w:cs="Arial"/>
          <w:b/>
          <w:sz w:val="20"/>
          <w:szCs w:val="20"/>
        </w:rPr>
        <w:t xml:space="preserve">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84625C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03454B91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 w:rsidR="00720463"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417AB6" w:rsidRPr="0084625C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417AB6" w:rsidRPr="0084625C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56D8A791" w:rsidR="00417AB6" w:rsidRPr="0084625C" w:rsidRDefault="008863CE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D42F8B">
              <w:rPr>
                <w:rFonts w:ascii="Arial" w:hAnsi="Arial" w:cs="Arial"/>
                <w:sz w:val="20"/>
                <w:szCs w:val="20"/>
              </w:rPr>
              <w:t>JDC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 w:rsidR="00D42F8B">
              <w:rPr>
                <w:rFonts w:ascii="Arial" w:hAnsi="Arial" w:cs="Arial"/>
                <w:sz w:val="20"/>
                <w:szCs w:val="20"/>
              </w:rPr>
              <w:t>17</w:t>
            </w:r>
            <w:r w:rsidRPr="0084625C"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  <w:tc>
          <w:tcPr>
            <w:tcW w:w="1843" w:type="dxa"/>
            <w:vAlign w:val="center"/>
          </w:tcPr>
          <w:p w14:paraId="45524C93" w14:textId="3C2CBCF9" w:rsidR="00417AB6" w:rsidRPr="0084625C" w:rsidRDefault="00D42F8B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Indebida notificación.</w:t>
            </w:r>
          </w:p>
        </w:tc>
        <w:tc>
          <w:tcPr>
            <w:tcW w:w="1984" w:type="dxa"/>
            <w:vAlign w:val="center"/>
          </w:tcPr>
          <w:p w14:paraId="015076F4" w14:textId="57B592EC" w:rsidR="00417AB6" w:rsidRPr="0084625C" w:rsidRDefault="0084625C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D42F8B">
              <w:rPr>
                <w:rFonts w:ascii="Arial" w:hAnsi="Arial" w:cs="Arial"/>
                <w:sz w:val="20"/>
                <w:szCs w:val="20"/>
              </w:rPr>
              <w:t>Roberto Tavarez Medina.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3A23258F" w:rsidR="00417AB6" w:rsidRPr="0084625C" w:rsidRDefault="0084625C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42F8B">
              <w:rPr>
                <w:rFonts w:ascii="Arial" w:hAnsi="Arial" w:cs="Arial"/>
                <w:sz w:val="20"/>
                <w:szCs w:val="20"/>
              </w:rPr>
              <w:t>omisión Nacional de Justicia Partidaria del Partido Revolucionario Institucional.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2A8F7BD2" w:rsidR="00417AB6" w:rsidRPr="0084625C" w:rsidRDefault="00D42F8B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Jesús Ociel Baena Saucedo.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642F6289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2885DE" w14:textId="00DB184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</w:t>
      </w:r>
      <w:r w:rsidR="00CB3F53">
        <w:rPr>
          <w:rFonts w:ascii="Arial" w:hAnsi="Arial" w:cs="Arial"/>
          <w:b/>
          <w:sz w:val="20"/>
          <w:szCs w:val="20"/>
        </w:rPr>
        <w:t>e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08E40295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352B95F6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84035F">
          <w:rPr>
            <w:noProof/>
          </w:rPr>
          <w:pict w14:anchorId="1235CDF9">
            <v:rect id="Rectángulo 1" o:spid="_x0000_s94209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449F3045" w14:textId="7CEE9EDF" w:rsidR="00CD5AC6" w:rsidRDefault="00CD5AC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C56E8" w:rsidRPr="005C56E8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1DB62449" w:rsidR="00E26C73" w:rsidRPr="00CC6439" w:rsidRDefault="00417AB6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Trigésima </w:t>
          </w:r>
          <w:r w:rsidR="00D42F8B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sexta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42F8B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dieci</w:t>
          </w:r>
          <w:r w:rsidR="0084035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siete</w:t>
          </w:r>
          <w:r w:rsidR="00D42F8B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noviembre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94211"/>
    <o:shapelayout v:ext="edit">
      <o:idmap v:ext="edit" data="9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63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34938"/>
    <w:rsid w:val="0084035F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2F8B"/>
    <w:rsid w:val="00D45E95"/>
    <w:rsid w:val="00D51F32"/>
    <w:rsid w:val="00D649A2"/>
    <w:rsid w:val="00D65AA0"/>
    <w:rsid w:val="00D65ED1"/>
    <w:rsid w:val="00D7018A"/>
    <w:rsid w:val="00D8125D"/>
    <w:rsid w:val="00D836F5"/>
    <w:rsid w:val="00DA2461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69B0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Notificador</cp:lastModifiedBy>
  <cp:revision>7</cp:revision>
  <cp:lastPrinted>2022-08-30T21:22:00Z</cp:lastPrinted>
  <dcterms:created xsi:type="dcterms:W3CDTF">2021-02-03T20:56:00Z</dcterms:created>
  <dcterms:modified xsi:type="dcterms:W3CDTF">2022-11-16T19:14:00Z</dcterms:modified>
</cp:coreProperties>
</file>