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3B7B7" w14:textId="71D1C868" w:rsidR="00FD7904" w:rsidRDefault="00FD7904"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4442F483">
                <wp:simplePos x="0" y="0"/>
                <wp:positionH relativeFrom="margin">
                  <wp:posOffset>2787015</wp:posOffset>
                </wp:positionH>
                <wp:positionV relativeFrom="paragraph">
                  <wp:posOffset>0</wp:posOffset>
                </wp:positionV>
                <wp:extent cx="2926715" cy="2019300"/>
                <wp:effectExtent l="0" t="0" r="6985"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715" cy="2019300"/>
                        </a:xfrm>
                        <a:prstGeom prst="rect">
                          <a:avLst/>
                        </a:prstGeom>
                        <a:solidFill>
                          <a:srgbClr val="FFFFFF"/>
                        </a:solidFill>
                        <a:ln w="9525">
                          <a:noFill/>
                          <a:miter lim="800000"/>
                          <a:headEnd/>
                          <a:tailEnd/>
                        </a:ln>
                      </wps:spPr>
                      <wps:txbx>
                        <w:txbxContent>
                          <w:p w14:paraId="485F3EEF" w14:textId="08FE2F51" w:rsidR="0062498E" w:rsidRPr="008500D9" w:rsidRDefault="00257583" w:rsidP="00145573">
                            <w:pPr>
                              <w:spacing w:after="0" w:line="360" w:lineRule="auto"/>
                              <w:jc w:val="both"/>
                              <w:rPr>
                                <w:rFonts w:ascii="Arial" w:hAnsi="Arial" w:cs="Arial"/>
                                <w:b/>
                                <w:sz w:val="20"/>
                                <w:szCs w:val="20"/>
                              </w:rPr>
                            </w:pPr>
                            <w:r w:rsidRPr="008500D9">
                              <w:rPr>
                                <w:rFonts w:ascii="Arial" w:hAnsi="Arial" w:cs="Arial"/>
                                <w:b/>
                                <w:sz w:val="20"/>
                                <w:szCs w:val="20"/>
                              </w:rPr>
                              <w:t>Procedimiento Especial Sancionador.</w:t>
                            </w:r>
                            <w:r w:rsidR="00DC5128" w:rsidRPr="008500D9">
                              <w:rPr>
                                <w:rFonts w:ascii="Arial" w:hAnsi="Arial" w:cs="Arial"/>
                                <w:b/>
                                <w:sz w:val="20"/>
                                <w:szCs w:val="20"/>
                              </w:rPr>
                              <w:t xml:space="preserve"> </w:t>
                            </w:r>
                          </w:p>
                          <w:p w14:paraId="6D3871FD" w14:textId="5AF06AB1"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EXPEDIENTE</w:t>
                            </w:r>
                            <w:r w:rsidRPr="008500D9">
                              <w:rPr>
                                <w:rFonts w:ascii="Arial" w:eastAsia="Times New Roman" w:hAnsi="Arial" w:cs="Arial"/>
                                <w:sz w:val="20"/>
                                <w:szCs w:val="20"/>
                                <w:lang w:eastAsia="es-ES"/>
                              </w:rPr>
                              <w:t>: TEEA-PES-0</w:t>
                            </w:r>
                            <w:r w:rsidR="00285DB5">
                              <w:rPr>
                                <w:rFonts w:ascii="Arial" w:eastAsia="Times New Roman" w:hAnsi="Arial" w:cs="Arial"/>
                                <w:sz w:val="20"/>
                                <w:szCs w:val="20"/>
                                <w:lang w:eastAsia="es-ES"/>
                              </w:rPr>
                              <w:t>2</w:t>
                            </w:r>
                            <w:r w:rsidR="009E6C2A">
                              <w:rPr>
                                <w:rFonts w:ascii="Arial" w:eastAsia="Times New Roman" w:hAnsi="Arial" w:cs="Arial"/>
                                <w:sz w:val="20"/>
                                <w:szCs w:val="20"/>
                                <w:lang w:eastAsia="es-ES"/>
                              </w:rPr>
                              <w:t>1</w:t>
                            </w:r>
                            <w:r w:rsidRPr="008500D9">
                              <w:rPr>
                                <w:rFonts w:ascii="Arial" w:eastAsia="Times New Roman" w:hAnsi="Arial" w:cs="Arial"/>
                                <w:sz w:val="20"/>
                                <w:szCs w:val="20"/>
                                <w:lang w:eastAsia="es-ES"/>
                              </w:rPr>
                              <w:t xml:space="preserve">/2022. </w:t>
                            </w:r>
                          </w:p>
                          <w:p w14:paraId="0F139EEE" w14:textId="7085CCDD" w:rsidR="008500D9" w:rsidRPr="008500D9" w:rsidRDefault="008500D9" w:rsidP="008500D9">
                            <w:pPr>
                              <w:spacing w:after="0" w:line="360" w:lineRule="auto"/>
                              <w:jc w:val="both"/>
                              <w:rPr>
                                <w:rFonts w:ascii="Arial" w:eastAsia="Times New Roman" w:hAnsi="Arial" w:cs="Arial"/>
                                <w:color w:val="FFFFFF" w:themeColor="background1"/>
                                <w:sz w:val="20"/>
                                <w:szCs w:val="20"/>
                                <w:lang w:eastAsia="es-ES"/>
                              </w:rPr>
                            </w:pPr>
                            <w:r w:rsidRPr="008500D9">
                              <w:rPr>
                                <w:rFonts w:ascii="Arial" w:eastAsia="Times New Roman" w:hAnsi="Arial" w:cs="Arial"/>
                                <w:b/>
                                <w:bCs/>
                                <w:sz w:val="20"/>
                                <w:szCs w:val="20"/>
                                <w:lang w:eastAsia="es-ES"/>
                              </w:rPr>
                              <w:t>DENUNCIANTE</w:t>
                            </w:r>
                            <w:r w:rsidRPr="008500D9">
                              <w:rPr>
                                <w:rFonts w:ascii="Arial" w:eastAsia="Times New Roman" w:hAnsi="Arial" w:cs="Arial"/>
                                <w:sz w:val="20"/>
                                <w:szCs w:val="20"/>
                                <w:lang w:eastAsia="es-ES"/>
                              </w:rPr>
                              <w:t>:</w:t>
                            </w:r>
                            <w:r w:rsidR="00541F62">
                              <w:rPr>
                                <w:rFonts w:ascii="Arial" w:eastAsia="Times New Roman" w:hAnsi="Arial" w:cs="Arial"/>
                                <w:sz w:val="20"/>
                                <w:szCs w:val="20"/>
                                <w:lang w:eastAsia="es-ES"/>
                              </w:rPr>
                              <w:t xml:space="preserve"> </w:t>
                            </w:r>
                            <w:r w:rsidR="00285DB5">
                              <w:rPr>
                                <w:rFonts w:ascii="Arial" w:eastAsia="Times New Roman" w:hAnsi="Arial" w:cs="Arial"/>
                                <w:sz w:val="20"/>
                                <w:szCs w:val="20"/>
                                <w:lang w:eastAsia="es-ES"/>
                              </w:rPr>
                              <w:t xml:space="preserve">C. </w:t>
                            </w:r>
                            <w:r w:rsidR="009E6C2A">
                              <w:rPr>
                                <w:rFonts w:ascii="Arial" w:eastAsia="Times New Roman" w:hAnsi="Arial" w:cs="Arial"/>
                                <w:sz w:val="20"/>
                                <w:szCs w:val="20"/>
                                <w:lang w:eastAsia="es-ES"/>
                              </w:rPr>
                              <w:t>María Terea Jiménez Esquivel, en su calidad de candidata a la gubernatura de Aguascalientes.</w:t>
                            </w:r>
                          </w:p>
                          <w:p w14:paraId="4EC8BD89" w14:textId="598AEF0F"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DENUNCIAD</w:t>
                            </w:r>
                            <w:r w:rsidR="00025396">
                              <w:rPr>
                                <w:rFonts w:ascii="Arial" w:eastAsia="Times New Roman" w:hAnsi="Arial" w:cs="Arial"/>
                                <w:b/>
                                <w:bCs/>
                                <w:sz w:val="20"/>
                                <w:szCs w:val="20"/>
                                <w:lang w:eastAsia="es-ES"/>
                              </w:rPr>
                              <w:t>O</w:t>
                            </w:r>
                            <w:r w:rsidRPr="008500D9">
                              <w:rPr>
                                <w:rFonts w:ascii="Arial" w:eastAsia="Times New Roman" w:hAnsi="Arial" w:cs="Arial"/>
                                <w:b/>
                                <w:bCs/>
                                <w:sz w:val="20"/>
                                <w:szCs w:val="20"/>
                                <w:lang w:eastAsia="es-ES"/>
                              </w:rPr>
                              <w:t>:</w:t>
                            </w:r>
                            <w:r w:rsidRPr="008500D9">
                              <w:rPr>
                                <w:rFonts w:ascii="Arial" w:eastAsia="Times New Roman" w:hAnsi="Arial" w:cs="Arial"/>
                                <w:sz w:val="20"/>
                                <w:szCs w:val="20"/>
                                <w:lang w:eastAsia="es-ES"/>
                              </w:rPr>
                              <w:t xml:space="preserve"> </w:t>
                            </w:r>
                            <w:r w:rsidR="00BC0E43" w:rsidRPr="00BC0E43">
                              <w:rPr>
                                <w:rFonts w:ascii="Arial" w:eastAsia="Times New Roman" w:hAnsi="Arial" w:cs="Arial"/>
                                <w:sz w:val="20"/>
                                <w:szCs w:val="20"/>
                                <w:lang w:eastAsia="es-ES"/>
                              </w:rPr>
                              <w:t>C.</w:t>
                            </w:r>
                            <w:r w:rsidR="00110126">
                              <w:rPr>
                                <w:rFonts w:ascii="Arial" w:eastAsia="Times New Roman" w:hAnsi="Arial" w:cs="Arial"/>
                                <w:sz w:val="20"/>
                                <w:szCs w:val="20"/>
                                <w:lang w:eastAsia="es-ES"/>
                              </w:rPr>
                              <w:t xml:space="preserve"> </w:t>
                            </w:r>
                            <w:r w:rsidR="00025396">
                              <w:rPr>
                                <w:rFonts w:ascii="Arial" w:eastAsia="Times New Roman" w:hAnsi="Arial" w:cs="Arial"/>
                                <w:sz w:val="20"/>
                                <w:szCs w:val="20"/>
                                <w:lang w:eastAsia="es-ES"/>
                              </w:rPr>
                              <w:t>Marco Antonio Proa y/o quien resulte responsable.</w:t>
                            </w:r>
                          </w:p>
                          <w:p w14:paraId="6C966CDF" w14:textId="5872587F" w:rsidR="00757D9D"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MAGISTRAD</w:t>
                            </w:r>
                            <w:r w:rsidR="00025396">
                              <w:rPr>
                                <w:rFonts w:ascii="Arial" w:eastAsia="Times New Roman" w:hAnsi="Arial" w:cs="Arial"/>
                                <w:b/>
                                <w:bCs/>
                                <w:sz w:val="20"/>
                                <w:szCs w:val="20"/>
                                <w:lang w:eastAsia="es-ES"/>
                              </w:rPr>
                              <w:t>O</w:t>
                            </w:r>
                            <w:r w:rsidRPr="008500D9">
                              <w:rPr>
                                <w:rFonts w:ascii="Arial" w:eastAsia="Times New Roman" w:hAnsi="Arial" w:cs="Arial"/>
                                <w:b/>
                                <w:bCs/>
                                <w:sz w:val="20"/>
                                <w:szCs w:val="20"/>
                                <w:lang w:eastAsia="es-ES"/>
                              </w:rPr>
                              <w:t xml:space="preserve"> PONENTE:</w:t>
                            </w:r>
                            <w:r w:rsidRPr="008500D9">
                              <w:rPr>
                                <w:rFonts w:ascii="Arial" w:eastAsia="Times New Roman" w:hAnsi="Arial" w:cs="Arial"/>
                                <w:sz w:val="20"/>
                                <w:szCs w:val="20"/>
                                <w:lang w:eastAsia="es-ES"/>
                              </w:rPr>
                              <w:t xml:space="preserve"> </w:t>
                            </w:r>
                            <w:r w:rsidR="00025396">
                              <w:rPr>
                                <w:rFonts w:ascii="Arial" w:eastAsia="Times New Roman" w:hAnsi="Arial" w:cs="Arial"/>
                                <w:sz w:val="20"/>
                                <w:szCs w:val="20"/>
                                <w:lang w:eastAsia="es-ES"/>
                              </w:rPr>
                              <w:t>Héctor Salvador Hernández Gallegos.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19.45pt;margin-top:0;width:230.45pt;height:159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" stroked="f">
                <v:textbox>
                  <w:txbxContent>
                    <w:p w14:paraId="485F3EEF" w14:textId="08FE2F51" w:rsidR="0062498E" w:rsidRPr="008500D9" w:rsidRDefault="00257583" w:rsidP="00145573">
                      <w:pPr>
                        <w:spacing w:after="0" w:line="360" w:lineRule="auto"/>
                        <w:jc w:val="both"/>
                        <w:rPr>
                          <w:rFonts w:ascii="Arial" w:hAnsi="Arial" w:cs="Arial"/>
                          <w:b/>
                          <w:sz w:val="20"/>
                          <w:szCs w:val="20"/>
                        </w:rPr>
                      </w:pPr>
                      <w:r w:rsidRPr="008500D9">
                        <w:rPr>
                          <w:rFonts w:ascii="Arial" w:hAnsi="Arial" w:cs="Arial"/>
                          <w:b/>
                          <w:sz w:val="20"/>
                          <w:szCs w:val="20"/>
                        </w:rPr>
                        <w:t>Procedimiento Especial Sancionador.</w:t>
                      </w:r>
                      <w:r w:rsidR="00DC5128" w:rsidRPr="008500D9">
                        <w:rPr>
                          <w:rFonts w:ascii="Arial" w:hAnsi="Arial" w:cs="Arial"/>
                          <w:b/>
                          <w:sz w:val="20"/>
                          <w:szCs w:val="20"/>
                        </w:rPr>
                        <w:t xml:space="preserve"> </w:t>
                      </w:r>
                    </w:p>
                    <w:p w14:paraId="6D3871FD" w14:textId="5AF06AB1"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EXPEDIENTE</w:t>
                      </w:r>
                      <w:r w:rsidRPr="008500D9">
                        <w:rPr>
                          <w:rFonts w:ascii="Arial" w:eastAsia="Times New Roman" w:hAnsi="Arial" w:cs="Arial"/>
                          <w:sz w:val="20"/>
                          <w:szCs w:val="20"/>
                          <w:lang w:eastAsia="es-ES"/>
                        </w:rPr>
                        <w:t>: TEEA-PES-0</w:t>
                      </w:r>
                      <w:r w:rsidR="00285DB5">
                        <w:rPr>
                          <w:rFonts w:ascii="Arial" w:eastAsia="Times New Roman" w:hAnsi="Arial" w:cs="Arial"/>
                          <w:sz w:val="20"/>
                          <w:szCs w:val="20"/>
                          <w:lang w:eastAsia="es-ES"/>
                        </w:rPr>
                        <w:t>2</w:t>
                      </w:r>
                      <w:r w:rsidR="009E6C2A">
                        <w:rPr>
                          <w:rFonts w:ascii="Arial" w:eastAsia="Times New Roman" w:hAnsi="Arial" w:cs="Arial"/>
                          <w:sz w:val="20"/>
                          <w:szCs w:val="20"/>
                          <w:lang w:eastAsia="es-ES"/>
                        </w:rPr>
                        <w:t>1</w:t>
                      </w:r>
                      <w:r w:rsidRPr="008500D9">
                        <w:rPr>
                          <w:rFonts w:ascii="Arial" w:eastAsia="Times New Roman" w:hAnsi="Arial" w:cs="Arial"/>
                          <w:sz w:val="20"/>
                          <w:szCs w:val="20"/>
                          <w:lang w:eastAsia="es-ES"/>
                        </w:rPr>
                        <w:t xml:space="preserve">/2022. </w:t>
                      </w:r>
                    </w:p>
                    <w:p w14:paraId="0F139EEE" w14:textId="7085CCDD" w:rsidR="008500D9" w:rsidRPr="008500D9" w:rsidRDefault="008500D9" w:rsidP="008500D9">
                      <w:pPr>
                        <w:spacing w:after="0" w:line="360" w:lineRule="auto"/>
                        <w:jc w:val="both"/>
                        <w:rPr>
                          <w:rFonts w:ascii="Arial" w:eastAsia="Times New Roman" w:hAnsi="Arial" w:cs="Arial"/>
                          <w:color w:val="FFFFFF" w:themeColor="background1"/>
                          <w:sz w:val="20"/>
                          <w:szCs w:val="20"/>
                          <w:lang w:eastAsia="es-ES"/>
                        </w:rPr>
                      </w:pPr>
                      <w:r w:rsidRPr="008500D9">
                        <w:rPr>
                          <w:rFonts w:ascii="Arial" w:eastAsia="Times New Roman" w:hAnsi="Arial" w:cs="Arial"/>
                          <w:b/>
                          <w:bCs/>
                          <w:sz w:val="20"/>
                          <w:szCs w:val="20"/>
                          <w:lang w:eastAsia="es-ES"/>
                        </w:rPr>
                        <w:t>DENUNCIANTE</w:t>
                      </w:r>
                      <w:r w:rsidRPr="008500D9">
                        <w:rPr>
                          <w:rFonts w:ascii="Arial" w:eastAsia="Times New Roman" w:hAnsi="Arial" w:cs="Arial"/>
                          <w:sz w:val="20"/>
                          <w:szCs w:val="20"/>
                          <w:lang w:eastAsia="es-ES"/>
                        </w:rPr>
                        <w:t>:</w:t>
                      </w:r>
                      <w:r w:rsidR="00541F62">
                        <w:rPr>
                          <w:rFonts w:ascii="Arial" w:eastAsia="Times New Roman" w:hAnsi="Arial" w:cs="Arial"/>
                          <w:sz w:val="20"/>
                          <w:szCs w:val="20"/>
                          <w:lang w:eastAsia="es-ES"/>
                        </w:rPr>
                        <w:t xml:space="preserve"> </w:t>
                      </w:r>
                      <w:r w:rsidR="00285DB5">
                        <w:rPr>
                          <w:rFonts w:ascii="Arial" w:eastAsia="Times New Roman" w:hAnsi="Arial" w:cs="Arial"/>
                          <w:sz w:val="20"/>
                          <w:szCs w:val="20"/>
                          <w:lang w:eastAsia="es-ES"/>
                        </w:rPr>
                        <w:t xml:space="preserve">C. </w:t>
                      </w:r>
                      <w:r w:rsidR="009E6C2A">
                        <w:rPr>
                          <w:rFonts w:ascii="Arial" w:eastAsia="Times New Roman" w:hAnsi="Arial" w:cs="Arial"/>
                          <w:sz w:val="20"/>
                          <w:szCs w:val="20"/>
                          <w:lang w:eastAsia="es-ES"/>
                        </w:rPr>
                        <w:t>María Terea Jiménez Esquivel, en su calidad de candidata a la gubernatura de Aguascalientes.</w:t>
                      </w:r>
                    </w:p>
                    <w:p w14:paraId="4EC8BD89" w14:textId="598AEF0F"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DENUNCIAD</w:t>
                      </w:r>
                      <w:r w:rsidR="00025396">
                        <w:rPr>
                          <w:rFonts w:ascii="Arial" w:eastAsia="Times New Roman" w:hAnsi="Arial" w:cs="Arial"/>
                          <w:b/>
                          <w:bCs/>
                          <w:sz w:val="20"/>
                          <w:szCs w:val="20"/>
                          <w:lang w:eastAsia="es-ES"/>
                        </w:rPr>
                        <w:t>O</w:t>
                      </w:r>
                      <w:r w:rsidRPr="008500D9">
                        <w:rPr>
                          <w:rFonts w:ascii="Arial" w:eastAsia="Times New Roman" w:hAnsi="Arial" w:cs="Arial"/>
                          <w:b/>
                          <w:bCs/>
                          <w:sz w:val="20"/>
                          <w:szCs w:val="20"/>
                          <w:lang w:eastAsia="es-ES"/>
                        </w:rPr>
                        <w:t>:</w:t>
                      </w:r>
                      <w:r w:rsidRPr="008500D9">
                        <w:rPr>
                          <w:rFonts w:ascii="Arial" w:eastAsia="Times New Roman" w:hAnsi="Arial" w:cs="Arial"/>
                          <w:sz w:val="20"/>
                          <w:szCs w:val="20"/>
                          <w:lang w:eastAsia="es-ES"/>
                        </w:rPr>
                        <w:t xml:space="preserve"> </w:t>
                      </w:r>
                      <w:r w:rsidR="00BC0E43" w:rsidRPr="00BC0E43">
                        <w:rPr>
                          <w:rFonts w:ascii="Arial" w:eastAsia="Times New Roman" w:hAnsi="Arial" w:cs="Arial"/>
                          <w:sz w:val="20"/>
                          <w:szCs w:val="20"/>
                          <w:lang w:eastAsia="es-ES"/>
                        </w:rPr>
                        <w:t>C.</w:t>
                      </w:r>
                      <w:r w:rsidR="00110126">
                        <w:rPr>
                          <w:rFonts w:ascii="Arial" w:eastAsia="Times New Roman" w:hAnsi="Arial" w:cs="Arial"/>
                          <w:sz w:val="20"/>
                          <w:szCs w:val="20"/>
                          <w:lang w:eastAsia="es-ES"/>
                        </w:rPr>
                        <w:t xml:space="preserve"> </w:t>
                      </w:r>
                      <w:r w:rsidR="00025396">
                        <w:rPr>
                          <w:rFonts w:ascii="Arial" w:eastAsia="Times New Roman" w:hAnsi="Arial" w:cs="Arial"/>
                          <w:sz w:val="20"/>
                          <w:szCs w:val="20"/>
                          <w:lang w:eastAsia="es-ES"/>
                        </w:rPr>
                        <w:t>Marco Antonio Proa y/o quien resulte responsable.</w:t>
                      </w:r>
                    </w:p>
                    <w:p w14:paraId="6C966CDF" w14:textId="5872587F" w:rsidR="00757D9D"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MAGISTRAD</w:t>
                      </w:r>
                      <w:r w:rsidR="00025396">
                        <w:rPr>
                          <w:rFonts w:ascii="Arial" w:eastAsia="Times New Roman" w:hAnsi="Arial" w:cs="Arial"/>
                          <w:b/>
                          <w:bCs/>
                          <w:sz w:val="20"/>
                          <w:szCs w:val="20"/>
                          <w:lang w:eastAsia="es-ES"/>
                        </w:rPr>
                        <w:t>O</w:t>
                      </w:r>
                      <w:r w:rsidRPr="008500D9">
                        <w:rPr>
                          <w:rFonts w:ascii="Arial" w:eastAsia="Times New Roman" w:hAnsi="Arial" w:cs="Arial"/>
                          <w:b/>
                          <w:bCs/>
                          <w:sz w:val="20"/>
                          <w:szCs w:val="20"/>
                          <w:lang w:eastAsia="es-ES"/>
                        </w:rPr>
                        <w:t xml:space="preserve"> PONENTE:</w:t>
                      </w:r>
                      <w:r w:rsidRPr="008500D9">
                        <w:rPr>
                          <w:rFonts w:ascii="Arial" w:eastAsia="Times New Roman" w:hAnsi="Arial" w:cs="Arial"/>
                          <w:sz w:val="20"/>
                          <w:szCs w:val="20"/>
                          <w:lang w:eastAsia="es-ES"/>
                        </w:rPr>
                        <w:t xml:space="preserve"> </w:t>
                      </w:r>
                      <w:r w:rsidR="00025396">
                        <w:rPr>
                          <w:rFonts w:ascii="Arial" w:eastAsia="Times New Roman" w:hAnsi="Arial" w:cs="Arial"/>
                          <w:sz w:val="20"/>
                          <w:szCs w:val="20"/>
                          <w:lang w:eastAsia="es-ES"/>
                        </w:rPr>
                        <w:t>Héctor Salvador Hernández Gallegos.</w:t>
                      </w:r>
                    </w:p>
                  </w:txbxContent>
                </v:textbox>
                <w10:wrap type="square" anchorx="margin"/>
              </v:shape>
            </w:pict>
          </mc:Fallback>
        </mc:AlternateContent>
      </w:r>
    </w:p>
    <w:p w14:paraId="2CD82A10" w14:textId="190F0F7C" w:rsidR="00134668" w:rsidRPr="00855D91" w:rsidRDefault="00134668" w:rsidP="00134668">
      <w:pPr>
        <w:spacing w:after="0" w:line="360" w:lineRule="auto"/>
        <w:rPr>
          <w:rFonts w:ascii="Arial" w:eastAsia="Times New Roman" w:hAnsi="Arial" w:cs="Arial"/>
          <w:lang w:eastAsia="es-ES"/>
        </w:rPr>
      </w:pP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48FDE170" w14:textId="77777777" w:rsidR="00541F62" w:rsidRDefault="00541F62" w:rsidP="00043C58">
      <w:pPr>
        <w:spacing w:after="0" w:line="360" w:lineRule="auto"/>
        <w:jc w:val="both"/>
        <w:rPr>
          <w:rFonts w:ascii="Arial" w:eastAsia="Times New Roman" w:hAnsi="Arial" w:cs="Arial"/>
          <w:b/>
          <w:sz w:val="20"/>
          <w:szCs w:val="20"/>
          <w:lang w:eastAsia="es-ES"/>
        </w:rPr>
      </w:pPr>
    </w:p>
    <w:p w14:paraId="147A8F8D" w14:textId="77777777" w:rsidR="00BE188D" w:rsidRDefault="00BE188D" w:rsidP="00043C58">
      <w:pPr>
        <w:spacing w:after="0" w:line="360" w:lineRule="auto"/>
        <w:jc w:val="both"/>
        <w:rPr>
          <w:rFonts w:ascii="Arial" w:eastAsia="Times New Roman" w:hAnsi="Arial" w:cs="Arial"/>
          <w:b/>
          <w:sz w:val="20"/>
          <w:szCs w:val="20"/>
          <w:lang w:eastAsia="es-ES"/>
        </w:rPr>
      </w:pPr>
    </w:p>
    <w:p w14:paraId="76BAC9B5" w14:textId="77777777" w:rsidR="00025396" w:rsidRDefault="00025396" w:rsidP="00043C58">
      <w:pPr>
        <w:spacing w:after="0" w:line="360" w:lineRule="auto"/>
        <w:jc w:val="both"/>
        <w:rPr>
          <w:rFonts w:ascii="Arial" w:eastAsia="Times New Roman" w:hAnsi="Arial" w:cs="Arial"/>
          <w:b/>
          <w:sz w:val="20"/>
          <w:szCs w:val="20"/>
          <w:lang w:eastAsia="es-ES"/>
        </w:rPr>
      </w:pPr>
    </w:p>
    <w:p w14:paraId="24BA5031" w14:textId="0FE673C6" w:rsidR="00224B05" w:rsidRPr="007B4697" w:rsidRDefault="00855D91" w:rsidP="00043C58">
      <w:pPr>
        <w:spacing w:after="0" w:line="360" w:lineRule="auto"/>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w:t>
      </w:r>
      <w:r w:rsidR="00257583">
        <w:rPr>
          <w:rFonts w:ascii="Arial" w:eastAsia="Times New Roman" w:hAnsi="Arial" w:cs="Arial"/>
          <w:sz w:val="20"/>
          <w:szCs w:val="20"/>
          <w:lang w:eastAsia="es-ES"/>
        </w:rPr>
        <w:t>l Procedimiento Especial Sancionador</w:t>
      </w:r>
      <w:r w:rsidR="00DB2702" w:rsidRPr="00124D89">
        <w:rPr>
          <w:rFonts w:ascii="Arial" w:eastAsia="Times New Roman" w:hAnsi="Arial" w:cs="Arial"/>
          <w:sz w:val="20"/>
          <w:szCs w:val="20"/>
          <w:lang w:eastAsia="es-ES"/>
        </w:rPr>
        <w:t>, promovido</w:t>
      </w:r>
      <w:r w:rsidR="00F11401">
        <w:rPr>
          <w:rFonts w:ascii="Arial" w:eastAsia="Times New Roman" w:hAnsi="Arial" w:cs="Arial"/>
          <w:sz w:val="20"/>
          <w:szCs w:val="20"/>
          <w:lang w:eastAsia="es-ES"/>
        </w:rPr>
        <w:t xml:space="preserve"> por</w:t>
      </w:r>
      <w:r w:rsidR="00285DB5">
        <w:rPr>
          <w:rFonts w:ascii="Arial" w:eastAsia="Times New Roman" w:hAnsi="Arial" w:cs="Arial"/>
          <w:sz w:val="20"/>
          <w:szCs w:val="20"/>
          <w:lang w:eastAsia="es-ES"/>
        </w:rPr>
        <w:t xml:space="preserve"> la </w:t>
      </w:r>
      <w:r w:rsidR="00025396">
        <w:rPr>
          <w:rFonts w:ascii="Arial" w:eastAsia="Times New Roman" w:hAnsi="Arial" w:cs="Arial"/>
          <w:sz w:val="20"/>
          <w:szCs w:val="20"/>
          <w:lang w:eastAsia="es-ES"/>
        </w:rPr>
        <w:t>C. María Terea Jiménez Esquivel, en su calidad de candidata a la gubernatura de Aguascalientes</w:t>
      </w:r>
      <w:r w:rsidR="00025396">
        <w:rPr>
          <w:rFonts w:ascii="Arial" w:eastAsia="Times New Roman" w:hAnsi="Arial" w:cs="Arial"/>
          <w:sz w:val="20"/>
          <w:szCs w:val="20"/>
          <w:lang w:eastAsia="es-ES"/>
        </w:rPr>
        <w:t>,</w:t>
      </w:r>
      <w:r w:rsidR="007A252B">
        <w:rPr>
          <w:rFonts w:ascii="Arial" w:hAnsi="Arial" w:cs="Arial"/>
          <w:sz w:val="20"/>
          <w:szCs w:val="20"/>
        </w:rPr>
        <w:t xml:space="preserve"> </w:t>
      </w:r>
      <w:r w:rsidR="00D05044">
        <w:rPr>
          <w:rFonts w:ascii="Arial" w:hAnsi="Arial" w:cs="Arial"/>
          <w:sz w:val="20"/>
          <w:szCs w:val="20"/>
        </w:rPr>
        <w:t>en contra</w:t>
      </w:r>
      <w:r w:rsidR="00995B24">
        <w:rPr>
          <w:rFonts w:ascii="Arial" w:hAnsi="Arial" w:cs="Arial"/>
          <w:sz w:val="20"/>
          <w:szCs w:val="20"/>
        </w:rPr>
        <w:t xml:space="preserve"> </w:t>
      </w:r>
      <w:r w:rsidR="00F11401">
        <w:rPr>
          <w:rFonts w:ascii="Arial" w:hAnsi="Arial" w:cs="Arial"/>
          <w:sz w:val="20"/>
          <w:szCs w:val="20"/>
        </w:rPr>
        <w:t>de</w:t>
      </w:r>
      <w:r w:rsidR="00025396">
        <w:rPr>
          <w:rFonts w:ascii="Arial" w:hAnsi="Arial" w:cs="Arial"/>
          <w:sz w:val="20"/>
          <w:szCs w:val="20"/>
        </w:rPr>
        <w:t>l</w:t>
      </w:r>
      <w:r w:rsidR="00E45D20">
        <w:rPr>
          <w:rFonts w:ascii="Arial" w:hAnsi="Arial" w:cs="Arial"/>
          <w:sz w:val="20"/>
          <w:szCs w:val="20"/>
        </w:rPr>
        <w:t xml:space="preserve">. </w:t>
      </w:r>
      <w:r w:rsidR="00F11401" w:rsidRPr="00F11401">
        <w:rPr>
          <w:rFonts w:ascii="Arial" w:eastAsia="Times New Roman" w:hAnsi="Arial" w:cs="Arial"/>
          <w:sz w:val="20"/>
          <w:szCs w:val="20"/>
          <w:lang w:eastAsia="es-ES"/>
        </w:rPr>
        <w:t>C.</w:t>
      </w:r>
      <w:r w:rsidR="009E5527" w:rsidRPr="009E5527">
        <w:rPr>
          <w:rFonts w:ascii="Arial" w:eastAsia="Times New Roman" w:hAnsi="Arial" w:cs="Arial"/>
          <w:sz w:val="20"/>
          <w:szCs w:val="20"/>
          <w:lang w:eastAsia="es-ES"/>
        </w:rPr>
        <w:t xml:space="preserve"> </w:t>
      </w:r>
      <w:r w:rsidR="00025396">
        <w:rPr>
          <w:rFonts w:ascii="Arial" w:eastAsia="Times New Roman" w:hAnsi="Arial" w:cs="Arial"/>
          <w:sz w:val="20"/>
          <w:szCs w:val="20"/>
          <w:lang w:eastAsia="es-ES"/>
        </w:rPr>
        <w:t>Marco Antonio Proa y/o quien resulte responsable</w:t>
      </w:r>
      <w:r w:rsidR="00F11401">
        <w:rPr>
          <w:rFonts w:ascii="Arial" w:eastAsia="Times New Roman" w:hAnsi="Arial" w:cs="Arial"/>
          <w:sz w:val="20"/>
          <w:szCs w:val="20"/>
          <w:lang w:eastAsia="es-ES"/>
        </w:rPr>
        <w:t>;</w:t>
      </w:r>
      <w:r w:rsidR="00DB2702" w:rsidRPr="00124D89">
        <w:rPr>
          <w:rFonts w:ascii="Arial" w:eastAsia="Times New Roman" w:hAnsi="Arial" w:cs="Arial"/>
          <w:bCs/>
          <w:sz w:val="20"/>
          <w:szCs w:val="20"/>
          <w:lang w:eastAsia="es-ES"/>
        </w:rPr>
        <w:t xml:space="preserve"> </w:t>
      </w:r>
      <w:r w:rsidR="00E45D20">
        <w:rPr>
          <w:rFonts w:ascii="Arial" w:eastAsia="Times New Roman" w:hAnsi="Arial" w:cs="Arial"/>
          <w:bCs/>
          <w:sz w:val="20"/>
          <w:szCs w:val="20"/>
          <w:lang w:eastAsia="es-ES"/>
        </w:rPr>
        <w:t xml:space="preserve">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407BF2">
        <w:rPr>
          <w:rFonts w:ascii="Arial" w:eastAsia="Times New Roman" w:hAnsi="Arial" w:cs="Arial"/>
          <w:sz w:val="20"/>
          <w:szCs w:val="20"/>
          <w:lang w:eastAsia="es-ES"/>
        </w:rPr>
        <w:t>el</w:t>
      </w:r>
      <w:r w:rsidR="00F11401">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w:t>
      </w:r>
      <w:r w:rsidR="00043C58">
        <w:rPr>
          <w:rFonts w:ascii="Arial" w:eastAsia="Times New Roman" w:hAnsi="Arial" w:cs="Arial"/>
          <w:sz w:val="20"/>
          <w:szCs w:val="20"/>
          <w:lang w:eastAsia="es-ES"/>
        </w:rPr>
        <w:t>d</w:t>
      </w:r>
      <w:r w:rsidR="00407BF2">
        <w:rPr>
          <w:rFonts w:ascii="Arial" w:eastAsia="Times New Roman" w:hAnsi="Arial" w:cs="Arial"/>
          <w:sz w:val="20"/>
          <w:szCs w:val="20"/>
          <w:lang w:eastAsia="es-ES"/>
        </w:rPr>
        <w:t>o</w:t>
      </w:r>
      <w:r w:rsidR="00043C58">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Instructor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24D6574C"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D52FD">
        <w:rPr>
          <w:rFonts w:ascii="Arial" w:eastAsia="Times New Roman" w:hAnsi="Arial" w:cs="Arial"/>
          <w:b/>
          <w:color w:val="000000"/>
          <w:sz w:val="20"/>
          <w:szCs w:val="20"/>
          <w:lang w:eastAsia="es-ES"/>
        </w:rPr>
        <w:t>1</w:t>
      </w:r>
      <w:r w:rsidR="00407BF2">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9E5527">
        <w:rPr>
          <w:rFonts w:ascii="Arial" w:eastAsia="Times New Roman" w:hAnsi="Arial" w:cs="Arial"/>
          <w:b/>
          <w:color w:val="000000"/>
          <w:sz w:val="20"/>
          <w:szCs w:val="20"/>
          <w:lang w:eastAsia="es-ES"/>
        </w:rPr>
        <w:t>3</w:t>
      </w:r>
      <w:r w:rsidR="00396B43">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407BF2">
        <w:rPr>
          <w:rFonts w:ascii="Arial" w:eastAsia="Times New Roman" w:hAnsi="Arial" w:cs="Arial"/>
          <w:b/>
          <w:sz w:val="20"/>
          <w:szCs w:val="20"/>
          <w:lang w:eastAsia="es-ES"/>
        </w:rPr>
        <w:t>diecisiete</w:t>
      </w:r>
      <w:r w:rsidR="009E5527">
        <w:rPr>
          <w:rFonts w:ascii="Arial" w:eastAsia="Times New Roman" w:hAnsi="Arial" w:cs="Arial"/>
          <w:b/>
          <w:sz w:val="20"/>
          <w:szCs w:val="20"/>
          <w:lang w:eastAsia="es-ES"/>
        </w:rPr>
        <w:t xml:space="preserve"> de mayo </w:t>
      </w:r>
      <w:r w:rsidR="00315C95" w:rsidRPr="00F12477">
        <w:rPr>
          <w:rFonts w:ascii="Arial" w:eastAsia="Times New Roman" w:hAnsi="Arial" w:cs="Arial"/>
          <w:bCs/>
          <w:sz w:val="20"/>
          <w:szCs w:val="20"/>
          <w:lang w:eastAsia="es-ES"/>
        </w:rPr>
        <w:t xml:space="preserve">de dos mil </w:t>
      </w:r>
      <w:r w:rsidR="00305426" w:rsidRPr="00F12477">
        <w:rPr>
          <w:rFonts w:ascii="Arial" w:eastAsia="Times New Roman" w:hAnsi="Arial" w:cs="Arial"/>
          <w:bCs/>
          <w:sz w:val="20"/>
          <w:szCs w:val="20"/>
          <w:lang w:eastAsia="es-ES"/>
        </w:rPr>
        <w:t>veinti</w:t>
      </w:r>
      <w:r w:rsidR="00305426">
        <w:rPr>
          <w:rFonts w:ascii="Arial" w:eastAsia="Times New Roman" w:hAnsi="Arial" w:cs="Arial"/>
          <w:bCs/>
          <w:sz w:val="20"/>
          <w:szCs w:val="20"/>
          <w:lang w:eastAsia="es-ES"/>
        </w:rPr>
        <w:t>dós</w:t>
      </w:r>
      <w:r w:rsidR="004A43F1" w:rsidRPr="004069F0">
        <w:rPr>
          <w:rFonts w:ascii="Arial" w:eastAsia="Times New Roman" w:hAnsi="Arial" w:cs="Arial"/>
          <w:sz w:val="20"/>
          <w:szCs w:val="20"/>
          <w:lang w:eastAsia="es-ES"/>
        </w:rPr>
        <w:t xml:space="preserve"> para que tenga verificativo la </w:t>
      </w:r>
      <w:r w:rsidR="00043C58">
        <w:rPr>
          <w:rFonts w:ascii="Arial" w:eastAsia="Times New Roman" w:hAnsi="Arial" w:cs="Arial"/>
          <w:b/>
          <w:bCs/>
          <w:sz w:val="20"/>
          <w:szCs w:val="20"/>
          <w:lang w:eastAsia="es-ES"/>
        </w:rPr>
        <w:t>décima</w:t>
      </w:r>
      <w:r w:rsidR="009611D3">
        <w:rPr>
          <w:rFonts w:ascii="Arial" w:eastAsia="Times New Roman" w:hAnsi="Arial" w:cs="Arial"/>
          <w:b/>
          <w:bCs/>
          <w:sz w:val="20"/>
          <w:szCs w:val="20"/>
          <w:lang w:eastAsia="es-ES"/>
        </w:rPr>
        <w:t xml:space="preserve"> </w:t>
      </w:r>
      <w:r w:rsidR="00407BF2">
        <w:rPr>
          <w:rFonts w:ascii="Arial" w:eastAsia="Times New Roman" w:hAnsi="Arial" w:cs="Arial"/>
          <w:b/>
          <w:bCs/>
          <w:sz w:val="20"/>
          <w:szCs w:val="20"/>
          <w:lang w:eastAsia="es-ES"/>
        </w:rPr>
        <w:t>octava</w:t>
      </w:r>
      <w:r w:rsidR="008A7D0F">
        <w:rPr>
          <w:rFonts w:ascii="Arial" w:eastAsia="Times New Roman" w:hAnsi="Arial" w:cs="Arial"/>
          <w:b/>
          <w:sz w:val="20"/>
          <w:szCs w:val="20"/>
          <w:lang w:eastAsia="es-ES"/>
        </w:rPr>
        <w:t xml:space="preserve">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r w:rsidR="000D0EA4">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0699F326" w14:textId="73CCF755" w:rsidR="00F77796"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D94A6DA"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Secretari</w:t>
            </w:r>
            <w:r w:rsidR="007B4697">
              <w:rPr>
                <w:rFonts w:ascii="Arial" w:eastAsia="Calibri" w:hAnsi="Arial" w:cs="Arial"/>
                <w:b/>
                <w:sz w:val="20"/>
                <w:szCs w:val="20"/>
              </w:rPr>
              <w:t>e</w:t>
            </w:r>
            <w:r w:rsidRPr="004069F0">
              <w:rPr>
                <w:rFonts w:ascii="Arial" w:eastAsia="Calibri" w:hAnsi="Arial" w:cs="Arial"/>
                <w:b/>
                <w:sz w:val="20"/>
                <w:szCs w:val="20"/>
              </w:rPr>
              <w:t xml:space="preserve">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407BF2">
    <w:pPr>
      <w:pStyle w:val="Piedepgina"/>
      <w:jc w:val="right"/>
    </w:pPr>
  </w:p>
  <w:p w14:paraId="299EE23D" w14:textId="77777777" w:rsidR="005F3ABF" w:rsidRDefault="00407BF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407BF2"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407BF2" w:rsidP="0083232F">
    <w:pPr>
      <w:pStyle w:val="Encabezado"/>
      <w:jc w:val="right"/>
      <w:rPr>
        <w:rFonts w:ascii="Century Gothic" w:hAnsi="Century Gothic"/>
        <w:b/>
        <w:sz w:val="18"/>
        <w:szCs w:val="18"/>
      </w:rPr>
    </w:pPr>
  </w:p>
  <w:p w14:paraId="0C9D10D5" w14:textId="16D2C7E0"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134B47">
      <w:rPr>
        <w:rFonts w:ascii="Century Gothic" w:hAnsi="Century Gothic"/>
        <w:b/>
        <w:sz w:val="20"/>
        <w:szCs w:val="18"/>
      </w:rPr>
      <w:t xml:space="preserve"> </w:t>
    </w:r>
    <w:r w:rsidR="00110126">
      <w:rPr>
        <w:rFonts w:ascii="Century Gothic" w:hAnsi="Century Gothic"/>
        <w:b/>
        <w:sz w:val="20"/>
        <w:szCs w:val="18"/>
      </w:rPr>
      <w:t>1</w:t>
    </w:r>
    <w:r w:rsidR="009E6C2A">
      <w:rPr>
        <w:rFonts w:ascii="Century Gothic" w:hAnsi="Century Gothic"/>
        <w:b/>
        <w:sz w:val="20"/>
        <w:szCs w:val="18"/>
      </w:rPr>
      <w:t>6</w:t>
    </w:r>
    <w:r w:rsidR="00110126">
      <w:rPr>
        <w:rFonts w:ascii="Century Gothic" w:hAnsi="Century Gothic"/>
        <w:b/>
        <w:sz w:val="20"/>
        <w:szCs w:val="18"/>
      </w:rPr>
      <w:t xml:space="preserve"> de mayo </w:t>
    </w:r>
    <w:r w:rsidR="00D8368C" w:rsidRPr="005A7DD8">
      <w:rPr>
        <w:rFonts w:ascii="Century Gothic" w:hAnsi="Century Gothic"/>
        <w:b/>
        <w:sz w:val="20"/>
        <w:szCs w:val="18"/>
      </w:rPr>
      <w:t xml:space="preserve">de </w:t>
    </w:r>
  </w:p>
  <w:p w14:paraId="58D25703" w14:textId="675C8667"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 xml:space="preserve">dos mil </w:t>
    </w:r>
    <w:r w:rsidR="00F05485" w:rsidRPr="005A7DD8">
      <w:rPr>
        <w:rFonts w:ascii="Century Gothic" w:hAnsi="Century Gothic"/>
        <w:b/>
        <w:sz w:val="20"/>
        <w:szCs w:val="18"/>
      </w:rPr>
      <w:t>veint</w:t>
    </w:r>
    <w:r w:rsidR="00F05485">
      <w:rPr>
        <w:rFonts w:ascii="Century Gothic" w:hAnsi="Century Gothic"/>
        <w:b/>
        <w:sz w:val="20"/>
        <w:szCs w:val="18"/>
      </w:rPr>
      <w:t>idós</w:t>
    </w:r>
    <w:r w:rsidRPr="005A7DD8">
      <w:rPr>
        <w:rFonts w:ascii="Century Gothic" w:hAnsi="Century Gothic"/>
        <w:b/>
        <w:sz w:val="20"/>
        <w:szCs w:val="18"/>
      </w:rPr>
      <w:t>.</w:t>
    </w:r>
  </w:p>
  <w:p w14:paraId="1860FC3D" w14:textId="77777777" w:rsidR="0083232F" w:rsidRPr="005A7DD8" w:rsidRDefault="00407BF2"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407BF2" w:rsidP="0083232F">
    <w:pPr>
      <w:pStyle w:val="Encabezado"/>
      <w:jc w:val="right"/>
      <w:rPr>
        <w:rFonts w:ascii="Century Gothic" w:hAnsi="Century Gothic"/>
      </w:rPr>
    </w:pPr>
  </w:p>
  <w:p w14:paraId="54369A33" w14:textId="77777777" w:rsidR="0083232F" w:rsidRPr="00A46BD3" w:rsidRDefault="00407BF2"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53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396"/>
    <w:rsid w:val="00025508"/>
    <w:rsid w:val="00032306"/>
    <w:rsid w:val="00043C58"/>
    <w:rsid w:val="000501CF"/>
    <w:rsid w:val="00052340"/>
    <w:rsid w:val="0005289C"/>
    <w:rsid w:val="00074477"/>
    <w:rsid w:val="00075013"/>
    <w:rsid w:val="00093A92"/>
    <w:rsid w:val="000A67C1"/>
    <w:rsid w:val="000A7769"/>
    <w:rsid w:val="000D0EA4"/>
    <w:rsid w:val="000D26FC"/>
    <w:rsid w:val="000E0894"/>
    <w:rsid w:val="000E573B"/>
    <w:rsid w:val="000E5F90"/>
    <w:rsid w:val="000F527E"/>
    <w:rsid w:val="00110126"/>
    <w:rsid w:val="001152AF"/>
    <w:rsid w:val="00122B52"/>
    <w:rsid w:val="00124D89"/>
    <w:rsid w:val="00134668"/>
    <w:rsid w:val="00134873"/>
    <w:rsid w:val="00134B47"/>
    <w:rsid w:val="00145573"/>
    <w:rsid w:val="00151C80"/>
    <w:rsid w:val="00163B4E"/>
    <w:rsid w:val="0017122F"/>
    <w:rsid w:val="001772A0"/>
    <w:rsid w:val="001849D3"/>
    <w:rsid w:val="00187AB5"/>
    <w:rsid w:val="00190134"/>
    <w:rsid w:val="00193FA4"/>
    <w:rsid w:val="001A0DDC"/>
    <w:rsid w:val="001A2408"/>
    <w:rsid w:val="001C0569"/>
    <w:rsid w:val="001C34BC"/>
    <w:rsid w:val="001C625B"/>
    <w:rsid w:val="001D7FB9"/>
    <w:rsid w:val="001E346F"/>
    <w:rsid w:val="00207F4B"/>
    <w:rsid w:val="00211643"/>
    <w:rsid w:val="00211F94"/>
    <w:rsid w:val="00212737"/>
    <w:rsid w:val="00212B91"/>
    <w:rsid w:val="00224B05"/>
    <w:rsid w:val="00240EEC"/>
    <w:rsid w:val="002534AB"/>
    <w:rsid w:val="00257583"/>
    <w:rsid w:val="00260787"/>
    <w:rsid w:val="002669D0"/>
    <w:rsid w:val="00266A1B"/>
    <w:rsid w:val="00281F83"/>
    <w:rsid w:val="00285DB5"/>
    <w:rsid w:val="002942E0"/>
    <w:rsid w:val="00294705"/>
    <w:rsid w:val="00297E74"/>
    <w:rsid w:val="002A562B"/>
    <w:rsid w:val="002B0151"/>
    <w:rsid w:val="002B0B44"/>
    <w:rsid w:val="002E50DD"/>
    <w:rsid w:val="002F2854"/>
    <w:rsid w:val="00305426"/>
    <w:rsid w:val="00315C95"/>
    <w:rsid w:val="00321D40"/>
    <w:rsid w:val="00323366"/>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5989"/>
    <w:rsid w:val="003E69D5"/>
    <w:rsid w:val="003F3384"/>
    <w:rsid w:val="004014A5"/>
    <w:rsid w:val="004069F0"/>
    <w:rsid w:val="00407295"/>
    <w:rsid w:val="00407AAD"/>
    <w:rsid w:val="00407BF2"/>
    <w:rsid w:val="00414645"/>
    <w:rsid w:val="00416D0E"/>
    <w:rsid w:val="00432C0C"/>
    <w:rsid w:val="00441E09"/>
    <w:rsid w:val="00447BAE"/>
    <w:rsid w:val="004514BF"/>
    <w:rsid w:val="00477D3B"/>
    <w:rsid w:val="0049763B"/>
    <w:rsid w:val="004A2A4E"/>
    <w:rsid w:val="004A43F1"/>
    <w:rsid w:val="004B6243"/>
    <w:rsid w:val="004C1E48"/>
    <w:rsid w:val="004D2741"/>
    <w:rsid w:val="0050063F"/>
    <w:rsid w:val="00502BDD"/>
    <w:rsid w:val="005104AE"/>
    <w:rsid w:val="00527503"/>
    <w:rsid w:val="00527986"/>
    <w:rsid w:val="00530DB0"/>
    <w:rsid w:val="005315E4"/>
    <w:rsid w:val="005327F0"/>
    <w:rsid w:val="0053758E"/>
    <w:rsid w:val="00541F62"/>
    <w:rsid w:val="005539AA"/>
    <w:rsid w:val="0056533E"/>
    <w:rsid w:val="00595E7A"/>
    <w:rsid w:val="005A7DD8"/>
    <w:rsid w:val="005B4390"/>
    <w:rsid w:val="005B46CE"/>
    <w:rsid w:val="005B5166"/>
    <w:rsid w:val="005B7930"/>
    <w:rsid w:val="005C142C"/>
    <w:rsid w:val="005C4428"/>
    <w:rsid w:val="005C53E2"/>
    <w:rsid w:val="005D539C"/>
    <w:rsid w:val="005E3779"/>
    <w:rsid w:val="00602200"/>
    <w:rsid w:val="00624507"/>
    <w:rsid w:val="0062498E"/>
    <w:rsid w:val="00627C41"/>
    <w:rsid w:val="0064396B"/>
    <w:rsid w:val="00643D8D"/>
    <w:rsid w:val="00654D28"/>
    <w:rsid w:val="00661797"/>
    <w:rsid w:val="006810AE"/>
    <w:rsid w:val="006838D5"/>
    <w:rsid w:val="006B4A7A"/>
    <w:rsid w:val="006B4C2B"/>
    <w:rsid w:val="006C2625"/>
    <w:rsid w:val="006C31C9"/>
    <w:rsid w:val="006D5CC3"/>
    <w:rsid w:val="006D6393"/>
    <w:rsid w:val="006D700D"/>
    <w:rsid w:val="006E1BA6"/>
    <w:rsid w:val="006E1F2B"/>
    <w:rsid w:val="006F2E78"/>
    <w:rsid w:val="006F49DB"/>
    <w:rsid w:val="006F591D"/>
    <w:rsid w:val="00701E0C"/>
    <w:rsid w:val="00707997"/>
    <w:rsid w:val="00712163"/>
    <w:rsid w:val="00717EEC"/>
    <w:rsid w:val="00733A87"/>
    <w:rsid w:val="007554DF"/>
    <w:rsid w:val="00756427"/>
    <w:rsid w:val="00757590"/>
    <w:rsid w:val="0075794D"/>
    <w:rsid w:val="00757D9D"/>
    <w:rsid w:val="00761058"/>
    <w:rsid w:val="00775067"/>
    <w:rsid w:val="0078333D"/>
    <w:rsid w:val="007A252B"/>
    <w:rsid w:val="007A58D8"/>
    <w:rsid w:val="007B4697"/>
    <w:rsid w:val="007C0BBF"/>
    <w:rsid w:val="007C1193"/>
    <w:rsid w:val="007C26E4"/>
    <w:rsid w:val="007C3AC9"/>
    <w:rsid w:val="007C3FD5"/>
    <w:rsid w:val="007C55B9"/>
    <w:rsid w:val="007D696E"/>
    <w:rsid w:val="008172A6"/>
    <w:rsid w:val="00823E8D"/>
    <w:rsid w:val="008249DA"/>
    <w:rsid w:val="0082616C"/>
    <w:rsid w:val="00830FB7"/>
    <w:rsid w:val="00837E85"/>
    <w:rsid w:val="00847078"/>
    <w:rsid w:val="008500D9"/>
    <w:rsid w:val="008525F8"/>
    <w:rsid w:val="00853A4F"/>
    <w:rsid w:val="00855D91"/>
    <w:rsid w:val="00862F6B"/>
    <w:rsid w:val="008659ED"/>
    <w:rsid w:val="00875FD1"/>
    <w:rsid w:val="008821D9"/>
    <w:rsid w:val="00883C9D"/>
    <w:rsid w:val="00892F6F"/>
    <w:rsid w:val="008A1E57"/>
    <w:rsid w:val="008A7D0F"/>
    <w:rsid w:val="008D2B3D"/>
    <w:rsid w:val="008D4ABB"/>
    <w:rsid w:val="008E5D2A"/>
    <w:rsid w:val="008F1736"/>
    <w:rsid w:val="008F2841"/>
    <w:rsid w:val="008F284C"/>
    <w:rsid w:val="00914B89"/>
    <w:rsid w:val="0092389E"/>
    <w:rsid w:val="009455F2"/>
    <w:rsid w:val="00953544"/>
    <w:rsid w:val="00955451"/>
    <w:rsid w:val="00955B80"/>
    <w:rsid w:val="0096034A"/>
    <w:rsid w:val="009611D3"/>
    <w:rsid w:val="009651A1"/>
    <w:rsid w:val="009708AF"/>
    <w:rsid w:val="00972150"/>
    <w:rsid w:val="00980AFC"/>
    <w:rsid w:val="00984513"/>
    <w:rsid w:val="00984F07"/>
    <w:rsid w:val="00995B24"/>
    <w:rsid w:val="009A1987"/>
    <w:rsid w:val="009A1E43"/>
    <w:rsid w:val="009C3F1D"/>
    <w:rsid w:val="009E5527"/>
    <w:rsid w:val="009E6C2A"/>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2FD"/>
    <w:rsid w:val="00AD5355"/>
    <w:rsid w:val="00AE3817"/>
    <w:rsid w:val="00AE4B30"/>
    <w:rsid w:val="00AE61ED"/>
    <w:rsid w:val="00AF5B53"/>
    <w:rsid w:val="00B0519F"/>
    <w:rsid w:val="00B131D8"/>
    <w:rsid w:val="00B253D1"/>
    <w:rsid w:val="00B25F51"/>
    <w:rsid w:val="00B320C0"/>
    <w:rsid w:val="00B43F51"/>
    <w:rsid w:val="00B50538"/>
    <w:rsid w:val="00B63619"/>
    <w:rsid w:val="00B655C8"/>
    <w:rsid w:val="00B65692"/>
    <w:rsid w:val="00BA1887"/>
    <w:rsid w:val="00BA24E4"/>
    <w:rsid w:val="00BA37AE"/>
    <w:rsid w:val="00BA63C0"/>
    <w:rsid w:val="00BA6EB2"/>
    <w:rsid w:val="00BB1837"/>
    <w:rsid w:val="00BC0E43"/>
    <w:rsid w:val="00BC7533"/>
    <w:rsid w:val="00BD1C45"/>
    <w:rsid w:val="00BE188D"/>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1ADE"/>
    <w:rsid w:val="00D048CA"/>
    <w:rsid w:val="00D05044"/>
    <w:rsid w:val="00D12236"/>
    <w:rsid w:val="00D16914"/>
    <w:rsid w:val="00D30DA1"/>
    <w:rsid w:val="00D37D86"/>
    <w:rsid w:val="00D42FC5"/>
    <w:rsid w:val="00D545EB"/>
    <w:rsid w:val="00D63417"/>
    <w:rsid w:val="00D8368C"/>
    <w:rsid w:val="00DA1F75"/>
    <w:rsid w:val="00DA5E0B"/>
    <w:rsid w:val="00DB2702"/>
    <w:rsid w:val="00DB3BAE"/>
    <w:rsid w:val="00DB6331"/>
    <w:rsid w:val="00DC2326"/>
    <w:rsid w:val="00DC5128"/>
    <w:rsid w:val="00DC5403"/>
    <w:rsid w:val="00DC7058"/>
    <w:rsid w:val="00DD074D"/>
    <w:rsid w:val="00DD342B"/>
    <w:rsid w:val="00DD651B"/>
    <w:rsid w:val="00DE6BCB"/>
    <w:rsid w:val="00E044BB"/>
    <w:rsid w:val="00E057FA"/>
    <w:rsid w:val="00E07937"/>
    <w:rsid w:val="00E10B19"/>
    <w:rsid w:val="00E1194F"/>
    <w:rsid w:val="00E12716"/>
    <w:rsid w:val="00E127D5"/>
    <w:rsid w:val="00E15976"/>
    <w:rsid w:val="00E25039"/>
    <w:rsid w:val="00E36908"/>
    <w:rsid w:val="00E45D20"/>
    <w:rsid w:val="00E47AE6"/>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05485"/>
    <w:rsid w:val="00F11314"/>
    <w:rsid w:val="00F11401"/>
    <w:rsid w:val="00F12477"/>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 w:val="00FD2006"/>
    <w:rsid w:val="00FD79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53601"/>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319</TotalTime>
  <Pages>1</Pages>
  <Words>246</Words>
  <Characters>1356</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LAP ADMINISTRACION</cp:lastModifiedBy>
  <cp:revision>45</cp:revision>
  <cp:lastPrinted>2022-05-11T15:39:00Z</cp:lastPrinted>
  <dcterms:created xsi:type="dcterms:W3CDTF">2022-01-19T21:11:00Z</dcterms:created>
  <dcterms:modified xsi:type="dcterms:W3CDTF">2022-05-17T14:33:00Z</dcterms:modified>
</cp:coreProperties>
</file>