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B063E82" w14:textId="2A5950B0" w:rsidR="00740730" w:rsidRDefault="003D5ADF" w:rsidP="00223E6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545E6">
        <w:rPr>
          <w:rFonts w:ascii="Arial" w:hAnsi="Arial" w:cs="Arial"/>
          <w:b/>
          <w:sz w:val="24"/>
          <w:szCs w:val="24"/>
        </w:rPr>
        <w:t xml:space="preserve">quincuagésima </w:t>
      </w:r>
      <w:r w:rsidR="006A3880">
        <w:rPr>
          <w:rFonts w:ascii="Arial" w:hAnsi="Arial" w:cs="Arial"/>
          <w:b/>
          <w:sz w:val="24"/>
          <w:szCs w:val="24"/>
        </w:rPr>
        <w:t>séptima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6A3880">
        <w:rPr>
          <w:rFonts w:ascii="Arial" w:hAnsi="Arial" w:cs="Arial"/>
          <w:b/>
          <w:sz w:val="24"/>
          <w:szCs w:val="24"/>
        </w:rPr>
        <w:t>veintidós</w:t>
      </w:r>
      <w:r w:rsidR="00223E64">
        <w:rPr>
          <w:rFonts w:ascii="Arial" w:hAnsi="Arial" w:cs="Arial"/>
          <w:b/>
          <w:sz w:val="24"/>
          <w:szCs w:val="24"/>
        </w:rPr>
        <w:t xml:space="preserve"> de julio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6A3880">
        <w:rPr>
          <w:rFonts w:ascii="Arial" w:hAnsi="Arial" w:cs="Arial"/>
          <w:b/>
          <w:sz w:val="24"/>
          <w:szCs w:val="24"/>
        </w:rPr>
        <w:t>dieciocho</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F5DE23C" w14:textId="77777777" w:rsidR="00223E64" w:rsidRPr="00223E64" w:rsidRDefault="00223E64" w:rsidP="00223E6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00B1CE7" w14:textId="1C821205" w:rsidR="00FA3527" w:rsidRDefault="00DB0782" w:rsidP="00FA3527">
      <w:pPr>
        <w:pStyle w:val="Prrafodelista"/>
        <w:numPr>
          <w:ilvl w:val="0"/>
          <w:numId w:val="32"/>
        </w:numPr>
        <w:spacing w:line="360" w:lineRule="auto"/>
        <w:jc w:val="both"/>
        <w:rPr>
          <w:rFonts w:ascii="Arial" w:hAnsi="Arial" w:cs="Arial"/>
          <w:sz w:val="24"/>
          <w:szCs w:val="24"/>
        </w:rPr>
      </w:pPr>
      <w:r w:rsidRPr="00DB0782">
        <w:rPr>
          <w:rFonts w:ascii="Arial" w:hAnsi="Arial" w:cs="Arial"/>
          <w:sz w:val="24"/>
          <w:szCs w:val="24"/>
        </w:rPr>
        <w:t xml:space="preserve">Aprobación del orden del día; </w:t>
      </w:r>
    </w:p>
    <w:p w14:paraId="44FA1498" w14:textId="0C52FAC4" w:rsidR="006A3880" w:rsidRDefault="006A3880" w:rsidP="006A3880">
      <w:pPr>
        <w:pStyle w:val="Prrafodelista"/>
        <w:numPr>
          <w:ilvl w:val="0"/>
          <w:numId w:val="32"/>
        </w:numPr>
        <w:rPr>
          <w:rFonts w:ascii="Arial" w:hAnsi="Arial" w:cs="Arial"/>
          <w:sz w:val="24"/>
          <w:szCs w:val="24"/>
        </w:rPr>
      </w:pPr>
      <w:r w:rsidRPr="006A3880">
        <w:rPr>
          <w:rFonts w:ascii="Arial" w:hAnsi="Arial" w:cs="Arial"/>
          <w:sz w:val="24"/>
          <w:szCs w:val="24"/>
        </w:rPr>
        <w:t xml:space="preserve">Un proyecto de resolución identificado con el número de expediente TEEA-REN-010 y su acumulado REN 11, ambos de este año, propuesto por la ponencia de la Magistrada Laura Hortensia Llamas Hernández. </w:t>
      </w:r>
    </w:p>
    <w:p w14:paraId="666AE906" w14:textId="5F2A4632" w:rsidR="006A3880" w:rsidRDefault="006A3880" w:rsidP="006A3880">
      <w:pPr>
        <w:rPr>
          <w:rFonts w:ascii="Arial" w:hAnsi="Arial" w:cs="Arial"/>
          <w:sz w:val="24"/>
          <w:szCs w:val="24"/>
        </w:rPr>
      </w:pPr>
    </w:p>
    <w:p w14:paraId="73D3CF37" w14:textId="1FC17621" w:rsidR="006A3880" w:rsidRDefault="006A3880" w:rsidP="006A3880">
      <w:pPr>
        <w:rPr>
          <w:rFonts w:ascii="Arial" w:hAnsi="Arial" w:cs="Arial"/>
          <w:sz w:val="24"/>
          <w:szCs w:val="24"/>
        </w:rPr>
      </w:pPr>
    </w:p>
    <w:p w14:paraId="5BDDA149" w14:textId="77777777" w:rsidR="006A3880" w:rsidRPr="006A3880" w:rsidRDefault="006A3880" w:rsidP="006A3880">
      <w:pPr>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6A3880" w:rsidP="009023E2">
    <w:pPr>
      <w:pStyle w:val="Piedepgina"/>
      <w:jc w:val="center"/>
    </w:pPr>
  </w:p>
  <w:p w14:paraId="4F6CF03E" w14:textId="77777777" w:rsidR="006C0934" w:rsidRDefault="006A38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874F72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6A3880">
      <w:rPr>
        <w:rFonts w:cstheme="minorHAnsi"/>
        <w:b/>
        <w:sz w:val="24"/>
        <w:szCs w:val="20"/>
      </w:rPr>
      <w:t>veintiuno</w:t>
    </w:r>
    <w:r w:rsidR="00FA3527">
      <w:rPr>
        <w:rFonts w:cstheme="minorHAnsi"/>
        <w:b/>
        <w:sz w:val="24"/>
        <w:szCs w:val="20"/>
      </w:rPr>
      <w:t xml:space="preserve"> de julio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7B7"/>
    <w:rsid w:val="00223E64"/>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A388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4DD"/>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28E9"/>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35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154</Words>
  <Characters>853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25</cp:revision>
  <cp:lastPrinted>2021-02-16T15:49:00Z</cp:lastPrinted>
  <dcterms:created xsi:type="dcterms:W3CDTF">2021-02-03T20:45:00Z</dcterms:created>
  <dcterms:modified xsi:type="dcterms:W3CDTF">2021-08-12T15:50:00Z</dcterms:modified>
</cp:coreProperties>
</file>