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pPr w:leftFromText="141" w:rightFromText="141" w:vertAnchor="text" w:horzAnchor="margin" w:tblpX="-147" w:tblpY="272"/>
        <w:tblW w:w="9308" w:type="dxa"/>
        <w:tblLayout w:type="fixed"/>
        <w:tblLook w:val="04A0" w:firstRow="1" w:lastRow="0" w:firstColumn="1" w:lastColumn="0" w:noHBand="0" w:noVBand="1"/>
      </w:tblPr>
      <w:tblGrid>
        <w:gridCol w:w="562"/>
        <w:gridCol w:w="1418"/>
        <w:gridCol w:w="1701"/>
        <w:gridCol w:w="2126"/>
        <w:gridCol w:w="1843"/>
        <w:gridCol w:w="1658"/>
      </w:tblGrid>
      <w:tr w:rsidR="000E1086" w:rsidRPr="000E1086" w14:paraId="14FA479F" w14:textId="77777777" w:rsidTr="00CD32FB">
        <w:trPr>
          <w:trHeight w:val="4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4FFBECDD" w14:textId="77777777" w:rsidR="000E1086" w:rsidRPr="000E1086" w:rsidRDefault="000E1086" w:rsidP="00CD32FB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bookmarkStart w:id="0" w:name="_Hlk517868725"/>
            <w:r w:rsidRPr="000E1086">
              <w:rPr>
                <w:rFonts w:ascii="Arial" w:hAnsi="Arial" w:cs="Arial"/>
                <w:b/>
                <w:sz w:val="18"/>
                <w:szCs w:val="18"/>
              </w:rPr>
              <w:t>No.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EBABDA5" w14:textId="77777777" w:rsidR="000E1086" w:rsidRPr="000E1086" w:rsidRDefault="000E1086" w:rsidP="00CD32FB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E1086">
              <w:rPr>
                <w:rFonts w:ascii="Arial" w:hAnsi="Arial" w:cs="Arial"/>
                <w:b/>
                <w:sz w:val="18"/>
                <w:szCs w:val="18"/>
              </w:rPr>
              <w:t>Expediente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D0A10E0" w14:textId="77777777" w:rsidR="000E1086" w:rsidRPr="000E1086" w:rsidRDefault="000E1086" w:rsidP="00CD32FB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E1086">
              <w:rPr>
                <w:rFonts w:ascii="Arial" w:hAnsi="Arial" w:cs="Arial"/>
                <w:b/>
                <w:sz w:val="18"/>
                <w:szCs w:val="18"/>
              </w:rPr>
              <w:t xml:space="preserve">Temática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636221C" w14:textId="77777777" w:rsidR="000E1086" w:rsidRPr="000E1086" w:rsidRDefault="000E1086" w:rsidP="00CD32FB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E1086">
              <w:rPr>
                <w:rFonts w:ascii="Arial" w:hAnsi="Arial" w:cs="Arial"/>
                <w:b/>
                <w:sz w:val="18"/>
                <w:szCs w:val="18"/>
              </w:rPr>
              <w:t>Promoventes/ Denunciantes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5C789FB" w14:textId="77777777" w:rsidR="000E1086" w:rsidRPr="000E1086" w:rsidRDefault="000E1086" w:rsidP="00CD32FB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E1086">
              <w:rPr>
                <w:rFonts w:ascii="Arial" w:hAnsi="Arial" w:cs="Arial"/>
                <w:b/>
                <w:sz w:val="18"/>
                <w:szCs w:val="18"/>
              </w:rPr>
              <w:t>Autoridad responsable/ Denunciados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30514C3" w14:textId="77777777" w:rsidR="000E1086" w:rsidRPr="000E1086" w:rsidRDefault="000E1086" w:rsidP="00CD32FB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E1086">
              <w:rPr>
                <w:rFonts w:ascii="Arial" w:hAnsi="Arial" w:cs="Arial"/>
                <w:b/>
                <w:sz w:val="18"/>
                <w:szCs w:val="18"/>
              </w:rPr>
              <w:t>Magistrada/o Ponente</w:t>
            </w:r>
          </w:p>
        </w:tc>
      </w:tr>
      <w:tr w:rsidR="000E1086" w:rsidRPr="000E1086" w14:paraId="18EA3623" w14:textId="77777777" w:rsidTr="00CD32FB">
        <w:trPr>
          <w:trHeight w:val="84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A5CE0" w14:textId="77777777" w:rsidR="000E1086" w:rsidRPr="000E1086" w:rsidRDefault="000E1086" w:rsidP="00CD32FB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E1086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9ED78" w14:textId="77777777" w:rsidR="000E1086" w:rsidRPr="000E1086" w:rsidRDefault="000E1086" w:rsidP="00CD32FB">
            <w:pPr>
              <w:rPr>
                <w:rFonts w:ascii="Arial" w:hAnsi="Arial" w:cs="Arial"/>
                <w:sz w:val="18"/>
                <w:szCs w:val="18"/>
              </w:rPr>
            </w:pPr>
            <w:r w:rsidRPr="000E1086">
              <w:rPr>
                <w:rFonts w:ascii="Arial" w:hAnsi="Arial" w:cs="Arial"/>
                <w:sz w:val="18"/>
                <w:szCs w:val="18"/>
              </w:rPr>
              <w:t>TEEA-REN-001/2021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7E43E" w14:textId="77777777" w:rsidR="000E1086" w:rsidRPr="000E1086" w:rsidRDefault="000E1086" w:rsidP="00CD32FB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E1086">
              <w:rPr>
                <w:rFonts w:ascii="Arial" w:hAnsi="Arial" w:cs="Arial"/>
                <w:sz w:val="18"/>
                <w:szCs w:val="18"/>
              </w:rPr>
              <w:t xml:space="preserve">Declaración de validez de la elección bajo el principio de MR.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FB96" w14:textId="77777777" w:rsidR="000E1086" w:rsidRPr="000E1086" w:rsidRDefault="000E1086" w:rsidP="00CD32FB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E1086">
              <w:rPr>
                <w:rFonts w:ascii="Arial" w:hAnsi="Arial" w:cs="Arial"/>
                <w:sz w:val="18"/>
                <w:szCs w:val="18"/>
              </w:rPr>
              <w:t xml:space="preserve">C. Roberto Álvarez Durán.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F73E5" w14:textId="77777777" w:rsidR="000E1086" w:rsidRPr="000E1086" w:rsidRDefault="000E1086" w:rsidP="00CD32F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E1086">
              <w:rPr>
                <w:rFonts w:ascii="Arial" w:hAnsi="Arial" w:cs="Arial"/>
                <w:sz w:val="18"/>
                <w:szCs w:val="18"/>
              </w:rPr>
              <w:t xml:space="preserve">Consejo Distrital Electoral X. 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E0032" w14:textId="77777777" w:rsidR="000E1086" w:rsidRPr="000E1086" w:rsidRDefault="000E1086" w:rsidP="00CD32FB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</w:pPr>
            <w:r w:rsidRPr="000E1086"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  <w:t xml:space="preserve">Laura Hortensia Llamas Hernández. </w:t>
            </w:r>
          </w:p>
        </w:tc>
      </w:tr>
      <w:tr w:rsidR="000E1086" w:rsidRPr="000E1086" w14:paraId="5EC53A9D" w14:textId="77777777" w:rsidTr="00CD32FB">
        <w:trPr>
          <w:trHeight w:val="84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BAA7D" w14:textId="77777777" w:rsidR="000E1086" w:rsidRPr="000E1086" w:rsidRDefault="000E1086" w:rsidP="00CD32FB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E1086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86C14" w14:textId="77777777" w:rsidR="000E1086" w:rsidRPr="000E1086" w:rsidRDefault="000E1086" w:rsidP="00CD32FB">
            <w:pPr>
              <w:rPr>
                <w:rFonts w:ascii="Arial" w:hAnsi="Arial" w:cs="Arial"/>
                <w:sz w:val="18"/>
                <w:szCs w:val="18"/>
              </w:rPr>
            </w:pPr>
            <w:r w:rsidRPr="000E1086">
              <w:rPr>
                <w:rFonts w:ascii="Arial" w:hAnsi="Arial" w:cs="Arial"/>
                <w:sz w:val="18"/>
                <w:szCs w:val="18"/>
              </w:rPr>
              <w:t xml:space="preserve">TEEA-REN-002/2021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7200C" w14:textId="77777777" w:rsidR="000E1086" w:rsidRPr="000E1086" w:rsidRDefault="000E1086" w:rsidP="00CD32FB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E1086">
              <w:rPr>
                <w:rFonts w:ascii="Arial" w:hAnsi="Arial" w:cs="Arial"/>
                <w:sz w:val="18"/>
                <w:szCs w:val="18"/>
              </w:rPr>
              <w:t xml:space="preserve">Declaración de validez de la elección bajo el principio de MR.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52B9A" w14:textId="77777777" w:rsidR="000E1086" w:rsidRPr="000E1086" w:rsidRDefault="000E1086" w:rsidP="00CD32FB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E1086">
              <w:rPr>
                <w:rFonts w:ascii="Arial" w:hAnsi="Arial" w:cs="Arial"/>
                <w:sz w:val="18"/>
                <w:szCs w:val="18"/>
              </w:rPr>
              <w:t xml:space="preserve">C. </w:t>
            </w:r>
            <w:proofErr w:type="spellStart"/>
            <w:r w:rsidRPr="000E1086">
              <w:rPr>
                <w:rFonts w:ascii="Arial" w:hAnsi="Arial" w:cs="Arial"/>
                <w:sz w:val="18"/>
                <w:szCs w:val="18"/>
              </w:rPr>
              <w:t>Gusvaldo</w:t>
            </w:r>
            <w:proofErr w:type="spellEnd"/>
            <w:r w:rsidRPr="000E1086">
              <w:rPr>
                <w:rFonts w:ascii="Arial" w:hAnsi="Arial" w:cs="Arial"/>
                <w:sz w:val="18"/>
                <w:szCs w:val="18"/>
              </w:rPr>
              <w:t xml:space="preserve"> Gutiérrez Monreal.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6721C" w14:textId="77777777" w:rsidR="000E1086" w:rsidRPr="000E1086" w:rsidRDefault="000E1086" w:rsidP="00CD32F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E1086">
              <w:rPr>
                <w:rFonts w:ascii="Arial" w:hAnsi="Arial" w:cs="Arial"/>
                <w:sz w:val="18"/>
                <w:szCs w:val="18"/>
              </w:rPr>
              <w:t xml:space="preserve">Consejo Distrital Electoral I. 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47ABB" w14:textId="77777777" w:rsidR="000E1086" w:rsidRPr="000E1086" w:rsidRDefault="000E1086" w:rsidP="00CD32FB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</w:pPr>
            <w:r w:rsidRPr="000E1086"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  <w:t xml:space="preserve">Héctor Salvador Hernández Gallegos. </w:t>
            </w:r>
          </w:p>
        </w:tc>
      </w:tr>
      <w:tr w:rsidR="000E1086" w:rsidRPr="000E1086" w14:paraId="2CB31193" w14:textId="77777777" w:rsidTr="00CD32FB">
        <w:trPr>
          <w:trHeight w:val="84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67B57" w14:textId="77777777" w:rsidR="000E1086" w:rsidRPr="000E1086" w:rsidRDefault="000E1086" w:rsidP="00CD32FB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E1086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69E6F" w14:textId="77777777" w:rsidR="000E1086" w:rsidRPr="000E1086" w:rsidRDefault="000E1086" w:rsidP="00CD32FB">
            <w:pPr>
              <w:rPr>
                <w:rFonts w:ascii="Arial" w:hAnsi="Arial" w:cs="Arial"/>
                <w:sz w:val="18"/>
                <w:szCs w:val="18"/>
              </w:rPr>
            </w:pPr>
            <w:r w:rsidRPr="000E1086">
              <w:rPr>
                <w:rFonts w:ascii="Arial" w:hAnsi="Arial" w:cs="Arial"/>
                <w:sz w:val="18"/>
                <w:szCs w:val="18"/>
              </w:rPr>
              <w:t xml:space="preserve">TEEA-REN-005/2021 y acumulados.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8DC66" w14:textId="77777777" w:rsidR="000E1086" w:rsidRPr="000E1086" w:rsidRDefault="000E1086" w:rsidP="00CD32FB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E1086">
              <w:rPr>
                <w:rFonts w:ascii="Arial" w:hAnsi="Arial" w:cs="Arial"/>
                <w:sz w:val="18"/>
                <w:szCs w:val="18"/>
              </w:rPr>
              <w:t xml:space="preserve">Declaración de validez de la elección bajo el principio de MR.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BE0E4" w14:textId="77777777" w:rsidR="000E1086" w:rsidRPr="000E1086" w:rsidRDefault="000E1086" w:rsidP="00CD32FB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E1086">
              <w:rPr>
                <w:rFonts w:ascii="Arial" w:hAnsi="Arial" w:cs="Arial"/>
                <w:sz w:val="18"/>
                <w:szCs w:val="18"/>
              </w:rPr>
              <w:t xml:space="preserve">C. Siegfried Aarón González Castro y otros.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F4844" w14:textId="77777777" w:rsidR="000E1086" w:rsidRPr="000E1086" w:rsidRDefault="000E1086" w:rsidP="00CD32F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E1086">
              <w:rPr>
                <w:rFonts w:ascii="Arial" w:hAnsi="Arial" w:cs="Arial"/>
                <w:sz w:val="18"/>
                <w:szCs w:val="18"/>
              </w:rPr>
              <w:t xml:space="preserve">Consejo Municipal de San José de Gracia. 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456D0" w14:textId="77777777" w:rsidR="000E1086" w:rsidRPr="000E1086" w:rsidRDefault="000E1086" w:rsidP="00CD32FB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</w:pPr>
            <w:r w:rsidRPr="000E1086"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  <w:t xml:space="preserve">Héctor Salvador Hernández Gallegos. </w:t>
            </w:r>
          </w:p>
        </w:tc>
      </w:tr>
      <w:tr w:rsidR="000E1086" w:rsidRPr="000E1086" w14:paraId="0D394BFF" w14:textId="77777777" w:rsidTr="00CD32FB">
        <w:trPr>
          <w:trHeight w:val="84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60E17" w14:textId="77777777" w:rsidR="000E1086" w:rsidRPr="000E1086" w:rsidRDefault="000E1086" w:rsidP="00CD32FB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E1086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77275" w14:textId="77777777" w:rsidR="000E1086" w:rsidRPr="000E1086" w:rsidRDefault="000E1086" w:rsidP="00CD32FB">
            <w:pPr>
              <w:rPr>
                <w:rFonts w:ascii="Arial" w:hAnsi="Arial" w:cs="Arial"/>
                <w:sz w:val="18"/>
                <w:szCs w:val="18"/>
              </w:rPr>
            </w:pPr>
            <w:r w:rsidRPr="000E1086">
              <w:rPr>
                <w:rFonts w:ascii="Arial" w:hAnsi="Arial" w:cs="Arial"/>
                <w:sz w:val="18"/>
                <w:szCs w:val="18"/>
              </w:rPr>
              <w:t xml:space="preserve">TEEA-REN-006/2021 y acumulados.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EADC6" w14:textId="77777777" w:rsidR="000E1086" w:rsidRPr="000E1086" w:rsidRDefault="000E1086" w:rsidP="00CD32FB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E1086">
              <w:rPr>
                <w:rFonts w:ascii="Arial" w:hAnsi="Arial" w:cs="Arial"/>
                <w:sz w:val="18"/>
                <w:szCs w:val="18"/>
              </w:rPr>
              <w:t xml:space="preserve">Declaración de validez de la elección bajo el principio de MR.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D5268" w14:textId="77777777" w:rsidR="000E1086" w:rsidRPr="000E1086" w:rsidRDefault="000E1086" w:rsidP="00CD32FB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E1086">
              <w:rPr>
                <w:rFonts w:ascii="Arial" w:hAnsi="Arial" w:cs="Arial"/>
                <w:sz w:val="18"/>
                <w:szCs w:val="18"/>
              </w:rPr>
              <w:t xml:space="preserve">C. Marisol Herrera Ortiz y otros.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F3294" w14:textId="77777777" w:rsidR="000E1086" w:rsidRPr="000E1086" w:rsidRDefault="000E1086" w:rsidP="00CD32F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E1086">
              <w:rPr>
                <w:rFonts w:ascii="Arial" w:hAnsi="Arial" w:cs="Arial"/>
                <w:sz w:val="18"/>
                <w:szCs w:val="18"/>
              </w:rPr>
              <w:t xml:space="preserve">Consejo Municipal de El Llano. 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42698" w14:textId="77777777" w:rsidR="000E1086" w:rsidRPr="000E1086" w:rsidRDefault="000E1086" w:rsidP="00CD32FB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</w:pPr>
            <w:r w:rsidRPr="000E1086"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  <w:t xml:space="preserve">Claudia Eloisa Díaz de León González. </w:t>
            </w:r>
          </w:p>
        </w:tc>
      </w:tr>
      <w:tr w:rsidR="000E1086" w:rsidRPr="000E1086" w14:paraId="5EC3CA9F" w14:textId="77777777" w:rsidTr="00CD32FB">
        <w:trPr>
          <w:trHeight w:val="84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520A5" w14:textId="77777777" w:rsidR="000E1086" w:rsidRPr="000E1086" w:rsidRDefault="000E1086" w:rsidP="00CD32FB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E1086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23DD3" w14:textId="77777777" w:rsidR="000E1086" w:rsidRPr="000E1086" w:rsidRDefault="000E1086" w:rsidP="00CD32FB">
            <w:pPr>
              <w:rPr>
                <w:rFonts w:ascii="Arial" w:hAnsi="Arial" w:cs="Arial"/>
                <w:sz w:val="18"/>
                <w:szCs w:val="18"/>
              </w:rPr>
            </w:pPr>
            <w:r w:rsidRPr="000E1086">
              <w:rPr>
                <w:rFonts w:ascii="Arial" w:hAnsi="Arial" w:cs="Arial"/>
                <w:sz w:val="18"/>
                <w:szCs w:val="18"/>
              </w:rPr>
              <w:t xml:space="preserve">TEEA-REN-008/2021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A8000" w14:textId="77777777" w:rsidR="000E1086" w:rsidRPr="000E1086" w:rsidRDefault="000E1086" w:rsidP="00CD32FB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E1086">
              <w:rPr>
                <w:rFonts w:ascii="Arial" w:hAnsi="Arial" w:cs="Arial"/>
                <w:sz w:val="18"/>
                <w:szCs w:val="18"/>
              </w:rPr>
              <w:t xml:space="preserve">Declaración de validez de la elección bajo el principio de MR.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D4A41" w14:textId="77777777" w:rsidR="000E1086" w:rsidRPr="000E1086" w:rsidRDefault="000E1086" w:rsidP="00CD32FB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E1086">
              <w:rPr>
                <w:rFonts w:ascii="Arial" w:hAnsi="Arial" w:cs="Arial"/>
                <w:sz w:val="18"/>
                <w:szCs w:val="18"/>
              </w:rPr>
              <w:t xml:space="preserve">C. Jorge Alberto Rodríguez Ortega.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679AE" w14:textId="77777777" w:rsidR="000E1086" w:rsidRPr="000E1086" w:rsidRDefault="000E1086" w:rsidP="00CD32F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E1086">
              <w:rPr>
                <w:rFonts w:ascii="Arial" w:hAnsi="Arial" w:cs="Arial"/>
                <w:sz w:val="18"/>
                <w:szCs w:val="18"/>
              </w:rPr>
              <w:t xml:space="preserve">Consejo Municipal de San José de Gracia. 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C86D" w14:textId="77777777" w:rsidR="000E1086" w:rsidRPr="000E1086" w:rsidRDefault="000E1086" w:rsidP="00CD32FB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</w:pPr>
            <w:r w:rsidRPr="000E1086"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  <w:t xml:space="preserve">Héctor Salvador Hernández Gallegos. </w:t>
            </w:r>
          </w:p>
        </w:tc>
      </w:tr>
      <w:tr w:rsidR="000E1086" w:rsidRPr="000E1086" w14:paraId="1403FED3" w14:textId="77777777" w:rsidTr="00CD32FB">
        <w:trPr>
          <w:trHeight w:val="12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12B7A" w14:textId="77777777" w:rsidR="000E1086" w:rsidRPr="000E1086" w:rsidRDefault="000E1086" w:rsidP="00CD32FB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E1086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DA883" w14:textId="77777777" w:rsidR="000E1086" w:rsidRPr="000E1086" w:rsidRDefault="000E1086" w:rsidP="00CD32FB">
            <w:pPr>
              <w:rPr>
                <w:rFonts w:ascii="Arial" w:hAnsi="Arial" w:cs="Arial"/>
                <w:sz w:val="18"/>
                <w:szCs w:val="18"/>
              </w:rPr>
            </w:pPr>
            <w:r w:rsidRPr="000E1086">
              <w:rPr>
                <w:rFonts w:ascii="Arial" w:hAnsi="Arial" w:cs="Arial"/>
                <w:sz w:val="18"/>
                <w:szCs w:val="18"/>
              </w:rPr>
              <w:t>TEEA-REN-012/2021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65E1D" w14:textId="77777777" w:rsidR="000E1086" w:rsidRPr="000E1086" w:rsidRDefault="000E1086" w:rsidP="00CD32FB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E1086">
              <w:rPr>
                <w:rFonts w:ascii="Arial" w:hAnsi="Arial" w:cs="Arial"/>
                <w:sz w:val="18"/>
                <w:szCs w:val="18"/>
              </w:rPr>
              <w:t>Declaración de validez de la elección bajo el principio de MR.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5650B" w14:textId="77777777" w:rsidR="000E1086" w:rsidRPr="000E1086" w:rsidRDefault="000E1086" w:rsidP="00CD32FB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E1086">
              <w:rPr>
                <w:rFonts w:ascii="Arial" w:hAnsi="Arial" w:cs="Arial"/>
                <w:sz w:val="18"/>
                <w:szCs w:val="18"/>
              </w:rPr>
              <w:t xml:space="preserve">C. Luis Alfonso Núñez Castro.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1F6B0" w14:textId="77777777" w:rsidR="000E1086" w:rsidRPr="000E1086" w:rsidRDefault="000E1086" w:rsidP="00CD32F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E1086">
              <w:rPr>
                <w:rFonts w:ascii="Arial" w:hAnsi="Arial" w:cs="Arial"/>
                <w:sz w:val="18"/>
                <w:szCs w:val="18"/>
              </w:rPr>
              <w:t xml:space="preserve">Consejo Distrital Electoral XIV. 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1B7C7" w14:textId="77777777" w:rsidR="000E1086" w:rsidRPr="000E1086" w:rsidRDefault="000E1086" w:rsidP="00CD32FB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</w:pPr>
            <w:r w:rsidRPr="000E1086"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  <w:t xml:space="preserve">Héctor Salvador Hernández Gallegos. </w:t>
            </w:r>
          </w:p>
        </w:tc>
      </w:tr>
      <w:tr w:rsidR="000E1086" w:rsidRPr="000E1086" w14:paraId="6A4D6394" w14:textId="77777777" w:rsidTr="00CD32FB">
        <w:trPr>
          <w:trHeight w:val="136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39A9A" w14:textId="77777777" w:rsidR="000E1086" w:rsidRPr="000E1086" w:rsidRDefault="000E1086" w:rsidP="00CD32FB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E1086"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EEE65" w14:textId="77777777" w:rsidR="000E1086" w:rsidRPr="000E1086" w:rsidRDefault="000E1086" w:rsidP="00CD32FB">
            <w:pPr>
              <w:rPr>
                <w:rFonts w:ascii="Arial" w:hAnsi="Arial" w:cs="Arial"/>
                <w:sz w:val="18"/>
                <w:szCs w:val="18"/>
              </w:rPr>
            </w:pPr>
            <w:r w:rsidRPr="000E1086">
              <w:rPr>
                <w:rFonts w:ascii="Arial" w:hAnsi="Arial" w:cs="Arial"/>
                <w:sz w:val="18"/>
                <w:szCs w:val="18"/>
              </w:rPr>
              <w:t xml:space="preserve">TEEA-REN-015/2021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C7A9F" w14:textId="77777777" w:rsidR="000E1086" w:rsidRPr="000E1086" w:rsidRDefault="000E1086" w:rsidP="00CD32FB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E1086">
              <w:rPr>
                <w:rFonts w:ascii="Arial" w:hAnsi="Arial" w:cs="Arial"/>
                <w:sz w:val="18"/>
                <w:szCs w:val="18"/>
              </w:rPr>
              <w:t>Declaración de validez de la elección bajo el principio de MR.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90F1D" w14:textId="77777777" w:rsidR="000E1086" w:rsidRPr="000E1086" w:rsidRDefault="000E1086" w:rsidP="00CD32FB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E1086">
              <w:rPr>
                <w:rFonts w:ascii="Arial" w:hAnsi="Arial" w:cs="Arial"/>
                <w:sz w:val="18"/>
                <w:szCs w:val="18"/>
              </w:rPr>
              <w:t xml:space="preserve">C. Luis Alfonso Núñez Castro.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58DD8" w14:textId="77777777" w:rsidR="000E1086" w:rsidRPr="000E1086" w:rsidRDefault="000E1086" w:rsidP="00CD32F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E1086">
              <w:rPr>
                <w:rFonts w:ascii="Arial" w:hAnsi="Arial" w:cs="Arial"/>
                <w:sz w:val="18"/>
                <w:szCs w:val="18"/>
              </w:rPr>
              <w:t xml:space="preserve">Consejo Distrital Electoral XVII. 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F8E28" w14:textId="77777777" w:rsidR="000E1086" w:rsidRPr="000E1086" w:rsidRDefault="000E1086" w:rsidP="00CD32FB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</w:pPr>
            <w:r w:rsidRPr="000E1086"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  <w:t xml:space="preserve">Laura Hortensia Llamas Hernández. </w:t>
            </w:r>
          </w:p>
        </w:tc>
      </w:tr>
      <w:tr w:rsidR="000E1086" w:rsidRPr="000E1086" w14:paraId="134EB12A" w14:textId="77777777" w:rsidTr="00CD32FB">
        <w:trPr>
          <w:trHeight w:val="9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216CF" w14:textId="77777777" w:rsidR="000E1086" w:rsidRPr="000E1086" w:rsidRDefault="000E1086" w:rsidP="00CD32FB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E1086"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C836" w14:textId="77777777" w:rsidR="000E1086" w:rsidRPr="000E1086" w:rsidRDefault="000E1086" w:rsidP="00CD32FB">
            <w:pPr>
              <w:rPr>
                <w:rFonts w:ascii="Arial" w:hAnsi="Arial" w:cs="Arial"/>
                <w:sz w:val="18"/>
                <w:szCs w:val="18"/>
              </w:rPr>
            </w:pPr>
            <w:r w:rsidRPr="000E1086">
              <w:rPr>
                <w:rFonts w:ascii="Arial" w:hAnsi="Arial" w:cs="Arial"/>
                <w:sz w:val="18"/>
                <w:szCs w:val="18"/>
              </w:rPr>
              <w:t xml:space="preserve">TEEA-REN-017/2021 y acumulados.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A7E41" w14:textId="77777777" w:rsidR="000E1086" w:rsidRPr="000E1086" w:rsidRDefault="000E1086" w:rsidP="00CD32FB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E1086">
              <w:rPr>
                <w:rFonts w:ascii="Arial" w:hAnsi="Arial" w:cs="Arial"/>
                <w:sz w:val="18"/>
                <w:szCs w:val="18"/>
              </w:rPr>
              <w:t>Declaración de validez de la elección bajo el principio de MR.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A7E1F" w14:textId="77777777" w:rsidR="000E1086" w:rsidRPr="000E1086" w:rsidRDefault="000E1086" w:rsidP="00CD32FB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E1086">
              <w:rPr>
                <w:rFonts w:ascii="Arial" w:hAnsi="Arial" w:cs="Arial"/>
                <w:sz w:val="18"/>
                <w:szCs w:val="18"/>
              </w:rPr>
              <w:t xml:space="preserve">C. Ricardo Heredia Duarte.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54481" w14:textId="77777777" w:rsidR="000E1086" w:rsidRPr="000E1086" w:rsidRDefault="000E1086" w:rsidP="00CD32F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E1086">
              <w:rPr>
                <w:rFonts w:ascii="Arial" w:hAnsi="Arial" w:cs="Arial"/>
                <w:sz w:val="18"/>
                <w:szCs w:val="18"/>
              </w:rPr>
              <w:t xml:space="preserve">Consejo Distrital Electoral XII.  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1C927" w14:textId="77777777" w:rsidR="000E1086" w:rsidRPr="000E1086" w:rsidRDefault="000E1086" w:rsidP="00CD32FB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</w:pPr>
            <w:r w:rsidRPr="000E1086"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  <w:t xml:space="preserve">Claudia Eloisa Díaz de León González. </w:t>
            </w:r>
          </w:p>
        </w:tc>
      </w:tr>
      <w:tr w:rsidR="000E1086" w:rsidRPr="000E1086" w14:paraId="2E181E92" w14:textId="77777777" w:rsidTr="00CD32FB">
        <w:trPr>
          <w:trHeight w:val="9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F637C" w14:textId="77777777" w:rsidR="000E1086" w:rsidRPr="000E1086" w:rsidRDefault="000E1086" w:rsidP="00CD32FB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E1086"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873FA" w14:textId="77777777" w:rsidR="000E1086" w:rsidRPr="000E1086" w:rsidRDefault="000E1086" w:rsidP="00CD32FB">
            <w:pPr>
              <w:rPr>
                <w:rFonts w:ascii="Arial" w:hAnsi="Arial" w:cs="Arial"/>
                <w:sz w:val="18"/>
                <w:szCs w:val="18"/>
              </w:rPr>
            </w:pPr>
            <w:r w:rsidRPr="000E1086">
              <w:rPr>
                <w:rFonts w:ascii="Arial" w:hAnsi="Arial" w:cs="Arial"/>
                <w:sz w:val="18"/>
                <w:szCs w:val="18"/>
              </w:rPr>
              <w:t xml:space="preserve">TEEA-REN-023/2021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5EED3" w14:textId="77777777" w:rsidR="000E1086" w:rsidRPr="000E1086" w:rsidRDefault="000E1086" w:rsidP="00CD32FB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E1086">
              <w:rPr>
                <w:rFonts w:ascii="Arial" w:hAnsi="Arial" w:cs="Arial"/>
                <w:sz w:val="18"/>
                <w:szCs w:val="18"/>
              </w:rPr>
              <w:t>Declaración de validez de la elección bajo el principio de MR.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7E68D" w14:textId="77777777" w:rsidR="000E1086" w:rsidRPr="000E1086" w:rsidRDefault="000E1086" w:rsidP="00CD32FB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E1086">
              <w:rPr>
                <w:rFonts w:ascii="Arial" w:hAnsi="Arial" w:cs="Arial"/>
                <w:sz w:val="18"/>
                <w:szCs w:val="18"/>
              </w:rPr>
              <w:t xml:space="preserve">C. Jennifer Kristel Parra Salas.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47727" w14:textId="77777777" w:rsidR="000E1086" w:rsidRPr="000E1086" w:rsidRDefault="000E1086" w:rsidP="00CD32F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E1086">
              <w:rPr>
                <w:rFonts w:ascii="Arial" w:hAnsi="Arial" w:cs="Arial"/>
                <w:sz w:val="18"/>
                <w:szCs w:val="18"/>
              </w:rPr>
              <w:t xml:space="preserve">Consejo Distrital Electoral XI. 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BFB65" w14:textId="77777777" w:rsidR="000E1086" w:rsidRPr="000E1086" w:rsidRDefault="000E1086" w:rsidP="00CD32FB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</w:pPr>
            <w:r w:rsidRPr="000E1086"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  <w:t xml:space="preserve">Héctor Salvador Hernández Gallegos. </w:t>
            </w:r>
          </w:p>
        </w:tc>
      </w:tr>
      <w:tr w:rsidR="000E1086" w:rsidRPr="000E1086" w14:paraId="6D14EBE2" w14:textId="77777777" w:rsidTr="00CD32FB">
        <w:trPr>
          <w:trHeight w:val="9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98873" w14:textId="77777777" w:rsidR="000E1086" w:rsidRPr="000E1086" w:rsidRDefault="000E1086" w:rsidP="00CD32FB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E1086">
              <w:rPr>
                <w:rFonts w:ascii="Arial" w:hAnsi="Arial" w:cs="Arial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49391" w14:textId="77777777" w:rsidR="000E1086" w:rsidRPr="000E1086" w:rsidRDefault="000E1086" w:rsidP="00CD32FB">
            <w:pPr>
              <w:rPr>
                <w:rFonts w:ascii="Arial" w:hAnsi="Arial" w:cs="Arial"/>
                <w:sz w:val="18"/>
                <w:szCs w:val="18"/>
              </w:rPr>
            </w:pPr>
            <w:r w:rsidRPr="000E1086">
              <w:rPr>
                <w:rFonts w:ascii="Arial" w:hAnsi="Arial" w:cs="Arial"/>
                <w:sz w:val="18"/>
                <w:szCs w:val="18"/>
              </w:rPr>
              <w:t xml:space="preserve">TEEA-REN-037/2021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E222E" w14:textId="77777777" w:rsidR="000E1086" w:rsidRPr="000E1086" w:rsidRDefault="000E1086" w:rsidP="00CD32FB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E1086">
              <w:rPr>
                <w:rFonts w:ascii="Arial" w:hAnsi="Arial" w:cs="Arial"/>
                <w:sz w:val="18"/>
                <w:szCs w:val="18"/>
              </w:rPr>
              <w:t>Declaración de validez de la elección bajo el principio de MR.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205F7" w14:textId="77777777" w:rsidR="000E1086" w:rsidRPr="000E1086" w:rsidRDefault="000E1086" w:rsidP="00CD32FB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E1086">
              <w:rPr>
                <w:rFonts w:ascii="Arial" w:hAnsi="Arial" w:cs="Arial"/>
                <w:sz w:val="18"/>
                <w:szCs w:val="18"/>
              </w:rPr>
              <w:t xml:space="preserve">C. Daniela Martínez Solano.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BCAF7" w14:textId="77777777" w:rsidR="000E1086" w:rsidRPr="000E1086" w:rsidRDefault="000E1086" w:rsidP="00CD32F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E1086">
              <w:rPr>
                <w:rFonts w:ascii="Arial" w:hAnsi="Arial" w:cs="Arial"/>
                <w:sz w:val="18"/>
                <w:szCs w:val="18"/>
              </w:rPr>
              <w:t>Consejo Distrital Electoral XVIII.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657DA" w14:textId="77777777" w:rsidR="000E1086" w:rsidRPr="000E1086" w:rsidRDefault="000E1086" w:rsidP="00CD32FB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</w:pPr>
            <w:r w:rsidRPr="000E1086"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  <w:t xml:space="preserve">Claudia Eloisa Díaz de León González. </w:t>
            </w:r>
          </w:p>
        </w:tc>
      </w:tr>
      <w:tr w:rsidR="000E1086" w:rsidRPr="000E1086" w14:paraId="453CF87A" w14:textId="77777777" w:rsidTr="00CD32FB">
        <w:trPr>
          <w:trHeight w:val="9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A24F3" w14:textId="77777777" w:rsidR="000E1086" w:rsidRPr="000E1086" w:rsidRDefault="000E1086" w:rsidP="00CD32FB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E1086">
              <w:rPr>
                <w:rFonts w:ascii="Arial" w:hAnsi="Arial" w:cs="Arial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87530" w14:textId="77777777" w:rsidR="000E1086" w:rsidRPr="000E1086" w:rsidRDefault="000E1086" w:rsidP="00CD32FB">
            <w:pPr>
              <w:rPr>
                <w:rFonts w:ascii="Arial" w:hAnsi="Arial" w:cs="Arial"/>
                <w:sz w:val="18"/>
                <w:szCs w:val="18"/>
              </w:rPr>
            </w:pPr>
            <w:r w:rsidRPr="000E1086">
              <w:rPr>
                <w:rFonts w:ascii="Arial" w:hAnsi="Arial" w:cs="Arial"/>
                <w:sz w:val="18"/>
                <w:szCs w:val="18"/>
              </w:rPr>
              <w:t xml:space="preserve">TEEA-JDC-125/2021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49664" w14:textId="77777777" w:rsidR="000E1086" w:rsidRPr="000E1086" w:rsidRDefault="000E1086" w:rsidP="00CD32FB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E1086">
              <w:rPr>
                <w:rFonts w:ascii="Arial" w:hAnsi="Arial" w:cs="Arial"/>
                <w:sz w:val="18"/>
                <w:szCs w:val="18"/>
              </w:rPr>
              <w:t xml:space="preserve">Designación de regidurías.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A6001" w14:textId="77777777" w:rsidR="000E1086" w:rsidRPr="000E1086" w:rsidRDefault="000E1086" w:rsidP="00CD32FB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E1086">
              <w:rPr>
                <w:rFonts w:ascii="Arial" w:hAnsi="Arial" w:cs="Arial"/>
                <w:sz w:val="18"/>
                <w:szCs w:val="18"/>
              </w:rPr>
              <w:t xml:space="preserve">C. Ninfa Díaz Santiago.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1F2DD" w14:textId="77777777" w:rsidR="000E1086" w:rsidRPr="000E1086" w:rsidRDefault="000E1086" w:rsidP="00CD32F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E1086">
              <w:rPr>
                <w:rFonts w:ascii="Arial" w:hAnsi="Arial" w:cs="Arial"/>
                <w:sz w:val="18"/>
                <w:szCs w:val="18"/>
              </w:rPr>
              <w:t xml:space="preserve">Consejo General del IEE. 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EBC5C" w14:textId="77777777" w:rsidR="000E1086" w:rsidRPr="000E1086" w:rsidRDefault="000E1086" w:rsidP="00CD32FB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</w:pPr>
            <w:r w:rsidRPr="000E1086"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  <w:t xml:space="preserve">Laura Hortensia Llamas Hernández. </w:t>
            </w:r>
          </w:p>
        </w:tc>
      </w:tr>
      <w:tr w:rsidR="000E1086" w:rsidRPr="000E1086" w14:paraId="4619E0A5" w14:textId="77777777" w:rsidTr="00CD32FB">
        <w:trPr>
          <w:trHeight w:val="9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53F1B" w14:textId="77777777" w:rsidR="000E1086" w:rsidRPr="000E1086" w:rsidRDefault="000E1086" w:rsidP="00CD32FB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E1086">
              <w:rPr>
                <w:rFonts w:ascii="Arial" w:hAnsi="Arial" w:cs="Arial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2C007" w14:textId="77777777" w:rsidR="000E1086" w:rsidRPr="000E1086" w:rsidRDefault="000E1086" w:rsidP="00CD32FB">
            <w:pPr>
              <w:rPr>
                <w:rFonts w:ascii="Arial" w:hAnsi="Arial" w:cs="Arial"/>
                <w:sz w:val="18"/>
                <w:szCs w:val="18"/>
              </w:rPr>
            </w:pPr>
            <w:r w:rsidRPr="000E1086">
              <w:rPr>
                <w:rFonts w:ascii="Arial" w:hAnsi="Arial" w:cs="Arial"/>
                <w:sz w:val="18"/>
                <w:szCs w:val="18"/>
              </w:rPr>
              <w:t>TEEA-PES-059/2021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DC8DA" w14:textId="77777777" w:rsidR="000E1086" w:rsidRPr="000E1086" w:rsidRDefault="000E1086" w:rsidP="00CD32FB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E1086">
              <w:rPr>
                <w:rFonts w:ascii="Arial" w:hAnsi="Arial" w:cs="Arial"/>
                <w:sz w:val="18"/>
                <w:szCs w:val="18"/>
              </w:rPr>
              <w:t xml:space="preserve">Calumnia y violencia política contra las mujeres en razón de género.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F13DC" w14:textId="77777777" w:rsidR="000E1086" w:rsidRPr="000E1086" w:rsidRDefault="000E1086" w:rsidP="00CD32FB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E1086">
              <w:rPr>
                <w:rFonts w:ascii="Arial" w:hAnsi="Arial" w:cs="Arial"/>
                <w:sz w:val="18"/>
                <w:szCs w:val="18"/>
              </w:rPr>
              <w:t>C. Karina Ivette Eudave Delgado.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9AF66" w14:textId="77777777" w:rsidR="000E1086" w:rsidRPr="000E1086" w:rsidRDefault="000E1086" w:rsidP="00CD32F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E1086">
              <w:rPr>
                <w:rFonts w:ascii="Arial" w:hAnsi="Arial" w:cs="Arial"/>
                <w:sz w:val="18"/>
                <w:szCs w:val="18"/>
              </w:rPr>
              <w:t>En contra de quien o quienes resulten responsables.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A92AE" w14:textId="77777777" w:rsidR="000E1086" w:rsidRPr="000E1086" w:rsidRDefault="000E1086" w:rsidP="00CD32FB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</w:pPr>
            <w:r w:rsidRPr="000E1086"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  <w:t xml:space="preserve">Héctor Salvador Hernández Gallegos. </w:t>
            </w:r>
          </w:p>
        </w:tc>
      </w:tr>
      <w:tr w:rsidR="000E1086" w:rsidRPr="000E1086" w14:paraId="0D7F7C9E" w14:textId="77777777" w:rsidTr="00CD32FB">
        <w:trPr>
          <w:trHeight w:val="9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C0610" w14:textId="77777777" w:rsidR="000E1086" w:rsidRPr="000E1086" w:rsidRDefault="000E1086" w:rsidP="00CD32FB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E1086">
              <w:rPr>
                <w:rFonts w:ascii="Arial" w:hAnsi="Arial" w:cs="Arial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171C6" w14:textId="77777777" w:rsidR="000E1086" w:rsidRPr="000E1086" w:rsidRDefault="000E1086" w:rsidP="00CD32FB">
            <w:pPr>
              <w:rPr>
                <w:rFonts w:ascii="Arial" w:hAnsi="Arial" w:cs="Arial"/>
                <w:sz w:val="18"/>
                <w:szCs w:val="18"/>
              </w:rPr>
            </w:pPr>
            <w:r w:rsidRPr="000E1086">
              <w:rPr>
                <w:rFonts w:ascii="Arial" w:hAnsi="Arial" w:cs="Arial"/>
                <w:sz w:val="18"/>
                <w:szCs w:val="18"/>
              </w:rPr>
              <w:t>TEEA-PES-086/2021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68A3A" w14:textId="77777777" w:rsidR="000E1086" w:rsidRPr="000E1086" w:rsidRDefault="000E1086" w:rsidP="00CD32FB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E1086">
              <w:rPr>
                <w:rFonts w:ascii="Arial" w:hAnsi="Arial" w:cs="Arial"/>
                <w:sz w:val="18"/>
                <w:szCs w:val="18"/>
              </w:rPr>
              <w:t xml:space="preserve">Calumnia y violencia política contra las mujeres en razón de género.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1AFFC" w14:textId="77777777" w:rsidR="000E1086" w:rsidRPr="000E1086" w:rsidRDefault="000E1086" w:rsidP="00CD32FB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E1086">
              <w:rPr>
                <w:rFonts w:ascii="Arial" w:hAnsi="Arial" w:cs="Arial"/>
                <w:sz w:val="18"/>
                <w:szCs w:val="18"/>
              </w:rPr>
              <w:t xml:space="preserve">C. Karina Ivette Eudave Delgado.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91303" w14:textId="77777777" w:rsidR="000E1086" w:rsidRPr="000E1086" w:rsidRDefault="000E1086" w:rsidP="00CD32F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E1086">
              <w:rPr>
                <w:rFonts w:ascii="Arial" w:hAnsi="Arial" w:cs="Arial"/>
                <w:sz w:val="18"/>
                <w:szCs w:val="18"/>
              </w:rPr>
              <w:t xml:space="preserve">En contra de quien o quienes resulten responsables. 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B4A56" w14:textId="77777777" w:rsidR="000E1086" w:rsidRPr="000E1086" w:rsidRDefault="000E1086" w:rsidP="00CD32FB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</w:pPr>
            <w:r w:rsidRPr="000E1086"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  <w:t xml:space="preserve">Héctor Salvador Hernández Gallegos. </w:t>
            </w:r>
          </w:p>
        </w:tc>
      </w:tr>
      <w:tr w:rsidR="000E1086" w:rsidRPr="000E1086" w14:paraId="6578B3BD" w14:textId="77777777" w:rsidTr="00CD32FB">
        <w:trPr>
          <w:trHeight w:val="9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C75CA" w14:textId="77777777" w:rsidR="000E1086" w:rsidRPr="000E1086" w:rsidRDefault="000E1086" w:rsidP="00CD32FB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E1086">
              <w:rPr>
                <w:rFonts w:ascii="Arial" w:hAnsi="Arial" w:cs="Arial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FAFA9" w14:textId="77777777" w:rsidR="000E1086" w:rsidRPr="000E1086" w:rsidRDefault="000E1086" w:rsidP="00CD32FB">
            <w:pPr>
              <w:rPr>
                <w:rFonts w:ascii="Arial" w:hAnsi="Arial" w:cs="Arial"/>
                <w:sz w:val="18"/>
                <w:szCs w:val="18"/>
              </w:rPr>
            </w:pPr>
            <w:r w:rsidRPr="000E1086">
              <w:rPr>
                <w:rFonts w:ascii="Arial" w:hAnsi="Arial" w:cs="Arial"/>
                <w:sz w:val="18"/>
                <w:szCs w:val="18"/>
              </w:rPr>
              <w:t>TEEA-PES-089/2021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2A1CF" w14:textId="77777777" w:rsidR="000E1086" w:rsidRPr="000E1086" w:rsidRDefault="000E1086" w:rsidP="00CD32FB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E1086">
              <w:rPr>
                <w:rFonts w:ascii="Arial" w:hAnsi="Arial" w:cs="Arial"/>
                <w:sz w:val="18"/>
                <w:szCs w:val="18"/>
              </w:rPr>
              <w:t>Violación a la veda electoral.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683F9" w14:textId="77777777" w:rsidR="000E1086" w:rsidRPr="000E1086" w:rsidRDefault="000E1086" w:rsidP="00CD32FB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E1086">
              <w:rPr>
                <w:rFonts w:ascii="Arial" w:hAnsi="Arial" w:cs="Arial"/>
                <w:sz w:val="18"/>
                <w:szCs w:val="18"/>
              </w:rPr>
              <w:t xml:space="preserve">C. Myrna del Carmen González López.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1D85F" w14:textId="77777777" w:rsidR="000E1086" w:rsidRPr="000E1086" w:rsidRDefault="000E1086" w:rsidP="00CD32F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E1086">
              <w:rPr>
                <w:rFonts w:ascii="Arial" w:hAnsi="Arial" w:cs="Arial"/>
                <w:sz w:val="18"/>
                <w:szCs w:val="18"/>
              </w:rPr>
              <w:t xml:space="preserve">C. Gabriel Arellano y otros. 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6AA86" w14:textId="77777777" w:rsidR="000E1086" w:rsidRPr="000E1086" w:rsidRDefault="000E1086" w:rsidP="00CD32FB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</w:pPr>
            <w:r w:rsidRPr="000E1086"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  <w:t xml:space="preserve">Héctor Salvador Hernández. </w:t>
            </w:r>
          </w:p>
        </w:tc>
      </w:tr>
      <w:bookmarkEnd w:id="0"/>
    </w:tbl>
    <w:p w14:paraId="7BD2768F" w14:textId="3023F248" w:rsidR="00134668" w:rsidRPr="008967C3" w:rsidRDefault="00134668" w:rsidP="00502BDD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14"/>
          <w:szCs w:val="14"/>
          <w:lang w:eastAsia="es-ES"/>
        </w:rPr>
      </w:pPr>
    </w:p>
    <w:p w14:paraId="1299DBDC" w14:textId="77777777" w:rsidR="0063718A" w:rsidRDefault="0063718A" w:rsidP="00892F6F">
      <w:pPr>
        <w:jc w:val="both"/>
        <w:rPr>
          <w:rFonts w:ascii="Arial" w:eastAsia="Times New Roman" w:hAnsi="Arial" w:cs="Arial"/>
          <w:b/>
          <w:sz w:val="16"/>
          <w:szCs w:val="16"/>
          <w:lang w:eastAsia="es-ES"/>
        </w:rPr>
      </w:pPr>
    </w:p>
    <w:p w14:paraId="24BA5031" w14:textId="4EE5779A" w:rsidR="00224B05" w:rsidRPr="000E1086" w:rsidRDefault="00855D91" w:rsidP="00892F6F">
      <w:pPr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0E1086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V I S T O </w:t>
      </w:r>
      <w:r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el estado actual que guardan las constancias procesales que integran </w:t>
      </w:r>
      <w:r w:rsidR="00B07368" w:rsidRPr="000E1086">
        <w:rPr>
          <w:rFonts w:ascii="Arial" w:eastAsia="Times New Roman" w:hAnsi="Arial" w:cs="Arial"/>
          <w:sz w:val="20"/>
          <w:szCs w:val="20"/>
          <w:lang w:eastAsia="es-ES"/>
        </w:rPr>
        <w:t>los</w:t>
      </w:r>
      <w:r w:rsidR="000E1086">
        <w:rPr>
          <w:rFonts w:ascii="Arial" w:eastAsia="Times New Roman" w:hAnsi="Arial" w:cs="Arial"/>
          <w:sz w:val="20"/>
          <w:szCs w:val="20"/>
          <w:lang w:eastAsia="es-ES"/>
        </w:rPr>
        <w:t xml:space="preserve"> Recursos de Nulidad, los Juicios Ciudadanos y los Procedimientos Especiales Sancionadores,</w:t>
      </w:r>
      <w:r w:rsidR="00DB2702" w:rsidRPr="000E1086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 y </w:t>
      </w:r>
      <w:r w:rsidR="00224B05" w:rsidRPr="000E1086">
        <w:rPr>
          <w:rFonts w:ascii="Arial" w:eastAsia="Times New Roman" w:hAnsi="Arial" w:cs="Arial"/>
          <w:sz w:val="20"/>
          <w:szCs w:val="20"/>
          <w:lang w:eastAsia="es-ES"/>
        </w:rPr>
        <w:t>en virtud de qu</w:t>
      </w:r>
      <w:r w:rsidR="00972150"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e </w:t>
      </w:r>
      <w:r w:rsidR="00B07368" w:rsidRPr="000E1086">
        <w:rPr>
          <w:rFonts w:ascii="Arial" w:eastAsia="Times New Roman" w:hAnsi="Arial" w:cs="Arial"/>
          <w:sz w:val="20"/>
          <w:szCs w:val="20"/>
          <w:lang w:eastAsia="es-ES"/>
        </w:rPr>
        <w:t>las</w:t>
      </w:r>
      <w:r w:rsidR="00E717A7"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="000E1086">
        <w:rPr>
          <w:rFonts w:ascii="Arial" w:eastAsia="Times New Roman" w:hAnsi="Arial" w:cs="Arial"/>
          <w:sz w:val="20"/>
          <w:szCs w:val="20"/>
          <w:lang w:eastAsia="es-ES"/>
        </w:rPr>
        <w:t>Magistraturas Instructoras</w:t>
      </w:r>
      <w:r w:rsidR="00224B05"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ha</w:t>
      </w:r>
      <w:r w:rsidR="00B07368" w:rsidRPr="000E1086">
        <w:rPr>
          <w:rFonts w:ascii="Arial" w:eastAsia="Times New Roman" w:hAnsi="Arial" w:cs="Arial"/>
          <w:sz w:val="20"/>
          <w:szCs w:val="20"/>
          <w:lang w:eastAsia="es-ES"/>
        </w:rPr>
        <w:t>n</w:t>
      </w:r>
      <w:r w:rsidR="00224B05"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elaborado </w:t>
      </w:r>
      <w:r w:rsidR="00B07368" w:rsidRPr="000E1086">
        <w:rPr>
          <w:rFonts w:ascii="Arial" w:eastAsia="Times New Roman" w:hAnsi="Arial" w:cs="Arial"/>
          <w:sz w:val="20"/>
          <w:szCs w:val="20"/>
          <w:lang w:eastAsia="es-ES"/>
        </w:rPr>
        <w:t>los</w:t>
      </w:r>
      <w:r w:rsidR="00224B05"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proyecto</w:t>
      </w:r>
      <w:r w:rsidR="00B07368" w:rsidRPr="000E1086">
        <w:rPr>
          <w:rFonts w:ascii="Arial" w:eastAsia="Times New Roman" w:hAnsi="Arial" w:cs="Arial"/>
          <w:sz w:val="20"/>
          <w:szCs w:val="20"/>
          <w:lang w:eastAsia="es-ES"/>
        </w:rPr>
        <w:t>s</w:t>
      </w:r>
      <w:r w:rsidR="00224B05"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de resolución respectivo</w:t>
      </w:r>
      <w:r w:rsidR="00B07368" w:rsidRPr="000E1086">
        <w:rPr>
          <w:rFonts w:ascii="Arial" w:eastAsia="Times New Roman" w:hAnsi="Arial" w:cs="Arial"/>
          <w:sz w:val="20"/>
          <w:szCs w:val="20"/>
          <w:lang w:eastAsia="es-ES"/>
        </w:rPr>
        <w:t>s</w:t>
      </w:r>
      <w:r w:rsidR="00224B05" w:rsidRPr="000E1086">
        <w:rPr>
          <w:rFonts w:ascii="Arial" w:eastAsia="Times New Roman" w:hAnsi="Arial" w:cs="Arial"/>
          <w:sz w:val="20"/>
          <w:szCs w:val="20"/>
          <w:lang w:eastAsia="es-ES"/>
        </w:rPr>
        <w:t>, con fundamento en lo previsto por el artículo 357 del Código Electoral del Estado de Aguascalientes</w:t>
      </w:r>
      <w:r w:rsidR="000E1086">
        <w:rPr>
          <w:rFonts w:ascii="Arial" w:eastAsia="Times New Roman" w:hAnsi="Arial" w:cs="Arial"/>
          <w:sz w:val="20"/>
          <w:szCs w:val="20"/>
          <w:lang w:eastAsia="es-ES"/>
        </w:rPr>
        <w:t xml:space="preserve">, </w:t>
      </w:r>
      <w:r w:rsidR="00315C95" w:rsidRPr="000E1086">
        <w:rPr>
          <w:rFonts w:ascii="Arial" w:eastAsia="Times New Roman" w:hAnsi="Arial" w:cs="Arial"/>
          <w:b/>
          <w:sz w:val="20"/>
          <w:szCs w:val="20"/>
          <w:lang w:eastAsia="es-ES"/>
        </w:rPr>
        <w:t>se acuerda</w:t>
      </w:r>
      <w:r w:rsidR="00224B05" w:rsidRPr="000E1086">
        <w:rPr>
          <w:rFonts w:ascii="Arial" w:eastAsia="Times New Roman" w:hAnsi="Arial" w:cs="Arial"/>
          <w:b/>
          <w:sz w:val="20"/>
          <w:szCs w:val="20"/>
          <w:lang w:eastAsia="es-ES"/>
        </w:rPr>
        <w:t>:</w:t>
      </w:r>
    </w:p>
    <w:p w14:paraId="1AA32CE3" w14:textId="77777777" w:rsidR="00AB7274" w:rsidRPr="000E1086" w:rsidRDefault="00AB7274" w:rsidP="00224B05">
      <w:p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00FDC614" w14:textId="1B1E12F6" w:rsidR="00224B05" w:rsidRPr="000E1086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0E1086">
        <w:rPr>
          <w:rFonts w:ascii="Arial" w:eastAsia="Times New Roman" w:hAnsi="Arial" w:cs="Arial"/>
          <w:b/>
          <w:sz w:val="20"/>
          <w:szCs w:val="20"/>
          <w:lang w:eastAsia="es-ES"/>
        </w:rPr>
        <w:t>PRIMERO. -</w:t>
      </w:r>
      <w:r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Se señalan</w:t>
      </w:r>
      <w:r w:rsidRPr="000E1086">
        <w:rPr>
          <w:rFonts w:ascii="Arial" w:eastAsia="Times New Roman" w:hAnsi="Arial" w:cs="Arial"/>
          <w:color w:val="000000"/>
          <w:sz w:val="20"/>
          <w:szCs w:val="20"/>
          <w:lang w:eastAsia="es-ES"/>
        </w:rPr>
        <w:t xml:space="preserve"> las</w:t>
      </w:r>
      <w:r w:rsidR="00407295" w:rsidRPr="000E1086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 xml:space="preserve"> </w:t>
      </w:r>
      <w:r w:rsidR="00A61D80" w:rsidRPr="000E1086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>1</w:t>
      </w:r>
      <w:r w:rsidR="006C5791" w:rsidRPr="000E1086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>1</w:t>
      </w:r>
      <w:r w:rsidR="00260787" w:rsidRPr="000E1086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>:</w:t>
      </w:r>
      <w:r w:rsidR="000501CF" w:rsidRPr="000E1086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>00</w:t>
      </w:r>
      <w:r w:rsidR="00260787" w:rsidRPr="000E1086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 xml:space="preserve"> horas</w:t>
      </w:r>
      <w:r w:rsidR="00315C95" w:rsidRPr="000E1086">
        <w:rPr>
          <w:rFonts w:ascii="Arial" w:eastAsia="Times New Roman" w:hAnsi="Arial" w:cs="Arial"/>
          <w:b/>
          <w:sz w:val="20"/>
          <w:szCs w:val="20"/>
          <w:lang w:eastAsia="es-ES"/>
        </w:rPr>
        <w:t>,</w:t>
      </w:r>
      <w:r w:rsidR="00315C95"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del día </w:t>
      </w:r>
      <w:r w:rsidR="000E1086">
        <w:rPr>
          <w:rFonts w:ascii="Arial" w:eastAsia="Times New Roman" w:hAnsi="Arial" w:cs="Arial"/>
          <w:b/>
          <w:sz w:val="20"/>
          <w:szCs w:val="20"/>
          <w:lang w:eastAsia="es-ES"/>
        </w:rPr>
        <w:t>nueve</w:t>
      </w:r>
      <w:r w:rsidR="006C5791" w:rsidRPr="000E1086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de julio</w:t>
      </w:r>
      <w:r w:rsidR="00315C95" w:rsidRPr="000E1086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de dos mil </w:t>
      </w:r>
      <w:r w:rsidR="00D8368C" w:rsidRPr="000E1086">
        <w:rPr>
          <w:rFonts w:ascii="Arial" w:eastAsia="Times New Roman" w:hAnsi="Arial" w:cs="Arial"/>
          <w:b/>
          <w:sz w:val="20"/>
          <w:szCs w:val="20"/>
          <w:lang w:eastAsia="es-ES"/>
        </w:rPr>
        <w:t>veint</w:t>
      </w:r>
      <w:r w:rsidR="001C0569" w:rsidRPr="000E1086">
        <w:rPr>
          <w:rFonts w:ascii="Arial" w:eastAsia="Times New Roman" w:hAnsi="Arial" w:cs="Arial"/>
          <w:b/>
          <w:sz w:val="20"/>
          <w:szCs w:val="20"/>
          <w:lang w:eastAsia="es-ES"/>
        </w:rPr>
        <w:t>iuno</w:t>
      </w:r>
      <w:r w:rsidR="004A43F1"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para que tenga verificativo la </w:t>
      </w:r>
      <w:r w:rsidR="00B07368" w:rsidRPr="000E1086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quincuagésima </w:t>
      </w:r>
      <w:r w:rsidR="000E1086">
        <w:rPr>
          <w:rFonts w:ascii="Arial" w:eastAsia="Times New Roman" w:hAnsi="Arial" w:cs="Arial"/>
          <w:b/>
          <w:sz w:val="20"/>
          <w:szCs w:val="20"/>
          <w:lang w:eastAsia="es-ES"/>
        </w:rPr>
        <w:t>quinta</w:t>
      </w:r>
      <w:r w:rsidR="00A15893" w:rsidRPr="000E1086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sesión pública</w:t>
      </w:r>
      <w:r w:rsidR="00BA6EB2" w:rsidRPr="000E1086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de resolución</w:t>
      </w:r>
      <w:r w:rsidR="00A15893" w:rsidRPr="000E1086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Pr="000E1086">
        <w:rPr>
          <w:rFonts w:ascii="Arial" w:eastAsia="Times New Roman" w:hAnsi="Arial" w:cs="Arial"/>
          <w:sz w:val="20"/>
          <w:szCs w:val="20"/>
          <w:lang w:eastAsia="es-ES"/>
        </w:rPr>
        <w:t>de</w:t>
      </w:r>
      <w:r w:rsidR="00B07368"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Pr="000E1086">
        <w:rPr>
          <w:rFonts w:ascii="Arial" w:eastAsia="Times New Roman" w:hAnsi="Arial" w:cs="Arial"/>
          <w:sz w:val="20"/>
          <w:szCs w:val="20"/>
          <w:lang w:eastAsia="es-ES"/>
        </w:rPr>
        <w:t>l</w:t>
      </w:r>
      <w:r w:rsidR="00B07368" w:rsidRPr="000E1086">
        <w:rPr>
          <w:rFonts w:ascii="Arial" w:eastAsia="Times New Roman" w:hAnsi="Arial" w:cs="Arial"/>
          <w:sz w:val="20"/>
          <w:szCs w:val="20"/>
          <w:lang w:eastAsia="es-ES"/>
        </w:rPr>
        <w:t>os</w:t>
      </w:r>
      <w:r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proyecto</w:t>
      </w:r>
      <w:r w:rsidR="00B07368" w:rsidRPr="000E1086">
        <w:rPr>
          <w:rFonts w:ascii="Arial" w:eastAsia="Times New Roman" w:hAnsi="Arial" w:cs="Arial"/>
          <w:sz w:val="20"/>
          <w:szCs w:val="20"/>
          <w:lang w:eastAsia="es-ES"/>
        </w:rPr>
        <w:t>s</w:t>
      </w:r>
      <w:r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señalado</w:t>
      </w:r>
      <w:r w:rsidR="00B07368" w:rsidRPr="000E1086">
        <w:rPr>
          <w:rFonts w:ascii="Arial" w:eastAsia="Times New Roman" w:hAnsi="Arial" w:cs="Arial"/>
          <w:sz w:val="20"/>
          <w:szCs w:val="20"/>
          <w:lang w:eastAsia="es-ES"/>
        </w:rPr>
        <w:t>s</w:t>
      </w:r>
      <w:r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. </w:t>
      </w:r>
    </w:p>
    <w:p w14:paraId="069F0C14" w14:textId="77777777" w:rsidR="00C85115" w:rsidRPr="000E1086" w:rsidRDefault="00C85115" w:rsidP="00224B05">
      <w:p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68973E95" w14:textId="77777777" w:rsidR="00C85115" w:rsidRPr="000E1086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0E1086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SEGUNDO. </w:t>
      </w:r>
      <w:r w:rsidR="00240EEC" w:rsidRPr="000E1086">
        <w:rPr>
          <w:rFonts w:ascii="Arial" w:eastAsia="Times New Roman" w:hAnsi="Arial" w:cs="Arial"/>
          <w:sz w:val="20"/>
          <w:szCs w:val="20"/>
          <w:lang w:eastAsia="es-ES"/>
        </w:rPr>
        <w:t>Convóquese y córrasele</w:t>
      </w:r>
      <w:r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traslado con copia del r</w:t>
      </w:r>
      <w:r w:rsidR="0005289C" w:rsidRPr="000E1086">
        <w:rPr>
          <w:rFonts w:ascii="Arial" w:eastAsia="Times New Roman" w:hAnsi="Arial" w:cs="Arial"/>
          <w:sz w:val="20"/>
          <w:szCs w:val="20"/>
          <w:lang w:eastAsia="es-ES"/>
        </w:rPr>
        <w:t>eferido proyecto a los</w:t>
      </w:r>
      <w:r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Magistrado</w:t>
      </w:r>
      <w:r w:rsidR="00C85115" w:rsidRPr="000E1086">
        <w:rPr>
          <w:rFonts w:ascii="Arial" w:eastAsia="Times New Roman" w:hAnsi="Arial" w:cs="Arial"/>
          <w:sz w:val="20"/>
          <w:szCs w:val="20"/>
          <w:lang w:eastAsia="es-ES"/>
        </w:rPr>
        <w:t>s de este ó</w:t>
      </w:r>
      <w:r w:rsidR="0005289C" w:rsidRPr="000E1086">
        <w:rPr>
          <w:rFonts w:ascii="Arial" w:eastAsia="Times New Roman" w:hAnsi="Arial" w:cs="Arial"/>
          <w:sz w:val="20"/>
          <w:szCs w:val="20"/>
          <w:lang w:eastAsia="es-ES"/>
        </w:rPr>
        <w:t>rgano jurisdiccional.</w:t>
      </w:r>
    </w:p>
    <w:p w14:paraId="22A496EE" w14:textId="0FB33224" w:rsidR="00224B05" w:rsidRPr="000E1086" w:rsidRDefault="0005289C" w:rsidP="00224B05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</w:p>
    <w:p w14:paraId="1F3EDBA4" w14:textId="43148E0A" w:rsidR="006C31C9" w:rsidRPr="000E1086" w:rsidRDefault="00224B05" w:rsidP="006C31C9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0E1086">
        <w:rPr>
          <w:rFonts w:ascii="Arial" w:eastAsia="Times New Roman" w:hAnsi="Arial" w:cs="Arial"/>
          <w:b/>
          <w:sz w:val="20"/>
          <w:szCs w:val="20"/>
          <w:lang w:eastAsia="es-ES"/>
        </w:rPr>
        <w:t>TERCERO. -</w:t>
      </w:r>
      <w:r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Publíquese en los estrados físicos y electrónicos de esta Autoridad, una lista de los asuntos a tratar en la sesión de referencia. </w:t>
      </w:r>
    </w:p>
    <w:p w14:paraId="0699F326" w14:textId="77777777" w:rsidR="00F77796" w:rsidRPr="000E1086" w:rsidRDefault="00F77796" w:rsidP="006C31C9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497CE3E1" w14:textId="77777777" w:rsidR="00224B05" w:rsidRPr="000E1086" w:rsidRDefault="00315C95" w:rsidP="00224B05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0E1086">
        <w:rPr>
          <w:rFonts w:ascii="Arial" w:eastAsia="Times New Roman" w:hAnsi="Arial" w:cs="Arial"/>
          <w:b/>
          <w:sz w:val="20"/>
          <w:szCs w:val="20"/>
          <w:lang w:eastAsia="es-ES"/>
        </w:rPr>
        <w:t>Notifíquese por estrados y cúmplase.</w:t>
      </w:r>
    </w:p>
    <w:p w14:paraId="5FD087A1" w14:textId="388A79AE" w:rsidR="00E15976" w:rsidRPr="000E1086" w:rsidRDefault="0005289C" w:rsidP="00224B05">
      <w:pPr>
        <w:spacing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Así lo acordó y firma la Magistrada </w:t>
      </w:r>
      <w:proofErr w:type="gramStart"/>
      <w:r w:rsidRPr="000E1086">
        <w:rPr>
          <w:rFonts w:ascii="Arial" w:eastAsia="Times New Roman" w:hAnsi="Arial" w:cs="Arial"/>
          <w:sz w:val="20"/>
          <w:szCs w:val="20"/>
          <w:lang w:eastAsia="es-ES"/>
        </w:rPr>
        <w:t>Presidenta</w:t>
      </w:r>
      <w:proofErr w:type="gramEnd"/>
      <w:r w:rsidR="00224B05"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del Tribunal </w:t>
      </w:r>
      <w:r w:rsidR="004A43F1"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Electoral </w:t>
      </w:r>
      <w:r w:rsidR="00224B05"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del Estado de Aguascalientes, asistido del Secretario General de Acuerdos, quien da fe. </w:t>
      </w:r>
    </w:p>
    <w:tbl>
      <w:tblPr>
        <w:tblW w:w="9426" w:type="dxa"/>
        <w:jc w:val="center"/>
        <w:tblLook w:val="04A0" w:firstRow="1" w:lastRow="0" w:firstColumn="1" w:lastColumn="0" w:noHBand="0" w:noVBand="1"/>
      </w:tblPr>
      <w:tblGrid>
        <w:gridCol w:w="4810"/>
        <w:gridCol w:w="4616"/>
      </w:tblGrid>
      <w:tr w:rsidR="00224B05" w:rsidRPr="000E1086" w14:paraId="51034B00" w14:textId="77777777" w:rsidTr="00BA6EB2">
        <w:trPr>
          <w:trHeight w:val="2089"/>
          <w:jc w:val="center"/>
        </w:trPr>
        <w:tc>
          <w:tcPr>
            <w:tcW w:w="4810" w:type="dxa"/>
            <w:shd w:val="clear" w:color="auto" w:fill="auto"/>
          </w:tcPr>
          <w:p w14:paraId="271244BC" w14:textId="77777777" w:rsidR="00224B05" w:rsidRPr="000E1086" w:rsidRDefault="00224B0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02E39739" w14:textId="77777777" w:rsidR="006C31C9" w:rsidRPr="000E1086" w:rsidRDefault="006C31C9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702D1EA6" w14:textId="6E0F3C40" w:rsidR="00224B05" w:rsidRPr="000E1086" w:rsidRDefault="00224B0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E1086">
              <w:rPr>
                <w:rFonts w:ascii="Arial" w:eastAsia="Calibri" w:hAnsi="Arial" w:cs="Arial"/>
                <w:b/>
                <w:sz w:val="20"/>
                <w:szCs w:val="20"/>
              </w:rPr>
              <w:t>_____________________</w:t>
            </w:r>
            <w:r w:rsidR="00A528DC" w:rsidRPr="000E1086">
              <w:rPr>
                <w:rFonts w:ascii="Arial" w:eastAsia="Calibri" w:hAnsi="Arial" w:cs="Arial"/>
                <w:b/>
                <w:sz w:val="20"/>
                <w:szCs w:val="20"/>
              </w:rPr>
              <w:t>______________</w:t>
            </w:r>
          </w:p>
          <w:p w14:paraId="0B6D5B1E" w14:textId="77777777" w:rsidR="008967C3" w:rsidRPr="000E1086" w:rsidRDefault="0005289C" w:rsidP="00BA6EB2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E1086">
              <w:rPr>
                <w:rFonts w:ascii="Arial" w:eastAsia="Calibri" w:hAnsi="Arial" w:cs="Arial"/>
                <w:b/>
                <w:sz w:val="20"/>
                <w:szCs w:val="20"/>
              </w:rPr>
              <w:t>Claudia Eloisa Díaz de León González</w:t>
            </w:r>
            <w:r w:rsidR="000F527E" w:rsidRPr="000E1086"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</w:p>
          <w:p w14:paraId="5BFA4ECC" w14:textId="04CB6EFC" w:rsidR="00224B05" w:rsidRPr="000E1086" w:rsidRDefault="0005289C" w:rsidP="00BA6EB2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E1086">
              <w:rPr>
                <w:rFonts w:ascii="Arial" w:eastAsia="Calibri" w:hAnsi="Arial" w:cs="Arial"/>
                <w:b/>
                <w:sz w:val="20"/>
                <w:szCs w:val="20"/>
              </w:rPr>
              <w:t xml:space="preserve">Magistrada </w:t>
            </w:r>
            <w:proofErr w:type="gramStart"/>
            <w:r w:rsidRPr="000E1086">
              <w:rPr>
                <w:rFonts w:ascii="Arial" w:eastAsia="Calibri" w:hAnsi="Arial" w:cs="Arial"/>
                <w:b/>
                <w:sz w:val="20"/>
                <w:szCs w:val="20"/>
              </w:rPr>
              <w:t>Presidenta</w:t>
            </w:r>
            <w:proofErr w:type="gramEnd"/>
          </w:p>
        </w:tc>
        <w:tc>
          <w:tcPr>
            <w:tcW w:w="4616" w:type="dxa"/>
            <w:shd w:val="clear" w:color="auto" w:fill="auto"/>
          </w:tcPr>
          <w:p w14:paraId="2CADC89E" w14:textId="77777777" w:rsidR="006C31C9" w:rsidRPr="000E1086" w:rsidRDefault="006C31C9" w:rsidP="001C0569">
            <w:pPr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21F62D71" w14:textId="77777777" w:rsidR="006C31C9" w:rsidRPr="000E1086" w:rsidRDefault="006C31C9" w:rsidP="001C0569">
            <w:pPr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7C3A0BEF" w14:textId="77777777" w:rsidR="00224B05" w:rsidRPr="000E1086" w:rsidRDefault="00224B0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E1086">
              <w:rPr>
                <w:rFonts w:ascii="Arial" w:eastAsia="Calibri" w:hAnsi="Arial" w:cs="Arial"/>
                <w:b/>
                <w:sz w:val="20"/>
                <w:szCs w:val="20"/>
              </w:rPr>
              <w:t>________________________________</w:t>
            </w:r>
          </w:p>
          <w:p w14:paraId="3AAD34B7" w14:textId="7F9559B6" w:rsidR="00407295" w:rsidRPr="000E1086" w:rsidRDefault="004514BF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E1086">
              <w:rPr>
                <w:rFonts w:ascii="Arial" w:eastAsia="Calibri" w:hAnsi="Arial" w:cs="Arial"/>
                <w:b/>
                <w:sz w:val="20"/>
                <w:szCs w:val="20"/>
              </w:rPr>
              <w:t>Jesús Ociel Baena Saucedo</w:t>
            </w:r>
            <w:r w:rsidR="00407295" w:rsidRPr="000E1086"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</w:p>
          <w:p w14:paraId="59E8BF64" w14:textId="74AAEAC3" w:rsidR="00224B05" w:rsidRPr="000E1086" w:rsidRDefault="0040729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E1086">
              <w:rPr>
                <w:rFonts w:ascii="Arial" w:eastAsia="Calibri" w:hAnsi="Arial" w:cs="Arial"/>
                <w:b/>
                <w:sz w:val="20"/>
                <w:szCs w:val="20"/>
              </w:rPr>
              <w:t xml:space="preserve">Secretario </w:t>
            </w:r>
            <w:r w:rsidR="004514BF" w:rsidRPr="000E1086">
              <w:rPr>
                <w:rFonts w:ascii="Arial" w:eastAsia="Calibri" w:hAnsi="Arial" w:cs="Arial"/>
                <w:b/>
                <w:sz w:val="20"/>
                <w:szCs w:val="20"/>
              </w:rPr>
              <w:t>General de Acuerdos</w:t>
            </w:r>
          </w:p>
        </w:tc>
      </w:tr>
    </w:tbl>
    <w:p w14:paraId="70D28DFC" w14:textId="4C39E870" w:rsidR="00EC65C2" w:rsidRPr="0063718A" w:rsidRDefault="00EC65C2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16"/>
          <w:szCs w:val="16"/>
          <w:lang w:eastAsia="es-ES"/>
        </w:rPr>
      </w:pPr>
    </w:p>
    <w:sectPr w:rsidR="00EC65C2" w:rsidRPr="0063718A" w:rsidSect="000E1086">
      <w:headerReference w:type="default" r:id="rId6"/>
      <w:footerReference w:type="default" r:id="rId7"/>
      <w:pgSz w:w="12240" w:h="20160" w:code="5"/>
      <w:pgMar w:top="2836" w:right="1701" w:bottom="1417" w:left="1701" w:header="85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C7A22A" w14:textId="77777777" w:rsidR="00B253D1" w:rsidRDefault="00B253D1" w:rsidP="00134668">
      <w:pPr>
        <w:spacing w:after="0" w:line="240" w:lineRule="auto"/>
      </w:pPr>
      <w:r>
        <w:separator/>
      </w:r>
    </w:p>
  </w:endnote>
  <w:endnote w:type="continuationSeparator" w:id="0">
    <w:p w14:paraId="0C607E5F" w14:textId="77777777" w:rsidR="00B253D1" w:rsidRDefault="00B253D1" w:rsidP="00134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D27DB" w14:textId="77777777" w:rsidR="005F3ABF" w:rsidRDefault="00570832">
    <w:pPr>
      <w:pStyle w:val="Piedepgina"/>
      <w:jc w:val="right"/>
    </w:pPr>
  </w:p>
  <w:p w14:paraId="299EE23D" w14:textId="77777777" w:rsidR="005F3ABF" w:rsidRDefault="0057083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C72A3A" w14:textId="77777777" w:rsidR="00B253D1" w:rsidRDefault="00B253D1" w:rsidP="00134668">
      <w:pPr>
        <w:spacing w:after="0" w:line="240" w:lineRule="auto"/>
      </w:pPr>
      <w:r>
        <w:separator/>
      </w:r>
    </w:p>
  </w:footnote>
  <w:footnote w:type="continuationSeparator" w:id="0">
    <w:p w14:paraId="068A452E" w14:textId="77777777" w:rsidR="00B253D1" w:rsidRDefault="00B253D1" w:rsidP="00134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60B48" w14:textId="2B6E109B" w:rsidR="00AF502C" w:rsidRDefault="008967C3" w:rsidP="00AF502C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44F29BA1" wp14:editId="7E97F1D2">
          <wp:simplePos x="0" y="0"/>
          <wp:positionH relativeFrom="margin">
            <wp:posOffset>-55880</wp:posOffset>
          </wp:positionH>
          <wp:positionV relativeFrom="paragraph">
            <wp:posOffset>102057</wp:posOffset>
          </wp:positionV>
          <wp:extent cx="1016635" cy="1210310"/>
          <wp:effectExtent l="0" t="0" r="0" b="889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6635" cy="12103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1672489363"/>
        <w:docPartObj>
          <w:docPartGallery w:val="Page Numbers (Margins)"/>
          <w:docPartUnique/>
        </w:docPartObj>
      </w:sdtPr>
      <w:sdtEndPr/>
      <w:sdtContent>
        <w:r w:rsidR="00E76216" w:rsidRPr="00E76216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594CA4A7" wp14:editId="6C55709C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69AAA7EA" w14:textId="369F19A4" w:rsidR="00E76216" w:rsidRDefault="00E76216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335F32" w:rsidRPr="00335F32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94CA4A7"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/cBCAIAAOcDAAAOAAAAZHJzL2Uyb0RvYy54bWysU9uO0zAQfUfiHyy/07Sl3UvUdLXqqghp&#10;gRXLfoDjOImF4zFjt0n5G76FH2PsdEtZ3hB5sDye8ck5Z8arm6EzbK/Qa7AFn02mnCkrodK2KfjT&#10;l+2bK858ELYSBqwq+EF5frN+/WrVu1zNoQVTKWQEYn3eu4K3Ibg8y7xsVSf8BJyylKwBOxEoxCar&#10;UPSE3plsPp1eZD1g5RCk8p5O78YkXyf8ulYyfKprrwIzBSduIa2Y1jKu2Xol8gaFa7U80hD/wKIT&#10;2tJPT1B3Igi2Q/0XVKclgoc6TCR0GdS1lippIDWz6Qs1j61wKmkhc7w72eT/H6z8uH9ApivqHWdW&#10;dNSiz2Tazx+22Rlgs2hQ73xOdY/uAaNE7+5BfvXMwqYVtlG3iNC3SlREK9Vnf1yIgaerrOw/QEX4&#10;YhcgeTXU2EVAcoENqSWHU0vUEJikw8sL6jI1TlLq6nr5dplalon8+bJDH94p6FjcFByJfAIX+3sf&#10;iDyVPpck8mB0tdXGpACbcmOQ7QVNxzZ9US9d8edlxsZiC/HamI4nSWUUNhoUhnI4elVCdSC9COO0&#10;0eugTQv4nbOeJq3g/ttOoOLMvLfk2fVssYijmYLF8nJOAZ5nyvOMsJKgCh44G7ebMI7zzqFuWvrT&#10;LOm3cEs+1zp5EHswsjrypmlKOo+TH8f1PE5Vv9/n+hcA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N9f9wE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69AAA7EA" w14:textId="369F19A4" w:rsidR="00E76216" w:rsidRDefault="00E7621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335F32" w:rsidRPr="00335F32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C75441" w:rsidRPr="00A46BD3">
      <w:rPr>
        <w:rFonts w:ascii="Century Gothic" w:hAnsi="Century Gothic"/>
      </w:rPr>
      <w:t xml:space="preserve">                                          </w:t>
    </w:r>
    <w:r w:rsidR="00C75441">
      <w:rPr>
        <w:rFonts w:ascii="Century Gothic" w:hAnsi="Century Gothic"/>
      </w:rPr>
      <w:t xml:space="preserve">                  </w:t>
    </w:r>
  </w:p>
  <w:p w14:paraId="62BB99DA" w14:textId="3552254F" w:rsidR="00AF502C" w:rsidRPr="00A46BD3" w:rsidRDefault="00C75441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520A3216" w14:textId="543EC96E" w:rsidR="0083232F" w:rsidRDefault="00C75441" w:rsidP="006C31C9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  </w:t>
    </w:r>
    <w:r w:rsidRPr="00A46BD3">
      <w:rPr>
        <w:rFonts w:ascii="Century Gothic" w:hAnsi="Century Gothic"/>
        <w:b/>
      </w:rPr>
      <w:t xml:space="preserve"> </w:t>
    </w:r>
  </w:p>
  <w:p w14:paraId="6C30536D" w14:textId="77777777" w:rsidR="0083232F" w:rsidRPr="00372C4B" w:rsidRDefault="00570832" w:rsidP="0083232F">
    <w:pPr>
      <w:pStyle w:val="Encabezado"/>
      <w:jc w:val="right"/>
      <w:rPr>
        <w:rFonts w:ascii="Century Gothic" w:hAnsi="Century Gothic"/>
        <w:b/>
        <w:sz w:val="18"/>
        <w:szCs w:val="18"/>
      </w:rPr>
    </w:pPr>
  </w:p>
  <w:p w14:paraId="0C9D10D5" w14:textId="446AF87A" w:rsidR="0005289C" w:rsidRPr="000E1086" w:rsidRDefault="00C75441" w:rsidP="00846190">
    <w:pPr>
      <w:pStyle w:val="Encabezado"/>
      <w:jc w:val="right"/>
      <w:rPr>
        <w:rFonts w:ascii="Century Gothic" w:hAnsi="Century Gothic"/>
        <w:b/>
        <w:sz w:val="20"/>
        <w:szCs w:val="18"/>
      </w:rPr>
    </w:pPr>
    <w:r w:rsidRPr="000E1086">
      <w:rPr>
        <w:rFonts w:ascii="Century Gothic" w:hAnsi="Century Gothic"/>
        <w:b/>
        <w:sz w:val="20"/>
        <w:szCs w:val="18"/>
      </w:rPr>
      <w:t>Aguascalientes, Aguascalientes a</w:t>
    </w:r>
    <w:r w:rsidR="006C5791" w:rsidRPr="000E1086">
      <w:rPr>
        <w:rFonts w:ascii="Century Gothic" w:hAnsi="Century Gothic"/>
        <w:b/>
        <w:sz w:val="20"/>
        <w:szCs w:val="18"/>
      </w:rPr>
      <w:t xml:space="preserve"> </w:t>
    </w:r>
    <w:r w:rsidR="000E1086" w:rsidRPr="000E1086">
      <w:rPr>
        <w:rFonts w:ascii="Century Gothic" w:hAnsi="Century Gothic"/>
        <w:b/>
        <w:sz w:val="20"/>
        <w:szCs w:val="18"/>
      </w:rPr>
      <w:t>ocho</w:t>
    </w:r>
    <w:r w:rsidR="006C5791" w:rsidRPr="000E1086">
      <w:rPr>
        <w:rFonts w:ascii="Century Gothic" w:hAnsi="Century Gothic"/>
        <w:b/>
        <w:sz w:val="20"/>
        <w:szCs w:val="18"/>
      </w:rPr>
      <w:t xml:space="preserve"> de julio</w:t>
    </w:r>
    <w:r w:rsidR="00D8368C" w:rsidRPr="000E1086">
      <w:rPr>
        <w:rFonts w:ascii="Century Gothic" w:hAnsi="Century Gothic"/>
        <w:b/>
        <w:sz w:val="20"/>
        <w:szCs w:val="18"/>
      </w:rPr>
      <w:t xml:space="preserve"> de </w:t>
    </w:r>
  </w:p>
  <w:p w14:paraId="58D25703" w14:textId="72F7DEE9" w:rsidR="0083232F" w:rsidRPr="000E1086" w:rsidRDefault="00D8368C" w:rsidP="0005289C">
    <w:pPr>
      <w:pStyle w:val="Encabezado"/>
      <w:jc w:val="right"/>
      <w:rPr>
        <w:rFonts w:ascii="Century Gothic" w:hAnsi="Century Gothic"/>
        <w:b/>
        <w:sz w:val="20"/>
        <w:szCs w:val="18"/>
      </w:rPr>
    </w:pPr>
    <w:r w:rsidRPr="000E1086">
      <w:rPr>
        <w:rFonts w:ascii="Century Gothic" w:hAnsi="Century Gothic"/>
        <w:b/>
        <w:sz w:val="20"/>
        <w:szCs w:val="18"/>
      </w:rPr>
      <w:t>dos mil veint</w:t>
    </w:r>
    <w:r w:rsidR="004014A5" w:rsidRPr="000E1086">
      <w:rPr>
        <w:rFonts w:ascii="Century Gothic" w:hAnsi="Century Gothic"/>
        <w:b/>
        <w:sz w:val="20"/>
        <w:szCs w:val="18"/>
      </w:rPr>
      <w:t>iuno</w:t>
    </w:r>
    <w:r w:rsidRPr="000E1086">
      <w:rPr>
        <w:rFonts w:ascii="Century Gothic" w:hAnsi="Century Gothic"/>
        <w:b/>
        <w:sz w:val="20"/>
        <w:szCs w:val="18"/>
      </w:rPr>
      <w:t>.</w:t>
    </w:r>
  </w:p>
  <w:p w14:paraId="1860FC3D" w14:textId="77777777" w:rsidR="0083232F" w:rsidRPr="000E1086" w:rsidRDefault="00570832" w:rsidP="0083232F">
    <w:pPr>
      <w:pStyle w:val="Encabezado"/>
      <w:jc w:val="right"/>
      <w:rPr>
        <w:rFonts w:ascii="Century Gothic" w:hAnsi="Century Gothic"/>
        <w:sz w:val="20"/>
        <w:szCs w:val="18"/>
      </w:rPr>
    </w:pPr>
  </w:p>
  <w:p w14:paraId="54369A33" w14:textId="5336C785" w:rsidR="0083232F" w:rsidRPr="000E1086" w:rsidRDefault="00C75441" w:rsidP="0063718A">
    <w:pPr>
      <w:pStyle w:val="Encabezado"/>
      <w:jc w:val="right"/>
      <w:rPr>
        <w:rFonts w:ascii="Century Gothic" w:hAnsi="Century Gothic"/>
        <w:b/>
        <w:sz w:val="20"/>
        <w:szCs w:val="18"/>
      </w:rPr>
    </w:pPr>
    <w:r w:rsidRPr="000E1086">
      <w:rPr>
        <w:rFonts w:ascii="Century Gothic" w:hAnsi="Century Gothic"/>
        <w:b/>
        <w:sz w:val="20"/>
        <w:szCs w:val="18"/>
      </w:rPr>
      <w:t>Co</w:t>
    </w:r>
    <w:r w:rsidR="00BF0FF8" w:rsidRPr="000E1086">
      <w:rPr>
        <w:rFonts w:ascii="Century Gothic" w:hAnsi="Century Gothic"/>
        <w:b/>
        <w:sz w:val="20"/>
        <w:szCs w:val="18"/>
      </w:rPr>
      <w:t xml:space="preserve">nvocatoria por estrados a sesión </w:t>
    </w:r>
    <w:r w:rsidR="000E1086" w:rsidRPr="000E1086">
      <w:rPr>
        <w:rFonts w:ascii="Century Gothic" w:hAnsi="Century Gothic"/>
        <w:b/>
        <w:sz w:val="20"/>
        <w:szCs w:val="18"/>
      </w:rPr>
      <w:t>presencial</w:t>
    </w:r>
    <w:r w:rsidR="00BF0FF8" w:rsidRPr="000E1086">
      <w:rPr>
        <w:rFonts w:ascii="Century Gothic" w:hAnsi="Century Gothic"/>
        <w:b/>
        <w:sz w:val="20"/>
        <w:szCs w:val="18"/>
      </w:rPr>
      <w:t>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4668"/>
    <w:rsid w:val="0002096D"/>
    <w:rsid w:val="00025508"/>
    <w:rsid w:val="00032306"/>
    <w:rsid w:val="000501CF"/>
    <w:rsid w:val="0005289C"/>
    <w:rsid w:val="00074477"/>
    <w:rsid w:val="00075013"/>
    <w:rsid w:val="00093A92"/>
    <w:rsid w:val="000A67C1"/>
    <w:rsid w:val="000A7769"/>
    <w:rsid w:val="000D26FC"/>
    <w:rsid w:val="000E0894"/>
    <w:rsid w:val="000E1086"/>
    <w:rsid w:val="000E5F90"/>
    <w:rsid w:val="000F527E"/>
    <w:rsid w:val="001152AF"/>
    <w:rsid w:val="00122B52"/>
    <w:rsid w:val="00124D89"/>
    <w:rsid w:val="00134668"/>
    <w:rsid w:val="00134873"/>
    <w:rsid w:val="00145573"/>
    <w:rsid w:val="00151C80"/>
    <w:rsid w:val="00163B4E"/>
    <w:rsid w:val="0017122F"/>
    <w:rsid w:val="001772A0"/>
    <w:rsid w:val="001849D3"/>
    <w:rsid w:val="00187AB5"/>
    <w:rsid w:val="00190134"/>
    <w:rsid w:val="001A0DDC"/>
    <w:rsid w:val="001C0569"/>
    <w:rsid w:val="001C34BC"/>
    <w:rsid w:val="001D7FB9"/>
    <w:rsid w:val="001E346F"/>
    <w:rsid w:val="00207F4B"/>
    <w:rsid w:val="00211643"/>
    <w:rsid w:val="00211F94"/>
    <w:rsid w:val="00212B91"/>
    <w:rsid w:val="00224B05"/>
    <w:rsid w:val="00240EEC"/>
    <w:rsid w:val="002534AB"/>
    <w:rsid w:val="00260787"/>
    <w:rsid w:val="002669D0"/>
    <w:rsid w:val="00281F83"/>
    <w:rsid w:val="00294705"/>
    <w:rsid w:val="00297E74"/>
    <w:rsid w:val="002A427D"/>
    <w:rsid w:val="002A562B"/>
    <w:rsid w:val="002B0B44"/>
    <w:rsid w:val="002E50DD"/>
    <w:rsid w:val="002F2854"/>
    <w:rsid w:val="00315C95"/>
    <w:rsid w:val="00321D40"/>
    <w:rsid w:val="0032783A"/>
    <w:rsid w:val="00335F32"/>
    <w:rsid w:val="00347BBF"/>
    <w:rsid w:val="00352D89"/>
    <w:rsid w:val="00357E28"/>
    <w:rsid w:val="00372C4B"/>
    <w:rsid w:val="003772F7"/>
    <w:rsid w:val="003B64D1"/>
    <w:rsid w:val="003C3A42"/>
    <w:rsid w:val="003D4A3B"/>
    <w:rsid w:val="003D674D"/>
    <w:rsid w:val="003E02D8"/>
    <w:rsid w:val="003E4C8D"/>
    <w:rsid w:val="003E69D5"/>
    <w:rsid w:val="003F3384"/>
    <w:rsid w:val="004014A5"/>
    <w:rsid w:val="004069F0"/>
    <w:rsid w:val="00407295"/>
    <w:rsid w:val="00407AAD"/>
    <w:rsid w:val="00414645"/>
    <w:rsid w:val="00416D0E"/>
    <w:rsid w:val="00441E09"/>
    <w:rsid w:val="00447BAE"/>
    <w:rsid w:val="004514BF"/>
    <w:rsid w:val="0049763B"/>
    <w:rsid w:val="004A2A4E"/>
    <w:rsid w:val="004A43F1"/>
    <w:rsid w:val="004B6243"/>
    <w:rsid w:val="004C1E48"/>
    <w:rsid w:val="004D2741"/>
    <w:rsid w:val="0050063F"/>
    <w:rsid w:val="00502BDD"/>
    <w:rsid w:val="00527503"/>
    <w:rsid w:val="00527986"/>
    <w:rsid w:val="00530DB0"/>
    <w:rsid w:val="005315E4"/>
    <w:rsid w:val="005327F0"/>
    <w:rsid w:val="0053758E"/>
    <w:rsid w:val="005539AA"/>
    <w:rsid w:val="0056533E"/>
    <w:rsid w:val="00570832"/>
    <w:rsid w:val="00595E7A"/>
    <w:rsid w:val="005A7DD8"/>
    <w:rsid w:val="005B46CE"/>
    <w:rsid w:val="005B5166"/>
    <w:rsid w:val="005B7930"/>
    <w:rsid w:val="005C142C"/>
    <w:rsid w:val="005C4428"/>
    <w:rsid w:val="005E3779"/>
    <w:rsid w:val="00602200"/>
    <w:rsid w:val="00624507"/>
    <w:rsid w:val="00627C41"/>
    <w:rsid w:val="0063718A"/>
    <w:rsid w:val="0064396B"/>
    <w:rsid w:val="00643D8D"/>
    <w:rsid w:val="00654D28"/>
    <w:rsid w:val="00661797"/>
    <w:rsid w:val="006838D5"/>
    <w:rsid w:val="006B4A7A"/>
    <w:rsid w:val="006C2625"/>
    <w:rsid w:val="006C31C9"/>
    <w:rsid w:val="006C5791"/>
    <w:rsid w:val="006D5CC3"/>
    <w:rsid w:val="006D6393"/>
    <w:rsid w:val="006D700D"/>
    <w:rsid w:val="006F2E78"/>
    <w:rsid w:val="006F49DB"/>
    <w:rsid w:val="006F591D"/>
    <w:rsid w:val="00701E0C"/>
    <w:rsid w:val="00712163"/>
    <w:rsid w:val="00717EEC"/>
    <w:rsid w:val="007554DF"/>
    <w:rsid w:val="00756427"/>
    <w:rsid w:val="00757590"/>
    <w:rsid w:val="00757D9D"/>
    <w:rsid w:val="00775067"/>
    <w:rsid w:val="00777E32"/>
    <w:rsid w:val="0078333D"/>
    <w:rsid w:val="007A58D8"/>
    <w:rsid w:val="007C0BBF"/>
    <w:rsid w:val="007C26E4"/>
    <w:rsid w:val="007C3AC9"/>
    <w:rsid w:val="007C3FD5"/>
    <w:rsid w:val="007C55B9"/>
    <w:rsid w:val="007D696E"/>
    <w:rsid w:val="008172A6"/>
    <w:rsid w:val="00823E8D"/>
    <w:rsid w:val="008249DA"/>
    <w:rsid w:val="0082616C"/>
    <w:rsid w:val="00837E85"/>
    <w:rsid w:val="00847078"/>
    <w:rsid w:val="008525F8"/>
    <w:rsid w:val="00855D91"/>
    <w:rsid w:val="008659ED"/>
    <w:rsid w:val="00875FD1"/>
    <w:rsid w:val="008821D9"/>
    <w:rsid w:val="00883C9D"/>
    <w:rsid w:val="00892F6F"/>
    <w:rsid w:val="008967C3"/>
    <w:rsid w:val="008A1E57"/>
    <w:rsid w:val="008D2B3D"/>
    <w:rsid w:val="008D4ABB"/>
    <w:rsid w:val="008E5D2A"/>
    <w:rsid w:val="008F1736"/>
    <w:rsid w:val="008F2841"/>
    <w:rsid w:val="0092389E"/>
    <w:rsid w:val="009455F2"/>
    <w:rsid w:val="00953544"/>
    <w:rsid w:val="00955451"/>
    <w:rsid w:val="0096034A"/>
    <w:rsid w:val="009651A1"/>
    <w:rsid w:val="009708AF"/>
    <w:rsid w:val="00972150"/>
    <w:rsid w:val="00984513"/>
    <w:rsid w:val="00984F07"/>
    <w:rsid w:val="009A1987"/>
    <w:rsid w:val="009A1E43"/>
    <w:rsid w:val="009C3F1D"/>
    <w:rsid w:val="009F31CD"/>
    <w:rsid w:val="009F558D"/>
    <w:rsid w:val="009F6CED"/>
    <w:rsid w:val="00A1078C"/>
    <w:rsid w:val="00A108F5"/>
    <w:rsid w:val="00A15893"/>
    <w:rsid w:val="00A23522"/>
    <w:rsid w:val="00A240A8"/>
    <w:rsid w:val="00A437B6"/>
    <w:rsid w:val="00A528DC"/>
    <w:rsid w:val="00A52E1B"/>
    <w:rsid w:val="00A53318"/>
    <w:rsid w:val="00A55A4E"/>
    <w:rsid w:val="00A611CC"/>
    <w:rsid w:val="00A61D80"/>
    <w:rsid w:val="00A71008"/>
    <w:rsid w:val="00A71C07"/>
    <w:rsid w:val="00A870E0"/>
    <w:rsid w:val="00A91511"/>
    <w:rsid w:val="00AA0979"/>
    <w:rsid w:val="00AB6939"/>
    <w:rsid w:val="00AB7274"/>
    <w:rsid w:val="00AD5355"/>
    <w:rsid w:val="00AE3817"/>
    <w:rsid w:val="00AE4B30"/>
    <w:rsid w:val="00AF5B53"/>
    <w:rsid w:val="00B0519F"/>
    <w:rsid w:val="00B07368"/>
    <w:rsid w:val="00B253D1"/>
    <w:rsid w:val="00B25F51"/>
    <w:rsid w:val="00B320C0"/>
    <w:rsid w:val="00B43F51"/>
    <w:rsid w:val="00B50538"/>
    <w:rsid w:val="00B51844"/>
    <w:rsid w:val="00B63619"/>
    <w:rsid w:val="00B655C8"/>
    <w:rsid w:val="00B65692"/>
    <w:rsid w:val="00BA1887"/>
    <w:rsid w:val="00BA24E4"/>
    <w:rsid w:val="00BA63C0"/>
    <w:rsid w:val="00BA6EB2"/>
    <w:rsid w:val="00BC7533"/>
    <w:rsid w:val="00BD1C45"/>
    <w:rsid w:val="00BE667E"/>
    <w:rsid w:val="00BF0FF8"/>
    <w:rsid w:val="00BF467C"/>
    <w:rsid w:val="00BF776B"/>
    <w:rsid w:val="00C159EB"/>
    <w:rsid w:val="00C341A4"/>
    <w:rsid w:val="00C75441"/>
    <w:rsid w:val="00C85115"/>
    <w:rsid w:val="00C865B2"/>
    <w:rsid w:val="00C90A2F"/>
    <w:rsid w:val="00C93B20"/>
    <w:rsid w:val="00C97158"/>
    <w:rsid w:val="00CA2CBA"/>
    <w:rsid w:val="00CB6795"/>
    <w:rsid w:val="00CB7E11"/>
    <w:rsid w:val="00D048CA"/>
    <w:rsid w:val="00D16914"/>
    <w:rsid w:val="00D30DA1"/>
    <w:rsid w:val="00D37D86"/>
    <w:rsid w:val="00D42FC5"/>
    <w:rsid w:val="00D545EB"/>
    <w:rsid w:val="00D63417"/>
    <w:rsid w:val="00D8368C"/>
    <w:rsid w:val="00DA1F75"/>
    <w:rsid w:val="00DA5E0B"/>
    <w:rsid w:val="00DB2702"/>
    <w:rsid w:val="00DB3BAE"/>
    <w:rsid w:val="00DB6331"/>
    <w:rsid w:val="00DC7058"/>
    <w:rsid w:val="00DD074D"/>
    <w:rsid w:val="00DD342B"/>
    <w:rsid w:val="00DD651B"/>
    <w:rsid w:val="00DE6BCB"/>
    <w:rsid w:val="00E044BB"/>
    <w:rsid w:val="00E057FA"/>
    <w:rsid w:val="00E07937"/>
    <w:rsid w:val="00E1194F"/>
    <w:rsid w:val="00E12716"/>
    <w:rsid w:val="00E127D5"/>
    <w:rsid w:val="00E15976"/>
    <w:rsid w:val="00E25039"/>
    <w:rsid w:val="00E36908"/>
    <w:rsid w:val="00E52F10"/>
    <w:rsid w:val="00E607B8"/>
    <w:rsid w:val="00E6309F"/>
    <w:rsid w:val="00E6374B"/>
    <w:rsid w:val="00E65C36"/>
    <w:rsid w:val="00E717A7"/>
    <w:rsid w:val="00E76216"/>
    <w:rsid w:val="00E82E81"/>
    <w:rsid w:val="00E93A82"/>
    <w:rsid w:val="00EA2F56"/>
    <w:rsid w:val="00EA520C"/>
    <w:rsid w:val="00EC65C2"/>
    <w:rsid w:val="00ED22B2"/>
    <w:rsid w:val="00EE0E30"/>
    <w:rsid w:val="00F0279A"/>
    <w:rsid w:val="00F11314"/>
    <w:rsid w:val="00F15ABC"/>
    <w:rsid w:val="00F3438E"/>
    <w:rsid w:val="00F35352"/>
    <w:rsid w:val="00F625AC"/>
    <w:rsid w:val="00F65444"/>
    <w:rsid w:val="00F70681"/>
    <w:rsid w:val="00F71355"/>
    <w:rsid w:val="00F77796"/>
    <w:rsid w:val="00F957F6"/>
    <w:rsid w:val="00F95867"/>
    <w:rsid w:val="00FA7C01"/>
    <w:rsid w:val="00FB5E5B"/>
    <w:rsid w:val="00FC2626"/>
    <w:rsid w:val="00FC2877"/>
    <w:rsid w:val="00FC5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."/>
  <w:listSeparator w:val=","/>
  <w14:docId w14:val="454006C6"/>
  <w15:docId w15:val="{F7522C16-6926-4DBE-B137-78183FABB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4668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34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34668"/>
  </w:style>
  <w:style w:type="paragraph" w:styleId="Piedepgina">
    <w:name w:val="footer"/>
    <w:basedOn w:val="Normal"/>
    <w:link w:val="PiedepginaCar"/>
    <w:uiPriority w:val="99"/>
    <w:unhideWhenUsed/>
    <w:rsid w:val="00134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34668"/>
  </w:style>
  <w:style w:type="character" w:styleId="nfasis">
    <w:name w:val="Emphasis"/>
    <w:basedOn w:val="Fuentedeprrafopredeter"/>
    <w:uiPriority w:val="20"/>
    <w:qFormat/>
    <w:rsid w:val="00093A92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A1E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A1E57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E630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64396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4396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4396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4396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4396B"/>
    <w:rPr>
      <w:b/>
      <w:bCs/>
      <w:sz w:val="20"/>
      <w:szCs w:val="20"/>
    </w:rPr>
  </w:style>
  <w:style w:type="paragraph" w:styleId="Sinespaciado">
    <w:name w:val="No Spacing"/>
    <w:uiPriority w:val="1"/>
    <w:qFormat/>
    <w:rsid w:val="00240E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2</Pages>
  <Words>618</Words>
  <Characters>3401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Haydee Jonass</dc:creator>
  <cp:lastModifiedBy>Notificador</cp:lastModifiedBy>
  <cp:revision>33</cp:revision>
  <cp:lastPrinted>2021-08-11T19:36:00Z</cp:lastPrinted>
  <dcterms:created xsi:type="dcterms:W3CDTF">2021-02-03T20:40:00Z</dcterms:created>
  <dcterms:modified xsi:type="dcterms:W3CDTF">2021-08-11T21:57:00Z</dcterms:modified>
</cp:coreProperties>
</file>