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2BD17145" w:rsidR="00117BBC" w:rsidRPr="002B5A8F" w:rsidRDefault="003D5ADF" w:rsidP="00CE1F6F">
      <w:pPr>
        <w:spacing w:line="360" w:lineRule="auto"/>
        <w:jc w:val="both"/>
        <w:rPr>
          <w:rFonts w:ascii="Arial" w:hAnsi="Arial" w:cs="Arial"/>
          <w:b/>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B5A8F">
        <w:rPr>
          <w:rFonts w:ascii="Arial" w:hAnsi="Arial" w:cs="Arial"/>
          <w:b/>
          <w:sz w:val="24"/>
          <w:szCs w:val="24"/>
        </w:rPr>
        <w:t>décima</w:t>
      </w:r>
      <w:r w:rsidRPr="002147B7">
        <w:rPr>
          <w:rFonts w:ascii="Arial" w:hAnsi="Arial" w:cs="Arial"/>
          <w:b/>
          <w:sz w:val="24"/>
          <w:szCs w:val="24"/>
        </w:rPr>
        <w:t xml:space="preserve"> sesión </w:t>
      </w:r>
      <w:r w:rsidR="00903347" w:rsidRPr="002147B7">
        <w:rPr>
          <w:rFonts w:ascii="Arial" w:hAnsi="Arial" w:cs="Arial"/>
          <w:b/>
          <w:sz w:val="24"/>
          <w:szCs w:val="24"/>
        </w:rPr>
        <w:t xml:space="preserve">pública de resolución </w:t>
      </w:r>
      <w:r w:rsidRPr="002147B7">
        <w:rPr>
          <w:rFonts w:ascii="Arial" w:hAnsi="Arial" w:cs="Arial"/>
          <w:b/>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2B5A8F">
        <w:rPr>
          <w:rFonts w:ascii="Arial" w:hAnsi="Arial" w:cs="Arial"/>
          <w:b/>
          <w:sz w:val="24"/>
          <w:szCs w:val="24"/>
        </w:rPr>
        <w:t>dieciséis</w:t>
      </w:r>
      <w:r w:rsidR="008335FC">
        <w:rPr>
          <w:rFonts w:ascii="Arial" w:hAnsi="Arial" w:cs="Arial"/>
          <w:b/>
          <w:sz w:val="24"/>
          <w:szCs w:val="24"/>
        </w:rPr>
        <w:t xml:space="preserve"> de </w:t>
      </w:r>
      <w:r w:rsidR="00432025">
        <w:rPr>
          <w:rFonts w:ascii="Arial" w:hAnsi="Arial" w:cs="Arial"/>
          <w:b/>
          <w:sz w:val="24"/>
          <w:szCs w:val="24"/>
        </w:rPr>
        <w:t>febrero</w:t>
      </w:r>
      <w:r w:rsidR="00BB7FF2" w:rsidRPr="002147B7">
        <w:rPr>
          <w:rFonts w:ascii="Arial" w:hAnsi="Arial" w:cs="Arial"/>
          <w:b/>
          <w:sz w:val="24"/>
          <w:szCs w:val="24"/>
        </w:rPr>
        <w:t xml:space="preserve"> de dos mil veint</w:t>
      </w:r>
      <w:r w:rsidR="00903347">
        <w:rPr>
          <w:rFonts w:ascii="Arial" w:hAnsi="Arial" w:cs="Arial"/>
          <w:b/>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B5A8F">
        <w:rPr>
          <w:rFonts w:ascii="Arial" w:hAnsi="Arial" w:cs="Arial"/>
          <w:b/>
          <w:sz w:val="24"/>
          <w:szCs w:val="24"/>
        </w:rPr>
        <w:t>catorce</w:t>
      </w:r>
      <w:r w:rsidR="00E82D41">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4AB16E59" w14:textId="0958BC27" w:rsidR="005812F0" w:rsidRPr="002B5A8F" w:rsidRDefault="005812F0" w:rsidP="002B5A8F">
      <w:pPr>
        <w:pStyle w:val="Prrafodelista"/>
        <w:numPr>
          <w:ilvl w:val="0"/>
          <w:numId w:val="16"/>
        </w:numPr>
        <w:spacing w:line="360" w:lineRule="auto"/>
        <w:jc w:val="both"/>
        <w:rPr>
          <w:rFonts w:ascii="Arial" w:hAnsi="Arial" w:cs="Arial"/>
          <w:sz w:val="24"/>
          <w:szCs w:val="24"/>
        </w:rPr>
      </w:pPr>
      <w:r w:rsidRPr="002B5A8F">
        <w:rPr>
          <w:rFonts w:ascii="Arial" w:hAnsi="Arial" w:cs="Arial"/>
          <w:sz w:val="24"/>
          <w:szCs w:val="24"/>
        </w:rPr>
        <w:t>Aprobación del orden del día; y</w:t>
      </w:r>
    </w:p>
    <w:p w14:paraId="16DFDBDD" w14:textId="5996B7A0" w:rsidR="00CA0A8F" w:rsidRDefault="002B5A8F" w:rsidP="002B5A8F">
      <w:pPr>
        <w:pStyle w:val="Prrafodelista"/>
        <w:numPr>
          <w:ilvl w:val="0"/>
          <w:numId w:val="16"/>
        </w:numPr>
        <w:spacing w:line="360" w:lineRule="auto"/>
        <w:jc w:val="both"/>
        <w:rPr>
          <w:rFonts w:ascii="Arial" w:eastAsia="Times New Roman" w:hAnsi="Arial" w:cs="Arial"/>
          <w:sz w:val="24"/>
          <w:szCs w:val="24"/>
          <w:lang w:eastAsia="es-MX"/>
        </w:rPr>
      </w:pPr>
      <w:r w:rsidRPr="002B5A8F">
        <w:rPr>
          <w:rFonts w:ascii="Arial" w:hAnsi="Arial" w:cs="Arial"/>
          <w:sz w:val="24"/>
          <w:szCs w:val="24"/>
        </w:rPr>
        <w:t xml:space="preserve">Proyecto de resolución del </w:t>
      </w:r>
      <w:r w:rsidR="00E82D41" w:rsidRPr="002B5A8F">
        <w:rPr>
          <w:rFonts w:ascii="Arial" w:eastAsia="Times New Roman" w:hAnsi="Arial" w:cs="Arial"/>
          <w:sz w:val="24"/>
          <w:szCs w:val="24"/>
          <w:lang w:eastAsia="es-MX"/>
        </w:rPr>
        <w:t>Procedimiento Especial Sancionador, identificado con el número de expediente TEEA-PES-00</w:t>
      </w:r>
      <w:r w:rsidRPr="002B5A8F">
        <w:rPr>
          <w:rFonts w:ascii="Arial" w:eastAsia="Times New Roman" w:hAnsi="Arial" w:cs="Arial"/>
          <w:sz w:val="24"/>
          <w:szCs w:val="24"/>
          <w:lang w:eastAsia="es-MX"/>
        </w:rPr>
        <w:t>4</w:t>
      </w:r>
      <w:r w:rsidR="00E82D41" w:rsidRPr="002B5A8F">
        <w:rPr>
          <w:rFonts w:ascii="Arial" w:eastAsia="Times New Roman" w:hAnsi="Arial" w:cs="Arial"/>
          <w:sz w:val="24"/>
          <w:szCs w:val="24"/>
          <w:lang w:eastAsia="es-MX"/>
        </w:rPr>
        <w:t xml:space="preserve">/2021, propuesto por la ponencia </w:t>
      </w:r>
      <w:r w:rsidRPr="002B5A8F">
        <w:rPr>
          <w:rFonts w:ascii="Arial" w:eastAsia="Times New Roman" w:hAnsi="Arial" w:cs="Arial"/>
          <w:sz w:val="24"/>
          <w:szCs w:val="24"/>
          <w:lang w:eastAsia="es-MX"/>
        </w:rPr>
        <w:t xml:space="preserve">de la Magistrada Laura Hortensia Llamas Hernández. </w:t>
      </w:r>
    </w:p>
    <w:p w14:paraId="060F5B7B" w14:textId="5856C829" w:rsidR="002B5A8F" w:rsidRDefault="002B5A8F" w:rsidP="002B5A8F">
      <w:pPr>
        <w:spacing w:line="360" w:lineRule="auto"/>
        <w:jc w:val="both"/>
        <w:rPr>
          <w:rFonts w:ascii="Arial" w:eastAsia="Times New Roman" w:hAnsi="Arial" w:cs="Arial"/>
          <w:sz w:val="24"/>
          <w:szCs w:val="24"/>
          <w:lang w:eastAsia="es-MX"/>
        </w:rPr>
      </w:pPr>
    </w:p>
    <w:p w14:paraId="1449AED4" w14:textId="69C4BE00" w:rsidR="002B5A8F" w:rsidRDefault="002B5A8F" w:rsidP="002B5A8F">
      <w:pPr>
        <w:spacing w:line="360" w:lineRule="auto"/>
        <w:jc w:val="both"/>
        <w:rPr>
          <w:rFonts w:ascii="Arial" w:eastAsia="Times New Roman" w:hAnsi="Arial" w:cs="Arial"/>
          <w:sz w:val="24"/>
          <w:szCs w:val="24"/>
          <w:lang w:eastAsia="es-MX"/>
        </w:rPr>
      </w:pPr>
    </w:p>
    <w:p w14:paraId="3BB9EEAD" w14:textId="77777777" w:rsidR="002B5A8F" w:rsidRPr="002B5A8F" w:rsidRDefault="002B5A8F" w:rsidP="002B5A8F">
      <w:pPr>
        <w:spacing w:line="360" w:lineRule="auto"/>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2B5A8F" w:rsidP="009023E2">
    <w:pPr>
      <w:pStyle w:val="Piedepgina"/>
      <w:jc w:val="center"/>
    </w:pPr>
  </w:p>
  <w:p w14:paraId="4F6CF03E" w14:textId="77777777" w:rsidR="006C0934" w:rsidRDefault="002B5A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D5611EA"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2B5A8F">
      <w:rPr>
        <w:rFonts w:cstheme="minorHAnsi"/>
        <w:b/>
        <w:sz w:val="24"/>
        <w:szCs w:val="20"/>
      </w:rPr>
      <w:t>quince</w:t>
    </w:r>
    <w:r w:rsidR="00432025">
      <w:rPr>
        <w:rFonts w:cstheme="minorHAnsi"/>
        <w:b/>
        <w:sz w:val="24"/>
        <w:szCs w:val="20"/>
      </w:rPr>
      <w:t xml:space="preserve"> de febrero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5" w15:restartNumberingAfterBreak="0">
    <w:nsid w:val="7C1E6096"/>
    <w:multiLevelType w:val="hybridMultilevel"/>
    <w:tmpl w:val="431E5A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2"/>
  </w:num>
  <w:num w:numId="3">
    <w:abstractNumId w:val="0"/>
  </w:num>
  <w:num w:numId="4">
    <w:abstractNumId w:val="1"/>
  </w:num>
  <w:num w:numId="5">
    <w:abstractNumId w:val="13"/>
  </w:num>
  <w:num w:numId="6">
    <w:abstractNumId w:val="14"/>
  </w:num>
  <w:num w:numId="7">
    <w:abstractNumId w:val="2"/>
  </w:num>
  <w:num w:numId="8">
    <w:abstractNumId w:val="8"/>
  </w:num>
  <w:num w:numId="9">
    <w:abstractNumId w:val="10"/>
  </w:num>
  <w:num w:numId="10">
    <w:abstractNumId w:val="9"/>
  </w:num>
  <w:num w:numId="11">
    <w:abstractNumId w:val="5"/>
  </w:num>
  <w:num w:numId="12">
    <w:abstractNumId w:val="11"/>
  </w:num>
  <w:num w:numId="13">
    <w:abstractNumId w:val="7"/>
  </w:num>
  <w:num w:numId="14">
    <w:abstractNumId w:val="4"/>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B5A8F"/>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152</Words>
  <Characters>842</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6</cp:revision>
  <cp:lastPrinted>2021-02-16T15:49:00Z</cp:lastPrinted>
  <dcterms:created xsi:type="dcterms:W3CDTF">2021-02-03T20:45:00Z</dcterms:created>
  <dcterms:modified xsi:type="dcterms:W3CDTF">2021-02-19T17:01:00Z</dcterms:modified>
</cp:coreProperties>
</file>