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BC0779">
        <w:rPr>
          <w:rFonts w:ascii="Arial" w:hAnsi="Arial" w:cs="Arial"/>
          <w:b/>
          <w:bCs/>
          <w:sz w:val="24"/>
          <w:szCs w:val="24"/>
        </w:rPr>
        <w:t>SEXTA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BC0779">
        <w:rPr>
          <w:rFonts w:ascii="Arial" w:hAnsi="Arial" w:cs="Arial"/>
          <w:b/>
          <w:bCs/>
          <w:sz w:val="24"/>
          <w:szCs w:val="24"/>
        </w:rPr>
        <w:t>VEINTE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1</w:t>
      </w:r>
      <w:r w:rsidR="00BC0779">
        <w:rPr>
          <w:rFonts w:ascii="Arial" w:hAnsi="Arial" w:cs="Arial"/>
          <w:b/>
          <w:bCs/>
          <w:sz w:val="24"/>
          <w:szCs w:val="24"/>
        </w:rPr>
        <w:t>2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:00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835"/>
        <w:gridCol w:w="1462"/>
      </w:tblGrid>
      <w:tr w:rsidR="00BC0779" w:rsidTr="00F17EB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C0779" w:rsidRPr="004513DF" w:rsidRDefault="00BC0779" w:rsidP="00F17EB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C0779" w:rsidRPr="004513DF" w:rsidRDefault="00BC0779" w:rsidP="00F17EB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C0779" w:rsidRPr="004513DF" w:rsidRDefault="00BC0779" w:rsidP="00F17EB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C0779" w:rsidRPr="004513DF" w:rsidRDefault="00BC0779" w:rsidP="00F17EB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C0779" w:rsidRPr="004513DF" w:rsidRDefault="00BC0779" w:rsidP="00F17EB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BC0779" w:rsidTr="00BC0779">
        <w:trPr>
          <w:trHeight w:val="289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779" w:rsidRDefault="00BC0779" w:rsidP="00F17E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79" w:rsidRDefault="00BC0779" w:rsidP="00F17E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TEEA-REP-0</w:t>
            </w:r>
            <w:r w:rsidR="00066958">
              <w:rPr>
                <w:rFonts w:ascii="Arial" w:hAnsi="Arial" w:cs="Arial"/>
                <w:sz w:val="24"/>
                <w:szCs w:val="24"/>
              </w:rPr>
              <w:t>05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79" w:rsidRPr="004734E7" w:rsidRDefault="00066958" w:rsidP="00F17EB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768D">
              <w:rPr>
                <w:rFonts w:ascii="Arial Nova" w:hAnsi="Arial Nova" w:cs="Arial"/>
                <w:sz w:val="24"/>
                <w:szCs w:val="24"/>
              </w:rPr>
              <w:t>Lic. Jesús Baruch Orenday Durón, en su carácter de Representante Propietario del Partido Acción Nacional ante el XVIII Consejo Distrital Electoral.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79" w:rsidRPr="00EB404E" w:rsidRDefault="00066958" w:rsidP="00F17E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68D">
              <w:rPr>
                <w:rFonts w:ascii="Arial Nova" w:hAnsi="Arial Nova" w:cs="Arial"/>
                <w:sz w:val="24"/>
                <w:szCs w:val="24"/>
              </w:rPr>
              <w:t>Secretario Ejecutivo del Consejo General del Instituto Estatal Electoral.</w:t>
            </w:r>
            <w:bookmarkStart w:id="1" w:name="_GoBack"/>
            <w:bookmarkEnd w:id="1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79" w:rsidRDefault="00BC0779" w:rsidP="00F17EB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</w:tbl>
    <w:p w:rsidR="00BC0779" w:rsidRPr="001E1341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126"/>
        <w:gridCol w:w="3260"/>
        <w:gridCol w:w="1462"/>
      </w:tblGrid>
      <w:tr w:rsidR="001E1341" w:rsidTr="004A147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BC0779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4A14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</w:t>
            </w:r>
            <w:r w:rsidR="004A1479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4A147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7/2018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734E7" w:rsidRDefault="00BC0779" w:rsidP="004734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Lic. Enrique Lomas Torres, en su carácter de Representante Propietario del PRI ante el 02 Consejo Distrital del INE en Aguascalientes.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EB404E" w:rsidRDefault="00BC0779" w:rsidP="00C66F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Partido Acción Nacional, Partido de la Revolución Democrática, Partido Movimiento Ciudadano, Presidenta Municipal de Aguascalientes y Leonardo Montañez Castro, en su calidad de Candidato a Diputado Federal por el 02 Distrito Electoral.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  <w:bookmarkEnd w:id="2"/>
    </w:tbl>
    <w:p w:rsidR="00A72713" w:rsidRDefault="00A72713" w:rsidP="00C66FC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F96" w:rsidRDefault="00366F96" w:rsidP="003028E7">
      <w:pPr>
        <w:spacing w:after="0" w:line="240" w:lineRule="auto"/>
      </w:pPr>
      <w:r>
        <w:separator/>
      </w:r>
    </w:p>
  </w:endnote>
  <w:endnote w:type="continuationSeparator" w:id="0">
    <w:p w:rsidR="00366F96" w:rsidRDefault="00366F96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366F96">
    <w:pPr>
      <w:pStyle w:val="Piedepgina"/>
      <w:jc w:val="right"/>
    </w:pPr>
  </w:p>
  <w:p w:rsidR="005F3ABF" w:rsidRDefault="00366F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F96" w:rsidRDefault="00366F96" w:rsidP="003028E7">
      <w:pPr>
        <w:spacing w:after="0" w:line="240" w:lineRule="auto"/>
      </w:pPr>
      <w:r>
        <w:separator/>
      </w:r>
    </w:p>
  </w:footnote>
  <w:footnote w:type="continuationSeparator" w:id="0">
    <w:p w:rsidR="00366F96" w:rsidRDefault="00366F96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779">
            <w:rPr>
              <w:rFonts w:ascii="Arial" w:eastAsia="Times New Roman" w:hAnsi="Arial" w:cs="Arial"/>
              <w:b/>
              <w:bCs/>
              <w:lang w:eastAsia="es-MX"/>
            </w:rPr>
            <w:t>SEXTA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BC0779">
            <w:rPr>
              <w:rFonts w:ascii="Arial" w:eastAsia="Times New Roman" w:hAnsi="Arial" w:cs="Arial"/>
              <w:b/>
              <w:bCs/>
              <w:lang w:eastAsia="es-MX"/>
            </w:rPr>
            <w:t>20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366F96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66958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1F7ECF"/>
    <w:rsid w:val="00244201"/>
    <w:rsid w:val="00250701"/>
    <w:rsid w:val="002B0D5A"/>
    <w:rsid w:val="002F428B"/>
    <w:rsid w:val="003028E7"/>
    <w:rsid w:val="0032164F"/>
    <w:rsid w:val="00366F96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76EF0"/>
    <w:rsid w:val="0078018A"/>
    <w:rsid w:val="008A281A"/>
    <w:rsid w:val="008D30BB"/>
    <w:rsid w:val="00900E39"/>
    <w:rsid w:val="0092787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FA5BD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23</cp:revision>
  <cp:lastPrinted>2018-07-03T14:47:00Z</cp:lastPrinted>
  <dcterms:created xsi:type="dcterms:W3CDTF">2018-05-17T16:33:00Z</dcterms:created>
  <dcterms:modified xsi:type="dcterms:W3CDTF">2018-07-20T16:07:00Z</dcterms:modified>
</cp:coreProperties>
</file>