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BE2FD09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20859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71A458AC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</w:t>
                            </w:r>
                            <w:r w:rsidR="008F26E3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28DF4C6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8F26E3">
                              <w:rPr>
                                <w:rFonts w:ascii="Arial" w:hAnsi="Arial" w:cs="Arial"/>
                              </w:rPr>
                              <w:t>Luz María Padilla de Luna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 xml:space="preserve">representante suplente del </w:t>
                            </w:r>
                            <w:r w:rsidR="008F26E3">
                              <w:rPr>
                                <w:rFonts w:ascii="Arial" w:hAnsi="Arial" w:cs="Arial"/>
                              </w:rPr>
                              <w:t xml:space="preserve">partido Movimiento Ciudadano 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>ante el CG del IEE</w:t>
                            </w:r>
                            <w:r w:rsidR="00620BB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 xml:space="preserve">de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Aguascalientes. </w:t>
                            </w:r>
                          </w:p>
                          <w:p w14:paraId="07DD661B" w14:textId="170035FF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 xml:space="preserve">Municipal Electoral de </w:t>
                            </w:r>
                            <w:r w:rsidR="008F26E3">
                              <w:rPr>
                                <w:rFonts w:ascii="Arial" w:hAnsi="Arial" w:cs="Arial"/>
                              </w:rPr>
                              <w:t>Tepezalá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del IEE 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71A458AC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</w:t>
                      </w:r>
                      <w:r w:rsidR="008F26E3">
                        <w:rPr>
                          <w:rFonts w:ascii="Arial" w:hAnsi="Arial" w:cs="Arial"/>
                        </w:rPr>
                        <w:t>1</w:t>
                      </w:r>
                      <w:r w:rsidR="0068784C">
                        <w:rPr>
                          <w:rFonts w:ascii="Arial" w:hAnsi="Arial" w:cs="Arial"/>
                        </w:rPr>
                        <w:t>3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28DF4C6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</w:r>
                      <w:r w:rsidR="0068784C">
                        <w:rPr>
                          <w:rFonts w:ascii="Arial" w:hAnsi="Arial" w:cs="Arial"/>
                        </w:rPr>
                        <w:t xml:space="preserve">C. </w:t>
                      </w:r>
                      <w:r w:rsidR="008F26E3">
                        <w:rPr>
                          <w:rFonts w:ascii="Arial" w:hAnsi="Arial" w:cs="Arial"/>
                        </w:rPr>
                        <w:t>Luz María Padilla de Luna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, en su carácter de </w:t>
                      </w:r>
                      <w:r w:rsidR="0068784C">
                        <w:rPr>
                          <w:rFonts w:ascii="Arial" w:hAnsi="Arial" w:cs="Arial"/>
                        </w:rPr>
                        <w:t xml:space="preserve">representante suplente del </w:t>
                      </w:r>
                      <w:r w:rsidR="008F26E3">
                        <w:rPr>
                          <w:rFonts w:ascii="Arial" w:hAnsi="Arial" w:cs="Arial"/>
                        </w:rPr>
                        <w:t xml:space="preserve">partido Movimiento Ciudadano </w:t>
                      </w:r>
                      <w:r w:rsidR="0068784C">
                        <w:rPr>
                          <w:rFonts w:ascii="Arial" w:hAnsi="Arial" w:cs="Arial"/>
                        </w:rPr>
                        <w:t>ante el CG del IEE</w:t>
                      </w:r>
                      <w:r w:rsidR="00620BB0">
                        <w:rPr>
                          <w:rFonts w:ascii="Arial" w:hAnsi="Arial" w:cs="Arial"/>
                        </w:rPr>
                        <w:t xml:space="preserve"> </w:t>
                      </w:r>
                      <w:r w:rsidR="0068784C">
                        <w:rPr>
                          <w:rFonts w:ascii="Arial" w:hAnsi="Arial" w:cs="Arial"/>
                        </w:rPr>
                        <w:t xml:space="preserve">de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Aguascalientes. </w:t>
                      </w:r>
                    </w:p>
                    <w:p w14:paraId="07DD661B" w14:textId="170035FF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68784C">
                        <w:rPr>
                          <w:rFonts w:ascii="Arial" w:hAnsi="Arial" w:cs="Arial"/>
                        </w:rPr>
                        <w:t xml:space="preserve">Municipal Electoral de </w:t>
                      </w:r>
                      <w:r w:rsidR="008F26E3">
                        <w:rPr>
                          <w:rFonts w:ascii="Arial" w:hAnsi="Arial" w:cs="Arial"/>
                        </w:rPr>
                        <w:t>Tepezalá</w:t>
                      </w:r>
                      <w:r w:rsidR="00200E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del IEE </w:t>
                      </w:r>
                      <w:r w:rsidR="0068784C">
                        <w:rPr>
                          <w:rFonts w:ascii="Arial" w:hAnsi="Arial" w:cs="Arial"/>
                        </w:rPr>
                        <w:t>de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54CBED0F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987DBE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 w:rsidRPr="00200E43">
        <w:rPr>
          <w:rFonts w:ascii="Arial" w:eastAsia="Times New Roman" w:hAnsi="Arial" w:cs="Arial"/>
          <w:bCs/>
          <w:lang w:val="es-ES" w:eastAsia="es-MX"/>
        </w:rPr>
        <w:t>7</w:t>
      </w:r>
      <w:r w:rsidR="0068784C">
        <w:rPr>
          <w:rFonts w:ascii="Arial" w:eastAsia="Times New Roman" w:hAnsi="Arial" w:cs="Arial"/>
          <w:bCs/>
          <w:lang w:val="es-ES" w:eastAsia="es-MX"/>
        </w:rPr>
        <w:t>9</w:t>
      </w:r>
      <w:r w:rsidR="008F26E3">
        <w:rPr>
          <w:rFonts w:ascii="Arial" w:eastAsia="Times New Roman" w:hAnsi="Arial" w:cs="Arial"/>
          <w:bCs/>
          <w:lang w:val="es-ES" w:eastAsia="es-MX"/>
        </w:rPr>
        <w:t>4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550CA85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8F26E3">
        <w:rPr>
          <w:rFonts w:ascii="Arial" w:eastAsia="Times New Roman" w:hAnsi="Arial" w:cs="Arial"/>
          <w:b/>
          <w:bCs/>
          <w:lang w:eastAsia="es-MX"/>
        </w:rPr>
        <w:t>13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3374B183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68784C">
        <w:rPr>
          <w:rFonts w:ascii="Arial" w:eastAsia="Times New Roman" w:hAnsi="Arial" w:cs="Arial"/>
          <w:bCs/>
          <w:lang w:eastAsia="es-MX"/>
        </w:rPr>
        <w:t xml:space="preserve"> </w:t>
      </w:r>
      <w:r w:rsidR="00620BB0">
        <w:rPr>
          <w:rFonts w:ascii="Arial" w:eastAsia="Times New Roman" w:hAnsi="Arial" w:cs="Arial"/>
          <w:bCs/>
          <w:lang w:eastAsia="es-MX"/>
        </w:rPr>
        <w:t>l</w:t>
      </w:r>
      <w:r w:rsidR="0068784C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68784C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68784C"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68784C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68784C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620BB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F26E3">
    <w:pPr>
      <w:pStyle w:val="Piedepgina"/>
      <w:jc w:val="right"/>
    </w:pPr>
  </w:p>
  <w:p w14:paraId="39FC2AA4" w14:textId="77777777" w:rsidR="00740B55" w:rsidRDefault="008F26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8F26E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F26E3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F26E3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F26E3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F26E3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8F26E3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68784C"/>
    <w:rsid w:val="00767E9A"/>
    <w:rsid w:val="0083097E"/>
    <w:rsid w:val="0086207D"/>
    <w:rsid w:val="00872D98"/>
    <w:rsid w:val="00885166"/>
    <w:rsid w:val="008F26E3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38</cp:revision>
  <cp:lastPrinted>2021-06-15T21:54:00Z</cp:lastPrinted>
  <dcterms:created xsi:type="dcterms:W3CDTF">2021-01-09T02:57:00Z</dcterms:created>
  <dcterms:modified xsi:type="dcterms:W3CDTF">2021-06-15T21:54:00Z</dcterms:modified>
</cp:coreProperties>
</file>