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E369BB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1431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2CC23A53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</w:t>
                            </w:r>
                            <w:r w:rsidR="008E6C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77777777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EE6E3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Edgar Allan Flores Hernández, representante del partido RSP, ante el Consejo Municipal Electoral de Aguascalientes del IEE.</w:t>
                            </w:r>
                          </w:p>
                          <w:p w14:paraId="5AF63F9F" w14:textId="77777777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Municipal Electoral de Aguascalientes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6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2CC23A53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02</w:t>
                      </w:r>
                      <w:r w:rsidR="008E6C27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77777777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EE6E3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Edgar Allan Flores Hernández, representante del partido RSP, ante el Consejo Municipal Electoral de Aguascalientes del IEE.</w:t>
                      </w:r>
                    </w:p>
                    <w:p w14:paraId="5AF63F9F" w14:textId="77777777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Municipal Electoral de Aguascalientes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04280600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8E6C27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</w:t>
      </w:r>
      <w:r w:rsidR="003046DC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6</w:t>
      </w:r>
      <w:r w:rsidR="008E6C27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39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8E6C27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dieciocho</w:t>
      </w:r>
      <w:r w:rsidR="003046DC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mayo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60F62D9C" w:rsidR="007D1034" w:rsidRPr="008E6C27" w:rsidRDefault="008E6C27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Escrito de Recurso de Inconformidad suscrito por el partido promovente al rubro indicado.</w:t>
            </w:r>
          </w:p>
        </w:tc>
        <w:tc>
          <w:tcPr>
            <w:tcW w:w="4438" w:type="dxa"/>
          </w:tcPr>
          <w:p w14:paraId="3BA4778F" w14:textId="1B8A0859" w:rsidR="00547DDF" w:rsidRPr="008E6C27" w:rsidRDefault="008E6C27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CME-AGS-R-14/21, emitida por el Consejo Municipal Electoral de Aguascalientes del IEE, el día 14 de mayo de 2021.</w:t>
            </w:r>
            <w:r w:rsidR="00244388"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2553EDA5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8E6C27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diecinueve</w:t>
      </w:r>
      <w:r w:rsidR="00244388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B016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mayo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1F037A10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44388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8E6C27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6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02B186E1" w:rsidR="0003592A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autos a la Ponencia de</w:t>
      </w:r>
      <w:r w:rsidR="00B016E3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B016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E15CBA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  <w:r w:rsidR="008E6C27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4A2BE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6F9023B4" w14:textId="5C1A3CC4" w:rsidR="00A961BE" w:rsidRPr="008E6C27" w:rsidRDefault="00A961BE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</w:t>
      </w:r>
      <w:r w:rsidRPr="005C593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Pr="005C593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5C5936">
        <w:rPr>
          <w:rFonts w:ascii="Arial" w:eastAsia="Times New Roman" w:hAnsi="Arial" w:cs="Arial"/>
          <w:b/>
          <w:sz w:val="24"/>
          <w:szCs w:val="24"/>
          <w:lang w:eastAsia="es-MX"/>
        </w:rPr>
        <w:t>Remisión de demanda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311 y 312, del Código Electoral de esta entidad, así como lo establecido en el artículo 104, del Reglamento Interior de este Tribunal, remítase de inmediato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al </w:t>
      </w:r>
      <w:r>
        <w:rPr>
          <w:rFonts w:ascii="Arial" w:hAnsi="Arial" w:cs="Arial"/>
          <w:bCs/>
          <w:sz w:val="24"/>
          <w:szCs w:val="24"/>
        </w:rPr>
        <w:t>Consejo Municipal Electoral de Aguascalientes del IEE</w:t>
      </w:r>
      <w:r>
        <w:rPr>
          <w:rFonts w:ascii="Arial" w:eastAsia="Times New Roman" w:hAnsi="Arial" w:cs="Arial"/>
          <w:sz w:val="24"/>
          <w:szCs w:val="24"/>
          <w:lang w:eastAsia="es-MX"/>
        </w:rPr>
        <w:t>, autoridad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 señalada como responsable</w:t>
      </w:r>
      <w:r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 xml:space="preserve"> copia certificada del escrito que contiene el medio de impugnación, recibido por Oficialía de Partes de este Tribunal, para que, a partir de que le sea notificado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físicamente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C9057A">
        <w:rPr>
          <w:rFonts w:ascii="Arial" w:eastAsia="Times New Roman" w:hAnsi="Arial" w:cs="Arial"/>
          <w:sz w:val="24"/>
          <w:szCs w:val="24"/>
          <w:lang w:eastAsia="es-MX"/>
        </w:rPr>
        <w:t>el presente proveído, de inmediato dé el trámite correspondiente a la demanda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492B3424" w14:textId="77777777" w:rsidR="001F424B" w:rsidRPr="008E6C2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8E6C2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NOTIFÍQUESE. </w:t>
      </w: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56074B">
    <w:pPr>
      <w:pStyle w:val="Piedepgina"/>
      <w:jc w:val="right"/>
    </w:pPr>
  </w:p>
  <w:p w14:paraId="1496D0B3" w14:textId="77777777" w:rsidR="00F71849" w:rsidRDefault="005607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046DC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2021-05-19T22:45:00Z</cp:lastPrinted>
  <dcterms:created xsi:type="dcterms:W3CDTF">2021-04-24T21:53:00Z</dcterms:created>
  <dcterms:modified xsi:type="dcterms:W3CDTF">2021-05-19T23:01:00Z</dcterms:modified>
</cp:coreProperties>
</file>