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2E52A" w14:textId="77777777" w:rsidR="006964BD" w:rsidRPr="0073039F" w:rsidRDefault="006964BD" w:rsidP="009E556D">
      <w:pPr>
        <w:ind w:left="3969" w:right="49"/>
        <w:jc w:val="both"/>
        <w:rPr>
          <w:rFonts w:ascii="Arial Nova" w:eastAsia="Arial" w:hAnsi="Arial Nova" w:cs="Arial"/>
          <w:sz w:val="22"/>
          <w:szCs w:val="22"/>
        </w:rPr>
      </w:pPr>
      <w:bookmarkStart w:id="0" w:name="_Hlk56271825"/>
      <w:r w:rsidRPr="0073039F">
        <w:rPr>
          <w:rFonts w:ascii="Arial Nova" w:eastAsia="Arial" w:hAnsi="Arial Nova" w:cs="Arial"/>
          <w:b/>
          <w:spacing w:val="1"/>
          <w:sz w:val="22"/>
          <w:szCs w:val="22"/>
        </w:rPr>
        <w:t>PROCEDIMIENTO ESPECIAL SANCIONADOR.</w:t>
      </w:r>
    </w:p>
    <w:p w14:paraId="50EE7245" w14:textId="77777777" w:rsidR="006964BD" w:rsidRPr="0073039F" w:rsidRDefault="006964BD" w:rsidP="009E556D">
      <w:pPr>
        <w:spacing w:before="7"/>
        <w:ind w:left="3969" w:right="49" w:hanging="561"/>
        <w:jc w:val="both"/>
        <w:rPr>
          <w:rFonts w:ascii="Arial Nova" w:hAnsi="Arial Nova" w:cs="Arial"/>
          <w:sz w:val="22"/>
          <w:szCs w:val="22"/>
        </w:rPr>
      </w:pPr>
    </w:p>
    <w:p w14:paraId="66A29E20" w14:textId="54F52C4B" w:rsidR="006964BD" w:rsidRPr="0073039F" w:rsidRDefault="006964BD" w:rsidP="009E556D">
      <w:pPr>
        <w:spacing w:before="29"/>
        <w:ind w:left="3969" w:right="49"/>
        <w:jc w:val="both"/>
        <w:rPr>
          <w:rFonts w:ascii="Arial Nova" w:eastAsia="Arial" w:hAnsi="Arial Nova" w:cs="Arial"/>
          <w:spacing w:val="1"/>
          <w:sz w:val="22"/>
          <w:szCs w:val="22"/>
        </w:rPr>
      </w:pPr>
      <w:r w:rsidRPr="0073039F">
        <w:rPr>
          <w:rFonts w:ascii="Arial Nova" w:eastAsia="Arial" w:hAnsi="Arial Nova" w:cs="Arial"/>
          <w:b/>
          <w:sz w:val="22"/>
          <w:szCs w:val="22"/>
        </w:rPr>
        <w:t>EXPEDIEN</w:t>
      </w:r>
      <w:r w:rsidRPr="0073039F">
        <w:rPr>
          <w:rFonts w:ascii="Arial Nova" w:eastAsia="Arial" w:hAnsi="Arial Nova" w:cs="Arial"/>
          <w:b/>
          <w:spacing w:val="-1"/>
          <w:sz w:val="22"/>
          <w:szCs w:val="22"/>
        </w:rPr>
        <w:t>T</w:t>
      </w:r>
      <w:r w:rsidRPr="0073039F">
        <w:rPr>
          <w:rFonts w:ascii="Arial Nova" w:eastAsia="Arial" w:hAnsi="Arial Nova" w:cs="Arial"/>
          <w:b/>
          <w:spacing w:val="-2"/>
          <w:sz w:val="22"/>
          <w:szCs w:val="22"/>
        </w:rPr>
        <w:t>E</w:t>
      </w:r>
      <w:r w:rsidRPr="0073039F">
        <w:rPr>
          <w:rFonts w:ascii="Arial Nova" w:eastAsia="Arial" w:hAnsi="Arial Nova" w:cs="Arial"/>
          <w:b/>
          <w:sz w:val="22"/>
          <w:szCs w:val="22"/>
        </w:rPr>
        <w:t xml:space="preserve">: </w:t>
      </w:r>
      <w:r w:rsidRPr="0073039F">
        <w:rPr>
          <w:rFonts w:ascii="Arial Nova" w:eastAsia="Arial" w:hAnsi="Arial Nova" w:cs="Arial"/>
          <w:sz w:val="22"/>
          <w:szCs w:val="22"/>
        </w:rPr>
        <w:t>T</w:t>
      </w:r>
      <w:r w:rsidRPr="0073039F">
        <w:rPr>
          <w:rFonts w:ascii="Arial Nova" w:eastAsia="Arial" w:hAnsi="Arial Nova" w:cs="Arial"/>
          <w:spacing w:val="-2"/>
          <w:sz w:val="22"/>
          <w:szCs w:val="22"/>
        </w:rPr>
        <w:t>EE</w:t>
      </w:r>
      <w:r w:rsidRPr="0073039F">
        <w:rPr>
          <w:rFonts w:ascii="Arial Nova" w:eastAsia="Arial" w:hAnsi="Arial Nova" w:cs="Arial"/>
          <w:spacing w:val="-1"/>
          <w:sz w:val="22"/>
          <w:szCs w:val="22"/>
        </w:rPr>
        <w:t>A-</w:t>
      </w:r>
      <w:r w:rsidRPr="0073039F">
        <w:rPr>
          <w:rFonts w:ascii="Arial Nova" w:eastAsia="Arial" w:hAnsi="Arial Nova" w:cs="Arial"/>
          <w:spacing w:val="1"/>
          <w:sz w:val="22"/>
          <w:szCs w:val="22"/>
        </w:rPr>
        <w:t>PES</w:t>
      </w:r>
      <w:r w:rsidRPr="0073039F">
        <w:rPr>
          <w:rFonts w:ascii="Arial Nova" w:eastAsia="Arial" w:hAnsi="Arial Nova" w:cs="Arial"/>
          <w:sz w:val="22"/>
          <w:szCs w:val="22"/>
        </w:rPr>
        <w:t>-</w:t>
      </w:r>
      <w:r w:rsidR="0073039F">
        <w:rPr>
          <w:rFonts w:ascii="Arial Nova" w:eastAsia="Arial" w:hAnsi="Arial Nova" w:cs="Arial"/>
          <w:sz w:val="22"/>
          <w:szCs w:val="22"/>
        </w:rPr>
        <w:t>0</w:t>
      </w:r>
      <w:r w:rsidR="00B24CA2" w:rsidRPr="0073039F">
        <w:rPr>
          <w:rFonts w:ascii="Arial Nova" w:eastAsia="Arial" w:hAnsi="Arial Nova" w:cs="Arial"/>
          <w:spacing w:val="1"/>
          <w:sz w:val="22"/>
          <w:szCs w:val="22"/>
        </w:rPr>
        <w:t>8</w:t>
      </w:r>
      <w:r w:rsidR="003D6148" w:rsidRPr="0073039F">
        <w:rPr>
          <w:rFonts w:ascii="Arial Nova" w:eastAsia="Arial" w:hAnsi="Arial Nova" w:cs="Arial"/>
          <w:spacing w:val="1"/>
          <w:sz w:val="22"/>
          <w:szCs w:val="22"/>
        </w:rPr>
        <w:t>7</w:t>
      </w:r>
      <w:r w:rsidRPr="0073039F">
        <w:rPr>
          <w:rFonts w:ascii="Arial Nova" w:eastAsia="Arial" w:hAnsi="Arial Nova" w:cs="Arial"/>
          <w:spacing w:val="1"/>
          <w:sz w:val="22"/>
          <w:szCs w:val="22"/>
        </w:rPr>
        <w:t>/2022.</w:t>
      </w:r>
    </w:p>
    <w:p w14:paraId="07992265" w14:textId="77777777" w:rsidR="006964BD" w:rsidRPr="0073039F" w:rsidRDefault="006964BD" w:rsidP="009E556D">
      <w:pPr>
        <w:spacing w:before="29"/>
        <w:ind w:left="3969" w:right="49"/>
        <w:jc w:val="both"/>
        <w:rPr>
          <w:rFonts w:ascii="Arial Nova" w:hAnsi="Arial Nova" w:cs="Arial"/>
          <w:sz w:val="22"/>
          <w:szCs w:val="22"/>
        </w:rPr>
      </w:pPr>
    </w:p>
    <w:p w14:paraId="7B68FAD9" w14:textId="519FC163" w:rsidR="006964BD" w:rsidRPr="0073039F" w:rsidRDefault="006964BD" w:rsidP="009E556D">
      <w:pPr>
        <w:ind w:left="3969" w:right="49"/>
        <w:jc w:val="both"/>
        <w:rPr>
          <w:rFonts w:ascii="Arial Nova" w:eastAsia="Arial" w:hAnsi="Arial Nova" w:cs="Arial"/>
          <w:bCs/>
          <w:sz w:val="22"/>
          <w:szCs w:val="22"/>
        </w:rPr>
      </w:pPr>
      <w:r w:rsidRPr="0073039F">
        <w:rPr>
          <w:rFonts w:ascii="Arial Nova" w:eastAsia="Arial" w:hAnsi="Arial Nova" w:cs="Arial"/>
          <w:b/>
          <w:sz w:val="22"/>
          <w:szCs w:val="22"/>
        </w:rPr>
        <w:t xml:space="preserve">DENUNCIANTE: </w:t>
      </w:r>
      <w:bookmarkStart w:id="1" w:name="_Hlk110505519"/>
      <w:r w:rsidR="004409A9" w:rsidRPr="0073039F">
        <w:rPr>
          <w:rFonts w:ascii="Arial Nova" w:eastAsia="Arial" w:hAnsi="Arial Nova" w:cs="Arial"/>
          <w:bCs/>
          <w:sz w:val="22"/>
          <w:szCs w:val="22"/>
        </w:rPr>
        <w:t>C.</w:t>
      </w:r>
      <w:r w:rsidR="004409A9" w:rsidRPr="0073039F">
        <w:rPr>
          <w:rFonts w:ascii="Arial Nova" w:eastAsia="Arial" w:hAnsi="Arial Nova" w:cs="Arial"/>
          <w:b/>
          <w:sz w:val="22"/>
          <w:szCs w:val="22"/>
        </w:rPr>
        <w:t xml:space="preserve"> </w:t>
      </w:r>
      <w:r w:rsidR="007A63BD" w:rsidRPr="0073039F">
        <w:rPr>
          <w:rFonts w:ascii="Arial Nova" w:eastAsia="Arial" w:hAnsi="Arial Nova" w:cs="Arial"/>
          <w:bCs/>
          <w:sz w:val="22"/>
          <w:szCs w:val="22"/>
        </w:rPr>
        <w:t xml:space="preserve">Mario Rafael Llergo </w:t>
      </w:r>
      <w:proofErr w:type="spellStart"/>
      <w:r w:rsidR="007A63BD" w:rsidRPr="0073039F">
        <w:rPr>
          <w:rFonts w:ascii="Arial Nova" w:eastAsia="Arial" w:hAnsi="Arial Nova" w:cs="Arial"/>
          <w:bCs/>
          <w:sz w:val="22"/>
          <w:szCs w:val="22"/>
        </w:rPr>
        <w:t>Latournerie</w:t>
      </w:r>
      <w:proofErr w:type="spellEnd"/>
      <w:r w:rsidR="007A63BD" w:rsidRPr="0073039F">
        <w:rPr>
          <w:rFonts w:ascii="Arial Nova" w:eastAsia="Arial" w:hAnsi="Arial Nova" w:cs="Arial"/>
          <w:bCs/>
          <w:sz w:val="22"/>
          <w:szCs w:val="22"/>
        </w:rPr>
        <w:t>, en su carácter de representante propietario del partido político MORENA ante el Consejo General del Instituto Nacional Electoral.</w:t>
      </w:r>
    </w:p>
    <w:bookmarkEnd w:id="1"/>
    <w:p w14:paraId="551DF715" w14:textId="77777777" w:rsidR="007A63BD" w:rsidRPr="0073039F" w:rsidRDefault="007A63BD" w:rsidP="009E556D">
      <w:pPr>
        <w:ind w:left="3969" w:right="49"/>
        <w:jc w:val="both"/>
        <w:rPr>
          <w:rFonts w:ascii="Arial Nova" w:eastAsia="Arial" w:hAnsi="Arial Nova" w:cs="Arial"/>
          <w:bCs/>
          <w:sz w:val="22"/>
          <w:szCs w:val="22"/>
        </w:rPr>
      </w:pPr>
    </w:p>
    <w:p w14:paraId="056C4AFA" w14:textId="407C470B" w:rsidR="006964BD" w:rsidRPr="0073039F" w:rsidRDefault="006964BD" w:rsidP="009E556D">
      <w:pPr>
        <w:ind w:left="3969" w:right="49"/>
        <w:jc w:val="both"/>
        <w:rPr>
          <w:rFonts w:ascii="Arial Nova" w:eastAsia="Arial" w:hAnsi="Arial Nova" w:cs="Arial"/>
          <w:spacing w:val="19"/>
          <w:sz w:val="22"/>
          <w:szCs w:val="22"/>
        </w:rPr>
      </w:pPr>
      <w:r w:rsidRPr="0073039F">
        <w:rPr>
          <w:rFonts w:ascii="Arial Nova" w:eastAsia="Arial" w:hAnsi="Arial Nova" w:cs="Arial"/>
          <w:b/>
          <w:spacing w:val="-5"/>
          <w:sz w:val="22"/>
          <w:szCs w:val="22"/>
        </w:rPr>
        <w:t>DENUNCIADOS</w:t>
      </w:r>
      <w:r w:rsidRPr="0073039F">
        <w:rPr>
          <w:rFonts w:ascii="Arial Nova" w:eastAsia="Arial" w:hAnsi="Arial Nova" w:cs="Arial"/>
          <w:b/>
          <w:sz w:val="22"/>
          <w:szCs w:val="22"/>
        </w:rPr>
        <w:t xml:space="preserve">: </w:t>
      </w:r>
      <w:bookmarkStart w:id="2" w:name="_Hlk71990071"/>
      <w:bookmarkStart w:id="3" w:name="_Hlk102043548"/>
      <w:r w:rsidR="007A63BD" w:rsidRPr="0073039F">
        <w:rPr>
          <w:rFonts w:ascii="Arial Nova" w:eastAsia="Arial" w:hAnsi="Arial Nova" w:cs="Arial"/>
          <w:sz w:val="22"/>
          <w:szCs w:val="22"/>
        </w:rPr>
        <w:t>C. María Teresa Jiménez Esquivel, otrora candidata de la coalición “Va por Aguascalientes”</w:t>
      </w:r>
      <w:r w:rsidRPr="0073039F">
        <w:rPr>
          <w:rFonts w:ascii="Arial Nova" w:eastAsia="Arial" w:hAnsi="Arial Nova" w:cs="Arial"/>
          <w:sz w:val="22"/>
          <w:szCs w:val="22"/>
        </w:rPr>
        <w:t>.</w:t>
      </w:r>
    </w:p>
    <w:bookmarkEnd w:id="2"/>
    <w:bookmarkEnd w:id="3"/>
    <w:p w14:paraId="2684FAEA" w14:textId="77777777" w:rsidR="006964BD" w:rsidRPr="0073039F" w:rsidRDefault="006964BD" w:rsidP="009E556D">
      <w:pPr>
        <w:ind w:left="3969" w:right="49"/>
        <w:jc w:val="both"/>
        <w:rPr>
          <w:rFonts w:ascii="Arial Nova" w:eastAsia="Arial" w:hAnsi="Arial Nova" w:cs="Arial"/>
          <w:sz w:val="22"/>
          <w:szCs w:val="22"/>
        </w:rPr>
      </w:pPr>
    </w:p>
    <w:p w14:paraId="569AAF49" w14:textId="77777777" w:rsidR="006964BD" w:rsidRPr="0073039F" w:rsidRDefault="006964BD" w:rsidP="009E556D">
      <w:pPr>
        <w:ind w:left="3969" w:right="49"/>
        <w:jc w:val="both"/>
        <w:rPr>
          <w:rFonts w:ascii="Arial Nova" w:eastAsia="Arial" w:hAnsi="Arial Nova" w:cs="Arial"/>
          <w:sz w:val="22"/>
          <w:szCs w:val="22"/>
        </w:rPr>
      </w:pPr>
      <w:r w:rsidRPr="0073039F">
        <w:rPr>
          <w:rFonts w:ascii="Arial Nova" w:eastAsia="Arial" w:hAnsi="Arial Nova" w:cs="Arial"/>
          <w:b/>
          <w:spacing w:val="4"/>
          <w:sz w:val="22"/>
          <w:szCs w:val="22"/>
        </w:rPr>
        <w:t>M</w:t>
      </w:r>
      <w:r w:rsidRPr="0073039F">
        <w:rPr>
          <w:rFonts w:ascii="Arial Nova" w:eastAsia="Arial" w:hAnsi="Arial Nova" w:cs="Arial"/>
          <w:b/>
          <w:spacing w:val="-8"/>
          <w:sz w:val="22"/>
          <w:szCs w:val="22"/>
        </w:rPr>
        <w:t>A</w:t>
      </w:r>
      <w:r w:rsidRPr="0073039F">
        <w:rPr>
          <w:rFonts w:ascii="Arial Nova" w:eastAsia="Arial" w:hAnsi="Arial Nova" w:cs="Arial"/>
          <w:b/>
          <w:sz w:val="22"/>
          <w:szCs w:val="22"/>
        </w:rPr>
        <w:t>G</w:t>
      </w:r>
      <w:r w:rsidRPr="0073039F">
        <w:rPr>
          <w:rFonts w:ascii="Arial Nova" w:eastAsia="Arial" w:hAnsi="Arial Nova" w:cs="Arial"/>
          <w:b/>
          <w:spacing w:val="1"/>
          <w:sz w:val="22"/>
          <w:szCs w:val="22"/>
        </w:rPr>
        <w:t>I</w:t>
      </w:r>
      <w:r w:rsidRPr="0073039F">
        <w:rPr>
          <w:rFonts w:ascii="Arial Nova" w:eastAsia="Arial" w:hAnsi="Arial Nova" w:cs="Arial"/>
          <w:b/>
          <w:sz w:val="22"/>
          <w:szCs w:val="22"/>
        </w:rPr>
        <w:t>ST</w:t>
      </w:r>
      <w:r w:rsidRPr="0073039F">
        <w:rPr>
          <w:rFonts w:ascii="Arial Nova" w:eastAsia="Arial" w:hAnsi="Arial Nova" w:cs="Arial"/>
          <w:b/>
          <w:spacing w:val="4"/>
          <w:sz w:val="22"/>
          <w:szCs w:val="22"/>
        </w:rPr>
        <w:t>R</w:t>
      </w:r>
      <w:r w:rsidRPr="0073039F">
        <w:rPr>
          <w:rFonts w:ascii="Arial Nova" w:eastAsia="Arial" w:hAnsi="Arial Nova" w:cs="Arial"/>
          <w:b/>
          <w:spacing w:val="-5"/>
          <w:sz w:val="22"/>
          <w:szCs w:val="22"/>
        </w:rPr>
        <w:t>A</w:t>
      </w:r>
      <w:r w:rsidRPr="0073039F">
        <w:rPr>
          <w:rFonts w:ascii="Arial Nova" w:eastAsia="Arial" w:hAnsi="Arial Nova" w:cs="Arial"/>
          <w:b/>
          <w:sz w:val="22"/>
          <w:szCs w:val="22"/>
        </w:rPr>
        <w:t>DO P</w:t>
      </w:r>
      <w:r w:rsidRPr="0073039F">
        <w:rPr>
          <w:rFonts w:ascii="Arial Nova" w:eastAsia="Arial" w:hAnsi="Arial Nova" w:cs="Arial"/>
          <w:b/>
          <w:spacing w:val="3"/>
          <w:sz w:val="22"/>
          <w:szCs w:val="22"/>
        </w:rPr>
        <w:t>O</w:t>
      </w:r>
      <w:r w:rsidRPr="0073039F">
        <w:rPr>
          <w:rFonts w:ascii="Arial Nova" w:eastAsia="Arial" w:hAnsi="Arial Nova" w:cs="Arial"/>
          <w:b/>
          <w:sz w:val="22"/>
          <w:szCs w:val="22"/>
        </w:rPr>
        <w:t xml:space="preserve">NENTE: </w:t>
      </w:r>
      <w:r w:rsidRPr="0073039F">
        <w:rPr>
          <w:rFonts w:ascii="Arial Nova" w:eastAsia="Arial" w:hAnsi="Arial Nova" w:cs="Arial"/>
          <w:sz w:val="22"/>
          <w:szCs w:val="22"/>
        </w:rPr>
        <w:t>Héctor Salvador Hernández Gallegos.</w:t>
      </w:r>
    </w:p>
    <w:p w14:paraId="074359EA" w14:textId="77777777" w:rsidR="006964BD" w:rsidRPr="0073039F" w:rsidRDefault="006964BD" w:rsidP="009E556D">
      <w:pPr>
        <w:ind w:left="3969" w:right="49"/>
        <w:jc w:val="both"/>
        <w:rPr>
          <w:rFonts w:ascii="Arial Nova" w:eastAsia="Arial" w:hAnsi="Arial Nova" w:cs="Arial"/>
          <w:sz w:val="22"/>
          <w:szCs w:val="22"/>
        </w:rPr>
      </w:pPr>
    </w:p>
    <w:bookmarkEnd w:id="0"/>
    <w:p w14:paraId="3DDD2A0B" w14:textId="77777777" w:rsidR="006964BD" w:rsidRPr="0073039F" w:rsidRDefault="006964BD" w:rsidP="009E556D">
      <w:pPr>
        <w:ind w:left="3969" w:right="49"/>
        <w:jc w:val="both"/>
        <w:rPr>
          <w:rFonts w:ascii="Arial Nova" w:eastAsia="Arial" w:hAnsi="Arial Nova" w:cs="Arial"/>
          <w:sz w:val="22"/>
          <w:szCs w:val="22"/>
        </w:rPr>
      </w:pPr>
      <w:r w:rsidRPr="0073039F">
        <w:rPr>
          <w:rFonts w:ascii="Arial Nova" w:eastAsia="Arial" w:hAnsi="Arial Nova" w:cs="Arial"/>
          <w:b/>
          <w:sz w:val="22"/>
          <w:szCs w:val="22"/>
        </w:rPr>
        <w:t>SEC</w:t>
      </w:r>
      <w:r w:rsidRPr="0073039F">
        <w:rPr>
          <w:rFonts w:ascii="Arial Nova" w:eastAsia="Arial" w:hAnsi="Arial Nova" w:cs="Arial"/>
          <w:b/>
          <w:spacing w:val="-1"/>
          <w:sz w:val="22"/>
          <w:szCs w:val="22"/>
        </w:rPr>
        <w:t>R</w:t>
      </w:r>
      <w:r w:rsidRPr="0073039F">
        <w:rPr>
          <w:rFonts w:ascii="Arial Nova" w:eastAsia="Arial" w:hAnsi="Arial Nova" w:cs="Arial"/>
          <w:b/>
          <w:sz w:val="22"/>
          <w:szCs w:val="22"/>
        </w:rPr>
        <w:t>E</w:t>
      </w:r>
      <w:r w:rsidRPr="0073039F">
        <w:rPr>
          <w:rFonts w:ascii="Arial Nova" w:eastAsia="Arial" w:hAnsi="Arial Nova" w:cs="Arial"/>
          <w:b/>
          <w:spacing w:val="2"/>
          <w:sz w:val="22"/>
          <w:szCs w:val="22"/>
        </w:rPr>
        <w:t>T</w:t>
      </w:r>
      <w:r w:rsidRPr="0073039F">
        <w:rPr>
          <w:rFonts w:ascii="Arial Nova" w:eastAsia="Arial" w:hAnsi="Arial Nova" w:cs="Arial"/>
          <w:b/>
          <w:spacing w:val="-5"/>
          <w:sz w:val="22"/>
          <w:szCs w:val="22"/>
        </w:rPr>
        <w:t>A</w:t>
      </w:r>
      <w:r w:rsidRPr="0073039F">
        <w:rPr>
          <w:rFonts w:ascii="Arial Nova" w:eastAsia="Arial" w:hAnsi="Arial Nova" w:cs="Arial"/>
          <w:b/>
          <w:sz w:val="22"/>
          <w:szCs w:val="22"/>
        </w:rPr>
        <w:t xml:space="preserve">RIO DE ESTUDIO: </w:t>
      </w:r>
      <w:r w:rsidRPr="0073039F">
        <w:rPr>
          <w:rFonts w:ascii="Arial Nova" w:eastAsia="Arial" w:hAnsi="Arial Nova" w:cs="Arial"/>
          <w:sz w:val="22"/>
          <w:szCs w:val="22"/>
        </w:rPr>
        <w:t>David Antonio Chávez Rosales.</w:t>
      </w:r>
    </w:p>
    <w:p w14:paraId="68A2BF23" w14:textId="77777777" w:rsidR="006964BD" w:rsidRPr="0073039F" w:rsidRDefault="006964BD" w:rsidP="009E556D">
      <w:pPr>
        <w:ind w:left="3969" w:right="49"/>
        <w:jc w:val="both"/>
        <w:rPr>
          <w:rFonts w:ascii="Arial Nova" w:eastAsia="Arial" w:hAnsi="Arial Nova" w:cs="Arial"/>
          <w:sz w:val="22"/>
          <w:szCs w:val="22"/>
        </w:rPr>
      </w:pPr>
    </w:p>
    <w:p w14:paraId="468B8512" w14:textId="77777777" w:rsidR="006964BD" w:rsidRPr="0073039F" w:rsidRDefault="006964BD" w:rsidP="009E556D">
      <w:pPr>
        <w:ind w:left="3969" w:right="49"/>
        <w:jc w:val="both"/>
        <w:rPr>
          <w:rFonts w:ascii="Arial Nova" w:eastAsia="Arial" w:hAnsi="Arial Nova" w:cs="Arial"/>
          <w:sz w:val="22"/>
          <w:szCs w:val="22"/>
        </w:rPr>
      </w:pPr>
      <w:r w:rsidRPr="0073039F">
        <w:rPr>
          <w:rFonts w:ascii="Arial Nova" w:eastAsia="Arial" w:hAnsi="Arial Nova" w:cs="Arial"/>
          <w:b/>
          <w:bCs/>
          <w:sz w:val="22"/>
          <w:szCs w:val="22"/>
        </w:rPr>
        <w:t>SECRETARIO JURÍDICO:</w:t>
      </w:r>
      <w:r w:rsidRPr="0073039F">
        <w:rPr>
          <w:rFonts w:ascii="Arial Nova" w:eastAsia="Arial" w:hAnsi="Arial Nova" w:cs="Arial"/>
          <w:sz w:val="22"/>
          <w:szCs w:val="22"/>
        </w:rPr>
        <w:t xml:space="preserve"> Tomás Huizar Jiménez.</w:t>
      </w:r>
    </w:p>
    <w:p w14:paraId="0DAF8126" w14:textId="77777777" w:rsidR="00756A70" w:rsidRPr="0073039F" w:rsidRDefault="00756A70" w:rsidP="009E556D">
      <w:pPr>
        <w:ind w:left="3969" w:right="49"/>
        <w:jc w:val="both"/>
        <w:rPr>
          <w:rFonts w:ascii="Arial Nova" w:eastAsia="Arial" w:hAnsi="Arial Nova" w:cs="Arial"/>
          <w:sz w:val="22"/>
          <w:szCs w:val="22"/>
        </w:rPr>
      </w:pPr>
    </w:p>
    <w:p w14:paraId="20FA36D2" w14:textId="47012394" w:rsidR="00756A70" w:rsidRPr="0073039F" w:rsidRDefault="00756A70" w:rsidP="009E556D">
      <w:pPr>
        <w:ind w:left="3969" w:right="49"/>
        <w:jc w:val="both"/>
        <w:rPr>
          <w:rFonts w:ascii="Arial Nova" w:eastAsia="Arial" w:hAnsi="Arial Nova" w:cs="Arial"/>
          <w:sz w:val="22"/>
          <w:szCs w:val="22"/>
        </w:rPr>
      </w:pPr>
      <w:r w:rsidRPr="0073039F">
        <w:rPr>
          <w:rFonts w:ascii="Arial Nova" w:eastAsia="Arial" w:hAnsi="Arial Nova" w:cs="Arial"/>
          <w:b/>
          <w:sz w:val="22"/>
          <w:szCs w:val="22"/>
        </w:rPr>
        <w:t xml:space="preserve">AUXILIAR JURÍDICO: </w:t>
      </w:r>
      <w:r w:rsidRPr="0073039F">
        <w:rPr>
          <w:rFonts w:ascii="Arial Nova" w:eastAsia="Arial" w:hAnsi="Arial Nova" w:cs="Arial"/>
          <w:sz w:val="22"/>
          <w:szCs w:val="22"/>
        </w:rPr>
        <w:t>Marco Antonio Romo Hernández.</w:t>
      </w:r>
    </w:p>
    <w:p w14:paraId="717CD7D5" w14:textId="77777777" w:rsidR="006964BD" w:rsidRPr="0073039F" w:rsidRDefault="006964BD" w:rsidP="009E556D">
      <w:pPr>
        <w:spacing w:before="29" w:line="360" w:lineRule="auto"/>
        <w:ind w:left="1560" w:right="36"/>
        <w:jc w:val="both"/>
        <w:rPr>
          <w:rFonts w:ascii="Arial Nova" w:eastAsia="Arial Nova" w:hAnsi="Arial Nova" w:cs="Arial"/>
          <w:b/>
          <w:sz w:val="22"/>
          <w:szCs w:val="22"/>
        </w:rPr>
      </w:pPr>
    </w:p>
    <w:p w14:paraId="5D70ED7B" w14:textId="5EC060FD" w:rsidR="006964BD" w:rsidRPr="0073039F" w:rsidRDefault="006964BD" w:rsidP="009E556D">
      <w:pPr>
        <w:pBdr>
          <w:top w:val="nil"/>
          <w:left w:val="nil"/>
          <w:bottom w:val="nil"/>
          <w:right w:val="nil"/>
          <w:between w:val="nil"/>
        </w:pBdr>
        <w:spacing w:line="360" w:lineRule="auto"/>
        <w:ind w:right="36"/>
        <w:jc w:val="both"/>
        <w:rPr>
          <w:rFonts w:ascii="Arial Nova" w:eastAsia="Arial Nova" w:hAnsi="Arial Nova" w:cs="Arial"/>
          <w:sz w:val="22"/>
          <w:szCs w:val="22"/>
        </w:rPr>
      </w:pPr>
      <w:r w:rsidRPr="0073039F">
        <w:rPr>
          <w:rFonts w:ascii="Arial Nova" w:eastAsia="Arial Nova" w:hAnsi="Arial Nova" w:cs="Arial"/>
          <w:i/>
          <w:sz w:val="22"/>
          <w:szCs w:val="22"/>
        </w:rPr>
        <w:t>Aguascalientes, Agua</w:t>
      </w:r>
      <w:r w:rsidR="00DD7048" w:rsidRPr="0073039F">
        <w:rPr>
          <w:rFonts w:ascii="Arial Nova" w:eastAsia="Arial Nova" w:hAnsi="Arial Nova" w:cs="Arial"/>
          <w:i/>
          <w:sz w:val="22"/>
          <w:szCs w:val="22"/>
        </w:rPr>
        <w:t xml:space="preserve">scalientes, a </w:t>
      </w:r>
      <w:r w:rsidR="00572AE1">
        <w:rPr>
          <w:rFonts w:ascii="Arial Nova" w:eastAsia="Arial Nova" w:hAnsi="Arial Nova" w:cs="Arial"/>
          <w:i/>
          <w:sz w:val="22"/>
          <w:szCs w:val="22"/>
        </w:rPr>
        <w:t>cuatro</w:t>
      </w:r>
      <w:r w:rsidR="00DD7048" w:rsidRPr="0073039F">
        <w:rPr>
          <w:rFonts w:ascii="Arial Nova" w:eastAsia="Arial Nova" w:hAnsi="Arial Nova" w:cs="Arial"/>
          <w:i/>
          <w:sz w:val="22"/>
          <w:szCs w:val="22"/>
        </w:rPr>
        <w:t xml:space="preserve"> de agosto</w:t>
      </w:r>
      <w:r w:rsidRPr="0073039F">
        <w:rPr>
          <w:rFonts w:ascii="Arial Nova" w:eastAsia="Arial Nova" w:hAnsi="Arial Nova" w:cs="Arial"/>
          <w:i/>
          <w:sz w:val="22"/>
          <w:szCs w:val="22"/>
        </w:rPr>
        <w:t xml:space="preserve"> de dos mil veintidós</w:t>
      </w:r>
      <w:r w:rsidRPr="0073039F">
        <w:rPr>
          <w:rFonts w:ascii="Arial Nova" w:eastAsia="Arial Nova" w:hAnsi="Arial Nova" w:cs="Arial"/>
          <w:sz w:val="22"/>
          <w:szCs w:val="22"/>
        </w:rPr>
        <w:t>.</w:t>
      </w:r>
    </w:p>
    <w:p w14:paraId="50535F20" w14:textId="77777777" w:rsidR="006964BD" w:rsidRPr="0073039F" w:rsidRDefault="006964BD" w:rsidP="009E556D">
      <w:pPr>
        <w:spacing w:line="360" w:lineRule="auto"/>
        <w:ind w:right="36"/>
        <w:jc w:val="both"/>
        <w:rPr>
          <w:rFonts w:ascii="Arial Nova" w:eastAsia="Arial Nova" w:hAnsi="Arial Nova" w:cs="Arial"/>
          <w:b/>
          <w:sz w:val="22"/>
          <w:szCs w:val="22"/>
        </w:rPr>
      </w:pPr>
      <w:bookmarkStart w:id="4" w:name="_30j0zll" w:colFirst="0" w:colLast="0"/>
      <w:bookmarkEnd w:id="4"/>
    </w:p>
    <w:p w14:paraId="7F53A960" w14:textId="02E2E264" w:rsidR="00EC48A0" w:rsidRPr="0073039F" w:rsidRDefault="006964BD" w:rsidP="009E556D">
      <w:pPr>
        <w:spacing w:line="360" w:lineRule="auto"/>
        <w:ind w:right="36"/>
        <w:jc w:val="both"/>
        <w:rPr>
          <w:rFonts w:ascii="Arial Nova" w:eastAsia="Arial Nova" w:hAnsi="Arial Nova" w:cs="Arial"/>
          <w:bCs/>
          <w:sz w:val="22"/>
          <w:szCs w:val="22"/>
        </w:rPr>
      </w:pPr>
      <w:r w:rsidRPr="0073039F">
        <w:rPr>
          <w:rFonts w:ascii="Arial Nova" w:eastAsia="Arial Nova" w:hAnsi="Arial Nova" w:cs="Arial"/>
          <w:b/>
          <w:sz w:val="22"/>
          <w:szCs w:val="22"/>
        </w:rPr>
        <w:t xml:space="preserve">Sentencia </w:t>
      </w:r>
      <w:r w:rsidRPr="0073039F">
        <w:rPr>
          <w:rFonts w:ascii="Arial Nova" w:eastAsia="Arial Nova" w:hAnsi="Arial Nova" w:cs="Arial"/>
          <w:bCs/>
          <w:sz w:val="22"/>
          <w:szCs w:val="22"/>
        </w:rPr>
        <w:t xml:space="preserve">mediante la que se determina la </w:t>
      </w:r>
      <w:r w:rsidR="00A8761E" w:rsidRPr="0073039F">
        <w:rPr>
          <w:rFonts w:ascii="Arial Nova" w:eastAsia="Arial Nova" w:hAnsi="Arial Nova" w:cs="Arial"/>
          <w:bCs/>
          <w:sz w:val="22"/>
          <w:szCs w:val="22"/>
        </w:rPr>
        <w:t>in</w:t>
      </w:r>
      <w:r w:rsidRPr="0073039F">
        <w:rPr>
          <w:rFonts w:ascii="Arial Nova" w:eastAsia="Arial Nova" w:hAnsi="Arial Nova" w:cs="Arial"/>
          <w:bCs/>
          <w:sz w:val="22"/>
          <w:szCs w:val="22"/>
        </w:rPr>
        <w:t>existencia de la infracción denunciada consistente en calumnia y campaña neg</w:t>
      </w:r>
      <w:r w:rsidR="003B22CA" w:rsidRPr="0073039F">
        <w:rPr>
          <w:rFonts w:ascii="Arial Nova" w:eastAsia="Arial Nova" w:hAnsi="Arial Nova" w:cs="Arial"/>
          <w:bCs/>
          <w:sz w:val="22"/>
          <w:szCs w:val="22"/>
        </w:rPr>
        <w:t>ra</w:t>
      </w:r>
      <w:r w:rsidRPr="0073039F">
        <w:rPr>
          <w:rFonts w:ascii="Arial Nova" w:eastAsia="Arial Nova" w:hAnsi="Arial Nova" w:cs="Arial"/>
          <w:bCs/>
          <w:sz w:val="22"/>
          <w:szCs w:val="22"/>
        </w:rPr>
        <w:t>, atribuida a la candidata a la Gubernatura del Estado po</w:t>
      </w:r>
      <w:r w:rsidR="00EC48A0" w:rsidRPr="0073039F">
        <w:rPr>
          <w:rFonts w:ascii="Arial Nova" w:eastAsia="Arial Nova" w:hAnsi="Arial Nova" w:cs="Arial"/>
          <w:bCs/>
          <w:sz w:val="22"/>
          <w:szCs w:val="22"/>
        </w:rPr>
        <w:t>stulada por la coalición “Va por Aguascalientes”</w:t>
      </w:r>
      <w:r w:rsidR="003B22CA" w:rsidRPr="0073039F">
        <w:rPr>
          <w:rFonts w:ascii="Arial Nova" w:eastAsia="Arial Nova" w:hAnsi="Arial Nova" w:cs="Arial"/>
          <w:bCs/>
          <w:sz w:val="22"/>
          <w:szCs w:val="22"/>
        </w:rPr>
        <w:t>,</w:t>
      </w:r>
      <w:r w:rsidRPr="0073039F">
        <w:rPr>
          <w:rFonts w:ascii="Arial Nova" w:eastAsia="Arial Nova" w:hAnsi="Arial Nova" w:cs="Arial"/>
          <w:bCs/>
          <w:sz w:val="22"/>
          <w:szCs w:val="22"/>
        </w:rPr>
        <w:t xml:space="preserve"> derivado </w:t>
      </w:r>
      <w:r w:rsidR="00B51187" w:rsidRPr="0073039F">
        <w:rPr>
          <w:rFonts w:ascii="Arial Nova" w:eastAsia="Arial Nova" w:hAnsi="Arial Nova" w:cs="Arial"/>
          <w:bCs/>
          <w:sz w:val="22"/>
          <w:szCs w:val="22"/>
        </w:rPr>
        <w:t xml:space="preserve">de </w:t>
      </w:r>
      <w:r w:rsidR="00EC48A0" w:rsidRPr="0073039F">
        <w:rPr>
          <w:rFonts w:ascii="Arial Nova" w:eastAsia="Arial Nova" w:hAnsi="Arial Nova" w:cs="Arial"/>
          <w:bCs/>
          <w:sz w:val="22"/>
          <w:szCs w:val="22"/>
        </w:rPr>
        <w:t>la difusión de manifestaciones vertidas en telev</w:t>
      </w:r>
      <w:r w:rsidR="00DD7048" w:rsidRPr="0073039F">
        <w:rPr>
          <w:rFonts w:ascii="Arial Nova" w:eastAsia="Arial Nova" w:hAnsi="Arial Nova" w:cs="Arial"/>
          <w:bCs/>
          <w:sz w:val="22"/>
          <w:szCs w:val="22"/>
        </w:rPr>
        <w:t>isión y propaganda impresa</w:t>
      </w:r>
      <w:r w:rsidR="00EC48A0" w:rsidRPr="0073039F">
        <w:rPr>
          <w:rFonts w:ascii="Arial Nova" w:eastAsia="Arial Nova" w:hAnsi="Arial Nova" w:cs="Arial"/>
          <w:bCs/>
          <w:sz w:val="22"/>
          <w:szCs w:val="22"/>
        </w:rPr>
        <w:t>.</w:t>
      </w:r>
    </w:p>
    <w:p w14:paraId="0E78D096" w14:textId="77777777" w:rsidR="006964BD" w:rsidRPr="0073039F" w:rsidRDefault="006964BD" w:rsidP="009E556D">
      <w:pPr>
        <w:spacing w:line="360" w:lineRule="auto"/>
        <w:ind w:right="36"/>
        <w:jc w:val="both"/>
        <w:rPr>
          <w:rFonts w:ascii="Arial Nova" w:eastAsia="Arial Nova" w:hAnsi="Arial Nova" w:cs="Arial"/>
          <w:b/>
          <w:sz w:val="22"/>
          <w:szCs w:val="22"/>
        </w:rPr>
      </w:pPr>
    </w:p>
    <w:p w14:paraId="4BE6CCBA" w14:textId="77777777" w:rsidR="006964BD" w:rsidRPr="0073039F" w:rsidRDefault="006964BD" w:rsidP="00870590">
      <w:pPr>
        <w:spacing w:line="360" w:lineRule="auto"/>
        <w:ind w:right="36"/>
        <w:jc w:val="center"/>
        <w:rPr>
          <w:rFonts w:ascii="Arial Nova" w:eastAsia="Arial Nova" w:hAnsi="Arial Nova" w:cs="Arial"/>
          <w:b/>
          <w:sz w:val="22"/>
          <w:szCs w:val="22"/>
        </w:rPr>
      </w:pPr>
      <w:r w:rsidRPr="0073039F">
        <w:rPr>
          <w:rFonts w:ascii="Arial Nova" w:eastAsia="Arial Nova" w:hAnsi="Arial Nova" w:cs="Arial"/>
          <w:b/>
          <w:sz w:val="22"/>
          <w:szCs w:val="22"/>
        </w:rPr>
        <w:t>GLOSARIO.</w:t>
      </w:r>
    </w:p>
    <w:tbl>
      <w:tblPr>
        <w:tblStyle w:val="Tablaconcuadrcula"/>
        <w:tblW w:w="0" w:type="auto"/>
        <w:jc w:val="center"/>
        <w:tblLook w:val="04A0" w:firstRow="1" w:lastRow="0" w:firstColumn="1" w:lastColumn="0" w:noHBand="0" w:noVBand="1"/>
      </w:tblPr>
      <w:tblGrid>
        <w:gridCol w:w="2263"/>
        <w:gridCol w:w="5103"/>
      </w:tblGrid>
      <w:tr w:rsidR="006964BD" w:rsidRPr="0073039F" w14:paraId="02EFA99B" w14:textId="77777777" w:rsidTr="0073039F">
        <w:trPr>
          <w:trHeight w:val="164"/>
          <w:jc w:val="center"/>
        </w:trPr>
        <w:tc>
          <w:tcPr>
            <w:tcW w:w="2263" w:type="dxa"/>
          </w:tcPr>
          <w:p w14:paraId="3877490E" w14:textId="77777777" w:rsidR="006964BD" w:rsidRPr="0073039F" w:rsidRDefault="006964BD" w:rsidP="009E556D">
            <w:pPr>
              <w:jc w:val="both"/>
              <w:rPr>
                <w:rFonts w:ascii="Arial Nova" w:eastAsia="Arial" w:hAnsi="Arial Nova" w:cs="Arial"/>
                <w:sz w:val="22"/>
                <w:szCs w:val="22"/>
              </w:rPr>
            </w:pPr>
            <w:r w:rsidRPr="0073039F">
              <w:rPr>
                <w:rFonts w:ascii="Arial Nova" w:eastAsia="Arial" w:hAnsi="Arial Nova" w:cs="Arial"/>
                <w:b/>
                <w:sz w:val="22"/>
                <w:szCs w:val="22"/>
              </w:rPr>
              <w:t>Denunciante:</w:t>
            </w:r>
          </w:p>
        </w:tc>
        <w:tc>
          <w:tcPr>
            <w:tcW w:w="5103" w:type="dxa"/>
          </w:tcPr>
          <w:p w14:paraId="533A698A" w14:textId="588D81CA" w:rsidR="006964BD" w:rsidRPr="0073039F" w:rsidRDefault="00A34E5B" w:rsidP="009E556D">
            <w:pPr>
              <w:ind w:right="178"/>
              <w:jc w:val="both"/>
              <w:rPr>
                <w:rFonts w:ascii="Arial Nova" w:eastAsia="Arial" w:hAnsi="Arial Nova" w:cs="Arial"/>
                <w:sz w:val="22"/>
                <w:szCs w:val="22"/>
              </w:rPr>
            </w:pPr>
            <w:r w:rsidRPr="0073039F">
              <w:rPr>
                <w:rFonts w:ascii="Arial Nova" w:eastAsia="Arial" w:hAnsi="Arial Nova" w:cs="Arial"/>
                <w:sz w:val="22"/>
                <w:szCs w:val="22"/>
              </w:rPr>
              <w:t xml:space="preserve">Diputado Mario Rafael Llergo </w:t>
            </w:r>
            <w:proofErr w:type="spellStart"/>
            <w:r w:rsidRPr="0073039F">
              <w:rPr>
                <w:rFonts w:ascii="Arial Nova" w:eastAsia="Arial" w:hAnsi="Arial Nova" w:cs="Arial"/>
                <w:sz w:val="22"/>
                <w:szCs w:val="22"/>
              </w:rPr>
              <w:t>Latournerie</w:t>
            </w:r>
            <w:proofErr w:type="spellEnd"/>
            <w:r w:rsidRPr="0073039F">
              <w:rPr>
                <w:rFonts w:ascii="Arial Nova" w:eastAsia="Arial" w:hAnsi="Arial Nova" w:cs="Arial"/>
                <w:sz w:val="22"/>
                <w:szCs w:val="22"/>
              </w:rPr>
              <w:t>, en su carácter de representante propietario del partido político MORENA ante el Consejo General del Instituto Nacional Electoral.</w:t>
            </w:r>
          </w:p>
        </w:tc>
      </w:tr>
      <w:tr w:rsidR="006964BD" w:rsidRPr="0073039F" w14:paraId="4CCF2257" w14:textId="77777777" w:rsidTr="0073039F">
        <w:trPr>
          <w:trHeight w:val="338"/>
          <w:jc w:val="center"/>
        </w:trPr>
        <w:tc>
          <w:tcPr>
            <w:tcW w:w="2263" w:type="dxa"/>
          </w:tcPr>
          <w:p w14:paraId="3F4A43F3" w14:textId="77777777" w:rsidR="006964BD" w:rsidRPr="0073039F" w:rsidRDefault="006964BD" w:rsidP="009E556D">
            <w:pPr>
              <w:jc w:val="both"/>
              <w:rPr>
                <w:rFonts w:ascii="Arial Nova" w:eastAsia="Arial" w:hAnsi="Arial Nova" w:cs="Arial"/>
                <w:b/>
                <w:bCs/>
                <w:sz w:val="22"/>
                <w:szCs w:val="22"/>
              </w:rPr>
            </w:pPr>
            <w:r w:rsidRPr="0073039F">
              <w:rPr>
                <w:rFonts w:ascii="Arial Nova" w:eastAsia="Arial" w:hAnsi="Arial Nova" w:cs="Arial"/>
                <w:b/>
                <w:bCs/>
                <w:sz w:val="22"/>
                <w:szCs w:val="22"/>
              </w:rPr>
              <w:t>Denunciados:</w:t>
            </w:r>
          </w:p>
        </w:tc>
        <w:tc>
          <w:tcPr>
            <w:tcW w:w="5103" w:type="dxa"/>
          </w:tcPr>
          <w:p w14:paraId="1F1D944D" w14:textId="5B960774" w:rsidR="006964BD" w:rsidRPr="0073039F" w:rsidRDefault="006964BD" w:rsidP="009E556D">
            <w:pPr>
              <w:tabs>
                <w:tab w:val="left" w:pos="9923"/>
              </w:tabs>
              <w:jc w:val="both"/>
              <w:rPr>
                <w:rFonts w:ascii="Arial Nova" w:eastAsia="Arial" w:hAnsi="Arial Nova" w:cs="Arial"/>
                <w:sz w:val="22"/>
                <w:szCs w:val="22"/>
              </w:rPr>
            </w:pPr>
            <w:bookmarkStart w:id="5" w:name="_Hlk109913259"/>
            <w:r w:rsidRPr="0073039F">
              <w:rPr>
                <w:rFonts w:ascii="Arial Nova" w:eastAsia="Arial" w:hAnsi="Arial Nova" w:cs="Arial"/>
                <w:spacing w:val="1"/>
                <w:sz w:val="22"/>
                <w:szCs w:val="22"/>
              </w:rPr>
              <w:t xml:space="preserve">C. </w:t>
            </w:r>
            <w:r w:rsidR="00A34E5B" w:rsidRPr="0073039F">
              <w:rPr>
                <w:rFonts w:ascii="Arial Nova" w:eastAsia="Arial" w:hAnsi="Arial Nova" w:cs="Arial"/>
                <w:spacing w:val="1"/>
                <w:sz w:val="22"/>
                <w:szCs w:val="22"/>
              </w:rPr>
              <w:t>María Teresa Jiménez Esquivel</w:t>
            </w:r>
            <w:r w:rsidR="00D01F3A" w:rsidRPr="0073039F">
              <w:rPr>
                <w:rFonts w:ascii="Arial Nova" w:eastAsia="Arial" w:hAnsi="Arial Nova" w:cs="Arial"/>
                <w:spacing w:val="1"/>
                <w:sz w:val="22"/>
                <w:szCs w:val="22"/>
              </w:rPr>
              <w:t>, otrora candidata de la coalición “Va por Aguascalientes”</w:t>
            </w:r>
            <w:bookmarkEnd w:id="5"/>
          </w:p>
        </w:tc>
      </w:tr>
      <w:tr w:rsidR="006964BD" w:rsidRPr="0073039F" w14:paraId="4D00A3DC" w14:textId="77777777" w:rsidTr="0073039F">
        <w:trPr>
          <w:trHeight w:val="338"/>
          <w:jc w:val="center"/>
        </w:trPr>
        <w:tc>
          <w:tcPr>
            <w:tcW w:w="2263" w:type="dxa"/>
          </w:tcPr>
          <w:p w14:paraId="416551AD" w14:textId="77777777" w:rsidR="006964BD" w:rsidRPr="0073039F" w:rsidRDefault="006964BD" w:rsidP="009E556D">
            <w:pPr>
              <w:jc w:val="both"/>
              <w:rPr>
                <w:rFonts w:ascii="Arial Nova" w:eastAsia="Arial" w:hAnsi="Arial Nova" w:cs="Arial"/>
                <w:b/>
                <w:bCs/>
                <w:sz w:val="22"/>
                <w:szCs w:val="22"/>
              </w:rPr>
            </w:pPr>
            <w:r w:rsidRPr="0073039F">
              <w:rPr>
                <w:rFonts w:ascii="Arial Nova" w:eastAsia="Arial" w:hAnsi="Arial Nova" w:cs="Arial"/>
                <w:b/>
                <w:bCs/>
                <w:sz w:val="22"/>
                <w:szCs w:val="22"/>
              </w:rPr>
              <w:t>“Va por Aguascalientes”.</w:t>
            </w:r>
          </w:p>
        </w:tc>
        <w:tc>
          <w:tcPr>
            <w:tcW w:w="5103" w:type="dxa"/>
          </w:tcPr>
          <w:p w14:paraId="66FB2D2A" w14:textId="77777777" w:rsidR="006964BD" w:rsidRPr="0073039F" w:rsidRDefault="006964BD" w:rsidP="009E556D">
            <w:pPr>
              <w:tabs>
                <w:tab w:val="left" w:pos="9923"/>
              </w:tabs>
              <w:jc w:val="both"/>
              <w:rPr>
                <w:rFonts w:ascii="Arial Nova" w:eastAsia="Arial" w:hAnsi="Arial Nova" w:cs="Arial"/>
                <w:spacing w:val="1"/>
                <w:sz w:val="22"/>
                <w:szCs w:val="22"/>
              </w:rPr>
            </w:pPr>
            <w:r w:rsidRPr="0073039F">
              <w:rPr>
                <w:rFonts w:ascii="Arial Nova" w:eastAsia="Arial" w:hAnsi="Arial Nova" w:cs="Arial"/>
                <w:spacing w:val="1"/>
                <w:sz w:val="22"/>
                <w:szCs w:val="22"/>
              </w:rPr>
              <w:t>Coalición conformada por los partidos PAN, PRI y PRD.</w:t>
            </w:r>
          </w:p>
        </w:tc>
      </w:tr>
      <w:tr w:rsidR="006964BD" w:rsidRPr="0073039F" w14:paraId="528C2048" w14:textId="77777777" w:rsidTr="0073039F">
        <w:trPr>
          <w:trHeight w:val="338"/>
          <w:jc w:val="center"/>
        </w:trPr>
        <w:tc>
          <w:tcPr>
            <w:tcW w:w="2263" w:type="dxa"/>
          </w:tcPr>
          <w:p w14:paraId="2C9B1593" w14:textId="77777777" w:rsidR="006964BD" w:rsidRPr="0073039F" w:rsidRDefault="006964BD" w:rsidP="009E556D">
            <w:pPr>
              <w:jc w:val="both"/>
              <w:rPr>
                <w:rFonts w:ascii="Arial Nova" w:eastAsia="Arial" w:hAnsi="Arial Nova" w:cs="Arial"/>
                <w:b/>
                <w:bCs/>
                <w:sz w:val="22"/>
                <w:szCs w:val="22"/>
              </w:rPr>
            </w:pPr>
            <w:r w:rsidRPr="0073039F">
              <w:rPr>
                <w:rFonts w:ascii="Arial Nova" w:eastAsia="Arial" w:hAnsi="Arial Nova" w:cs="Arial"/>
                <w:b/>
                <w:bCs/>
                <w:sz w:val="22"/>
                <w:szCs w:val="22"/>
              </w:rPr>
              <w:t>PAN:</w:t>
            </w:r>
          </w:p>
        </w:tc>
        <w:tc>
          <w:tcPr>
            <w:tcW w:w="5103" w:type="dxa"/>
          </w:tcPr>
          <w:p w14:paraId="54977C65" w14:textId="77777777" w:rsidR="006964BD" w:rsidRPr="0073039F" w:rsidRDefault="006964BD" w:rsidP="009E556D">
            <w:pPr>
              <w:tabs>
                <w:tab w:val="left" w:pos="9923"/>
              </w:tabs>
              <w:jc w:val="both"/>
              <w:rPr>
                <w:rFonts w:ascii="Arial Nova" w:eastAsia="Arial" w:hAnsi="Arial Nova" w:cs="Arial"/>
                <w:spacing w:val="1"/>
                <w:sz w:val="22"/>
                <w:szCs w:val="22"/>
              </w:rPr>
            </w:pPr>
            <w:r w:rsidRPr="0073039F">
              <w:rPr>
                <w:rFonts w:ascii="Arial Nova" w:eastAsia="Arial" w:hAnsi="Arial Nova" w:cs="Arial"/>
                <w:spacing w:val="1"/>
                <w:sz w:val="22"/>
                <w:szCs w:val="22"/>
              </w:rPr>
              <w:t>Partido Acción Nacional.</w:t>
            </w:r>
          </w:p>
        </w:tc>
      </w:tr>
      <w:tr w:rsidR="006964BD" w:rsidRPr="0073039F" w14:paraId="572AF688" w14:textId="77777777" w:rsidTr="0073039F">
        <w:trPr>
          <w:trHeight w:val="338"/>
          <w:jc w:val="center"/>
        </w:trPr>
        <w:tc>
          <w:tcPr>
            <w:tcW w:w="2263" w:type="dxa"/>
          </w:tcPr>
          <w:p w14:paraId="64BF5214" w14:textId="77777777" w:rsidR="006964BD" w:rsidRPr="0073039F" w:rsidRDefault="006964BD" w:rsidP="009E556D">
            <w:pPr>
              <w:jc w:val="both"/>
              <w:rPr>
                <w:rFonts w:ascii="Arial Nova" w:eastAsia="Arial" w:hAnsi="Arial Nova" w:cs="Arial"/>
                <w:b/>
                <w:bCs/>
                <w:sz w:val="22"/>
                <w:szCs w:val="22"/>
              </w:rPr>
            </w:pPr>
            <w:r w:rsidRPr="0073039F">
              <w:rPr>
                <w:rFonts w:ascii="Arial Nova" w:eastAsia="Arial" w:hAnsi="Arial Nova" w:cs="Arial"/>
                <w:b/>
                <w:bCs/>
                <w:sz w:val="22"/>
                <w:szCs w:val="22"/>
              </w:rPr>
              <w:t>PRI:</w:t>
            </w:r>
          </w:p>
        </w:tc>
        <w:tc>
          <w:tcPr>
            <w:tcW w:w="5103" w:type="dxa"/>
          </w:tcPr>
          <w:p w14:paraId="1ABCC6FF" w14:textId="77777777" w:rsidR="006964BD" w:rsidRPr="0073039F" w:rsidRDefault="006964BD" w:rsidP="009E556D">
            <w:pPr>
              <w:tabs>
                <w:tab w:val="left" w:pos="9923"/>
              </w:tabs>
              <w:jc w:val="both"/>
              <w:rPr>
                <w:rFonts w:ascii="Arial Nova" w:eastAsia="Arial" w:hAnsi="Arial Nova" w:cs="Arial"/>
                <w:spacing w:val="1"/>
                <w:sz w:val="22"/>
                <w:szCs w:val="22"/>
              </w:rPr>
            </w:pPr>
            <w:r w:rsidRPr="0073039F">
              <w:rPr>
                <w:rFonts w:ascii="Arial Nova" w:eastAsia="Arial" w:hAnsi="Arial Nova" w:cs="Arial"/>
                <w:spacing w:val="1"/>
                <w:sz w:val="22"/>
                <w:szCs w:val="22"/>
              </w:rPr>
              <w:t>Partido Revolucionario Institucional.</w:t>
            </w:r>
          </w:p>
        </w:tc>
      </w:tr>
      <w:tr w:rsidR="006964BD" w:rsidRPr="0073039F" w14:paraId="39C84E7E" w14:textId="77777777" w:rsidTr="0073039F">
        <w:trPr>
          <w:trHeight w:val="338"/>
          <w:jc w:val="center"/>
        </w:trPr>
        <w:tc>
          <w:tcPr>
            <w:tcW w:w="2263" w:type="dxa"/>
          </w:tcPr>
          <w:p w14:paraId="2640ADB4" w14:textId="77777777" w:rsidR="006964BD" w:rsidRPr="0073039F" w:rsidRDefault="006964BD" w:rsidP="009E556D">
            <w:pPr>
              <w:jc w:val="both"/>
              <w:rPr>
                <w:rFonts w:ascii="Arial Nova" w:eastAsia="Arial" w:hAnsi="Arial Nova" w:cs="Arial"/>
                <w:b/>
                <w:bCs/>
                <w:sz w:val="22"/>
                <w:szCs w:val="22"/>
              </w:rPr>
            </w:pPr>
            <w:r w:rsidRPr="0073039F">
              <w:rPr>
                <w:rFonts w:ascii="Arial Nova" w:eastAsia="Arial" w:hAnsi="Arial Nova" w:cs="Arial"/>
                <w:b/>
                <w:bCs/>
                <w:sz w:val="22"/>
                <w:szCs w:val="22"/>
              </w:rPr>
              <w:t>PRD:</w:t>
            </w:r>
          </w:p>
        </w:tc>
        <w:tc>
          <w:tcPr>
            <w:tcW w:w="5103" w:type="dxa"/>
          </w:tcPr>
          <w:p w14:paraId="1A549441" w14:textId="77777777" w:rsidR="006964BD" w:rsidRPr="0073039F" w:rsidRDefault="006964BD" w:rsidP="009E556D">
            <w:pPr>
              <w:tabs>
                <w:tab w:val="left" w:pos="9923"/>
              </w:tabs>
              <w:jc w:val="both"/>
              <w:rPr>
                <w:rFonts w:ascii="Arial Nova" w:eastAsia="Arial" w:hAnsi="Arial Nova" w:cs="Arial"/>
                <w:spacing w:val="1"/>
                <w:sz w:val="22"/>
                <w:szCs w:val="22"/>
              </w:rPr>
            </w:pPr>
            <w:r w:rsidRPr="0073039F">
              <w:rPr>
                <w:rFonts w:ascii="Arial Nova" w:eastAsia="Arial" w:hAnsi="Arial Nova" w:cs="Arial"/>
                <w:spacing w:val="1"/>
                <w:sz w:val="22"/>
                <w:szCs w:val="22"/>
              </w:rPr>
              <w:t>Partido de la Revolución Democrática.</w:t>
            </w:r>
          </w:p>
        </w:tc>
      </w:tr>
      <w:tr w:rsidR="006964BD" w:rsidRPr="0073039F" w14:paraId="149371CA" w14:textId="77777777" w:rsidTr="0073039F">
        <w:trPr>
          <w:trHeight w:val="338"/>
          <w:jc w:val="center"/>
        </w:trPr>
        <w:tc>
          <w:tcPr>
            <w:tcW w:w="2263" w:type="dxa"/>
          </w:tcPr>
          <w:p w14:paraId="5477F92F" w14:textId="653E23CC" w:rsidR="006964BD" w:rsidRPr="0073039F" w:rsidRDefault="006964BD" w:rsidP="009E556D">
            <w:pPr>
              <w:jc w:val="both"/>
              <w:rPr>
                <w:rFonts w:ascii="Arial Nova" w:eastAsia="Arial" w:hAnsi="Arial Nova" w:cs="Arial"/>
                <w:b/>
                <w:bCs/>
                <w:sz w:val="22"/>
                <w:szCs w:val="22"/>
              </w:rPr>
            </w:pPr>
            <w:r w:rsidRPr="0073039F">
              <w:rPr>
                <w:rFonts w:ascii="Arial Nova" w:eastAsia="Arial" w:hAnsi="Arial Nova" w:cs="Arial"/>
                <w:b/>
                <w:bCs/>
                <w:sz w:val="22"/>
                <w:szCs w:val="22"/>
              </w:rPr>
              <w:t>M</w:t>
            </w:r>
            <w:r w:rsidR="00C07D76" w:rsidRPr="0073039F">
              <w:rPr>
                <w:rFonts w:ascii="Arial Nova" w:eastAsia="Arial" w:hAnsi="Arial Nova" w:cs="Arial"/>
                <w:b/>
                <w:bCs/>
                <w:sz w:val="22"/>
                <w:szCs w:val="22"/>
              </w:rPr>
              <w:t>ORENA</w:t>
            </w:r>
            <w:r w:rsidRPr="0073039F">
              <w:rPr>
                <w:rFonts w:ascii="Arial Nova" w:eastAsia="Arial" w:hAnsi="Arial Nova" w:cs="Arial"/>
                <w:b/>
                <w:bCs/>
                <w:sz w:val="22"/>
                <w:szCs w:val="22"/>
              </w:rPr>
              <w:t>:</w:t>
            </w:r>
          </w:p>
        </w:tc>
        <w:tc>
          <w:tcPr>
            <w:tcW w:w="5103" w:type="dxa"/>
          </w:tcPr>
          <w:p w14:paraId="199F6FDF" w14:textId="22F85B3F" w:rsidR="006964BD" w:rsidRPr="0073039F" w:rsidRDefault="006964BD" w:rsidP="009E556D">
            <w:pPr>
              <w:tabs>
                <w:tab w:val="left" w:pos="9923"/>
              </w:tabs>
              <w:jc w:val="both"/>
              <w:rPr>
                <w:rFonts w:ascii="Arial Nova" w:eastAsia="Arial" w:hAnsi="Arial Nova" w:cs="Arial"/>
                <w:spacing w:val="1"/>
                <w:sz w:val="22"/>
                <w:szCs w:val="22"/>
              </w:rPr>
            </w:pPr>
            <w:r w:rsidRPr="0073039F">
              <w:rPr>
                <w:rFonts w:ascii="Arial Nova" w:eastAsia="Arial" w:hAnsi="Arial Nova" w:cs="Arial"/>
                <w:spacing w:val="1"/>
                <w:sz w:val="22"/>
                <w:szCs w:val="22"/>
              </w:rPr>
              <w:t xml:space="preserve">Partido político Movimiento </w:t>
            </w:r>
            <w:r w:rsidR="00C07D76" w:rsidRPr="0073039F">
              <w:rPr>
                <w:rFonts w:ascii="Arial Nova" w:eastAsia="Arial" w:hAnsi="Arial Nova" w:cs="Arial"/>
                <w:spacing w:val="1"/>
                <w:sz w:val="22"/>
                <w:szCs w:val="22"/>
              </w:rPr>
              <w:t>de Regeneración Nacional</w:t>
            </w:r>
            <w:r w:rsidRPr="0073039F">
              <w:rPr>
                <w:rFonts w:ascii="Arial Nova" w:eastAsia="Arial" w:hAnsi="Arial Nova" w:cs="Arial"/>
                <w:spacing w:val="1"/>
                <w:sz w:val="22"/>
                <w:szCs w:val="22"/>
              </w:rPr>
              <w:t>.</w:t>
            </w:r>
          </w:p>
        </w:tc>
      </w:tr>
      <w:tr w:rsidR="00D01F3A" w:rsidRPr="0073039F" w14:paraId="67687A8D" w14:textId="77777777" w:rsidTr="0073039F">
        <w:trPr>
          <w:trHeight w:val="338"/>
          <w:jc w:val="center"/>
        </w:trPr>
        <w:tc>
          <w:tcPr>
            <w:tcW w:w="2263" w:type="dxa"/>
          </w:tcPr>
          <w:p w14:paraId="5E08A285" w14:textId="729B9500" w:rsidR="00D01F3A" w:rsidRPr="0073039F" w:rsidRDefault="00D01F3A" w:rsidP="009E556D">
            <w:pPr>
              <w:jc w:val="both"/>
              <w:rPr>
                <w:rFonts w:ascii="Arial Nova" w:eastAsia="Arial" w:hAnsi="Arial Nova" w:cs="Arial"/>
                <w:b/>
                <w:bCs/>
                <w:sz w:val="22"/>
                <w:szCs w:val="22"/>
              </w:rPr>
            </w:pPr>
            <w:r w:rsidRPr="0073039F">
              <w:rPr>
                <w:rFonts w:ascii="Arial Nova" w:eastAsia="Arial" w:hAnsi="Arial Nova" w:cs="Arial"/>
                <w:b/>
                <w:bCs/>
                <w:sz w:val="22"/>
                <w:szCs w:val="22"/>
              </w:rPr>
              <w:t>UTF</w:t>
            </w:r>
          </w:p>
        </w:tc>
        <w:tc>
          <w:tcPr>
            <w:tcW w:w="5103" w:type="dxa"/>
          </w:tcPr>
          <w:p w14:paraId="0C4FAB3A" w14:textId="65A1C81A" w:rsidR="00D01F3A" w:rsidRPr="0073039F" w:rsidRDefault="00D01F3A" w:rsidP="009E556D">
            <w:pPr>
              <w:tabs>
                <w:tab w:val="left" w:pos="9923"/>
              </w:tabs>
              <w:jc w:val="both"/>
              <w:rPr>
                <w:rFonts w:ascii="Arial Nova" w:eastAsia="Arial" w:hAnsi="Arial Nova" w:cs="Arial"/>
                <w:spacing w:val="1"/>
                <w:sz w:val="22"/>
                <w:szCs w:val="22"/>
              </w:rPr>
            </w:pPr>
            <w:r w:rsidRPr="0073039F">
              <w:rPr>
                <w:rFonts w:ascii="Arial Nova" w:eastAsia="Arial" w:hAnsi="Arial Nova" w:cs="Arial"/>
                <w:spacing w:val="1"/>
                <w:sz w:val="22"/>
                <w:szCs w:val="22"/>
              </w:rPr>
              <w:t>Unidad Técnica de Fiscalización.</w:t>
            </w:r>
          </w:p>
        </w:tc>
      </w:tr>
      <w:tr w:rsidR="006964BD" w:rsidRPr="0073039F" w14:paraId="60F05BED" w14:textId="77777777" w:rsidTr="0073039F">
        <w:trPr>
          <w:trHeight w:val="338"/>
          <w:jc w:val="center"/>
        </w:trPr>
        <w:tc>
          <w:tcPr>
            <w:tcW w:w="2263" w:type="dxa"/>
          </w:tcPr>
          <w:p w14:paraId="77811990" w14:textId="77777777" w:rsidR="006964BD" w:rsidRPr="0073039F" w:rsidRDefault="006964BD" w:rsidP="009E556D">
            <w:pPr>
              <w:jc w:val="both"/>
              <w:rPr>
                <w:rFonts w:ascii="Arial Nova" w:eastAsia="Arial" w:hAnsi="Arial Nova" w:cs="Arial"/>
                <w:b/>
                <w:sz w:val="22"/>
                <w:szCs w:val="22"/>
              </w:rPr>
            </w:pPr>
            <w:r w:rsidRPr="0073039F">
              <w:rPr>
                <w:rFonts w:ascii="Arial Nova" w:eastAsia="Arial" w:hAnsi="Arial Nova" w:cs="Arial"/>
                <w:b/>
                <w:sz w:val="22"/>
                <w:szCs w:val="22"/>
              </w:rPr>
              <w:t>IEE:</w:t>
            </w:r>
          </w:p>
        </w:tc>
        <w:tc>
          <w:tcPr>
            <w:tcW w:w="5103" w:type="dxa"/>
          </w:tcPr>
          <w:p w14:paraId="2EBE9895" w14:textId="77777777" w:rsidR="006964BD" w:rsidRPr="0073039F" w:rsidRDefault="006964BD" w:rsidP="009E556D">
            <w:pPr>
              <w:ind w:right="178"/>
              <w:jc w:val="both"/>
              <w:rPr>
                <w:rFonts w:ascii="Arial Nova" w:eastAsia="Arial" w:hAnsi="Arial Nova" w:cs="Arial"/>
                <w:sz w:val="22"/>
                <w:szCs w:val="22"/>
              </w:rPr>
            </w:pPr>
            <w:r w:rsidRPr="0073039F">
              <w:rPr>
                <w:rFonts w:ascii="Arial Nova" w:eastAsia="Arial" w:hAnsi="Arial Nova" w:cs="Arial"/>
                <w:sz w:val="22"/>
                <w:szCs w:val="22"/>
              </w:rPr>
              <w:t>Instituto Estatal Electoral.</w:t>
            </w:r>
          </w:p>
        </w:tc>
      </w:tr>
      <w:tr w:rsidR="006964BD" w:rsidRPr="0073039F" w14:paraId="7BFEFE45" w14:textId="77777777" w:rsidTr="0073039F">
        <w:trPr>
          <w:trHeight w:val="283"/>
          <w:jc w:val="center"/>
        </w:trPr>
        <w:tc>
          <w:tcPr>
            <w:tcW w:w="2263" w:type="dxa"/>
          </w:tcPr>
          <w:p w14:paraId="00037E19" w14:textId="77777777" w:rsidR="006964BD" w:rsidRPr="0073039F" w:rsidRDefault="006964BD" w:rsidP="009E556D">
            <w:pPr>
              <w:jc w:val="both"/>
              <w:rPr>
                <w:rFonts w:ascii="Arial Nova" w:eastAsia="Arial" w:hAnsi="Arial Nova" w:cs="Arial"/>
                <w:b/>
                <w:sz w:val="22"/>
                <w:szCs w:val="22"/>
              </w:rPr>
            </w:pPr>
            <w:r w:rsidRPr="0073039F">
              <w:rPr>
                <w:rFonts w:ascii="Arial Nova" w:eastAsia="Arial" w:hAnsi="Arial Nova" w:cs="Arial"/>
                <w:b/>
                <w:sz w:val="22"/>
                <w:szCs w:val="22"/>
              </w:rPr>
              <w:t>Secretario Ejecutivo:</w:t>
            </w:r>
          </w:p>
        </w:tc>
        <w:tc>
          <w:tcPr>
            <w:tcW w:w="5103" w:type="dxa"/>
          </w:tcPr>
          <w:p w14:paraId="2109473F" w14:textId="77777777" w:rsidR="006964BD" w:rsidRPr="0073039F" w:rsidRDefault="006964BD" w:rsidP="009E556D">
            <w:pPr>
              <w:ind w:right="178"/>
              <w:jc w:val="both"/>
              <w:rPr>
                <w:rFonts w:ascii="Arial Nova" w:eastAsia="Arial" w:hAnsi="Arial Nova" w:cs="Arial"/>
                <w:sz w:val="22"/>
                <w:szCs w:val="22"/>
              </w:rPr>
            </w:pPr>
            <w:r w:rsidRPr="0073039F">
              <w:rPr>
                <w:rFonts w:ascii="Arial Nova" w:eastAsia="Arial" w:hAnsi="Arial Nova" w:cs="Arial"/>
                <w:sz w:val="22"/>
                <w:szCs w:val="22"/>
              </w:rPr>
              <w:t>Secretario Ejecutivo del Consejo General del IEE.</w:t>
            </w:r>
          </w:p>
        </w:tc>
      </w:tr>
      <w:tr w:rsidR="006964BD" w:rsidRPr="0073039F" w14:paraId="1CE2A989" w14:textId="77777777" w:rsidTr="0073039F">
        <w:trPr>
          <w:trHeight w:val="283"/>
          <w:jc w:val="center"/>
        </w:trPr>
        <w:tc>
          <w:tcPr>
            <w:tcW w:w="2263" w:type="dxa"/>
          </w:tcPr>
          <w:p w14:paraId="006DA88D" w14:textId="77777777" w:rsidR="006964BD" w:rsidRPr="0073039F" w:rsidRDefault="006964BD" w:rsidP="009E556D">
            <w:pPr>
              <w:jc w:val="both"/>
              <w:rPr>
                <w:rFonts w:ascii="Arial Nova" w:eastAsia="Arial" w:hAnsi="Arial Nova" w:cs="Arial"/>
                <w:b/>
                <w:sz w:val="22"/>
                <w:szCs w:val="22"/>
              </w:rPr>
            </w:pPr>
            <w:r w:rsidRPr="0073039F">
              <w:rPr>
                <w:rFonts w:ascii="Arial Nova" w:eastAsia="Arial" w:hAnsi="Arial Nova" w:cs="Arial"/>
                <w:b/>
                <w:sz w:val="22"/>
                <w:szCs w:val="22"/>
              </w:rPr>
              <w:t>Tribunal Electoral:</w:t>
            </w:r>
          </w:p>
        </w:tc>
        <w:tc>
          <w:tcPr>
            <w:tcW w:w="5103" w:type="dxa"/>
          </w:tcPr>
          <w:p w14:paraId="09E7CE51" w14:textId="77777777" w:rsidR="006964BD" w:rsidRPr="0073039F" w:rsidRDefault="006964BD" w:rsidP="009E556D">
            <w:pPr>
              <w:ind w:right="178"/>
              <w:jc w:val="both"/>
              <w:rPr>
                <w:rFonts w:ascii="Arial Nova" w:eastAsia="Arial" w:hAnsi="Arial Nova" w:cs="Arial"/>
                <w:sz w:val="22"/>
                <w:szCs w:val="22"/>
              </w:rPr>
            </w:pPr>
            <w:r w:rsidRPr="0073039F">
              <w:rPr>
                <w:rFonts w:ascii="Arial Nova" w:eastAsia="Arial" w:hAnsi="Arial Nova" w:cs="Arial"/>
                <w:sz w:val="22"/>
                <w:szCs w:val="22"/>
              </w:rPr>
              <w:t>Tribunal Electoral del Estado de Aguascalientes.</w:t>
            </w:r>
          </w:p>
        </w:tc>
      </w:tr>
    </w:tbl>
    <w:p w14:paraId="3E8E9CE9"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0267851"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3039F">
        <w:rPr>
          <w:rFonts w:ascii="Arial Nova" w:eastAsia="Arial Nova" w:hAnsi="Arial Nova" w:cs="Arial"/>
          <w:b/>
          <w:sz w:val="22"/>
          <w:szCs w:val="22"/>
        </w:rPr>
        <w:t>1. ANTECEDENTES</w:t>
      </w:r>
    </w:p>
    <w:p w14:paraId="5EE2792A" w14:textId="77777777" w:rsidR="006964BD" w:rsidRPr="0073039F" w:rsidRDefault="006964BD" w:rsidP="009E556D">
      <w:pPr>
        <w:spacing w:line="360" w:lineRule="auto"/>
        <w:jc w:val="both"/>
        <w:rPr>
          <w:rFonts w:ascii="Arial Nova" w:hAnsi="Arial Nova" w:cs="Arial"/>
          <w:sz w:val="22"/>
          <w:szCs w:val="22"/>
          <w:shd w:val="clear" w:color="auto" w:fill="FFFFFF"/>
        </w:rPr>
      </w:pPr>
      <w:r w:rsidRPr="0073039F">
        <w:rPr>
          <w:rFonts w:ascii="Arial Nova" w:hAnsi="Arial Nova" w:cs="Arial"/>
          <w:sz w:val="22"/>
          <w:szCs w:val="22"/>
          <w:shd w:val="clear" w:color="auto" w:fill="FFFFFF"/>
        </w:rPr>
        <w:t>Los hechos sucedieron en el año dos mil veintidós, salvo precisión en contrario.</w:t>
      </w:r>
    </w:p>
    <w:p w14:paraId="314F33E0" w14:textId="77777777" w:rsidR="006964BD" w:rsidRPr="0073039F" w:rsidRDefault="006964BD" w:rsidP="009E556D">
      <w:pPr>
        <w:spacing w:line="360" w:lineRule="auto"/>
        <w:jc w:val="both"/>
        <w:rPr>
          <w:rFonts w:ascii="Arial Nova" w:hAnsi="Arial Nova" w:cs="Arial"/>
          <w:sz w:val="22"/>
          <w:szCs w:val="22"/>
          <w:shd w:val="clear" w:color="auto" w:fill="FFFFFF"/>
        </w:rPr>
      </w:pPr>
    </w:p>
    <w:p w14:paraId="4685E4A7"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3039F">
        <w:rPr>
          <w:rFonts w:ascii="Arial Nova" w:eastAsia="Arial Nova" w:hAnsi="Arial Nova" w:cs="Arial"/>
          <w:b/>
          <w:sz w:val="22"/>
          <w:szCs w:val="22"/>
        </w:rPr>
        <w:t xml:space="preserve">1.1. Proceso Electoral. </w:t>
      </w:r>
      <w:r w:rsidRPr="0073039F">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73039F">
        <w:rPr>
          <w:rFonts w:ascii="Arial Nova" w:eastAsia="Arial Nova" w:hAnsi="Arial Nova" w:cs="Arial"/>
          <w:b/>
          <w:sz w:val="22"/>
          <w:szCs w:val="22"/>
        </w:rPr>
        <w:t xml:space="preserve"> </w:t>
      </w:r>
    </w:p>
    <w:p w14:paraId="19A1B110"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6B1276D8" w14:textId="59C8EEE3"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b/>
          <w:sz w:val="22"/>
          <w:szCs w:val="22"/>
        </w:rPr>
        <w:t xml:space="preserve">1.2. Registro de candidaturas. </w:t>
      </w:r>
      <w:r w:rsidRPr="0073039F">
        <w:rPr>
          <w:rFonts w:ascii="Arial Nova" w:eastAsia="Arial Nova" w:hAnsi="Arial Nova" w:cs="Arial"/>
          <w:sz w:val="22"/>
          <w:szCs w:val="22"/>
        </w:rPr>
        <w:t xml:space="preserve">El veinticinco de marzo, el Consejo General del IEE atendió las solicitudes de registro de las candidatas a la </w:t>
      </w:r>
      <w:r w:rsidR="003B22CA" w:rsidRPr="0073039F">
        <w:rPr>
          <w:rFonts w:ascii="Arial Nova" w:eastAsia="Arial Nova" w:hAnsi="Arial Nova" w:cs="Arial"/>
          <w:sz w:val="22"/>
          <w:szCs w:val="22"/>
        </w:rPr>
        <w:t>G</w:t>
      </w:r>
      <w:r w:rsidRPr="0073039F">
        <w:rPr>
          <w:rFonts w:ascii="Arial Nova" w:eastAsia="Arial Nova" w:hAnsi="Arial Nova" w:cs="Arial"/>
          <w:sz w:val="22"/>
          <w:szCs w:val="22"/>
        </w:rPr>
        <w:t xml:space="preserve">ubernatura del </w:t>
      </w:r>
      <w:r w:rsidR="003B22CA" w:rsidRPr="0073039F">
        <w:rPr>
          <w:rFonts w:ascii="Arial Nova" w:eastAsia="Arial Nova" w:hAnsi="Arial Nova" w:cs="Arial"/>
          <w:sz w:val="22"/>
          <w:szCs w:val="22"/>
        </w:rPr>
        <w:t>E</w:t>
      </w:r>
      <w:r w:rsidRPr="0073039F">
        <w:rPr>
          <w:rFonts w:ascii="Arial Nova" w:eastAsia="Arial Nova" w:hAnsi="Arial Nova" w:cs="Arial"/>
          <w:sz w:val="22"/>
          <w:szCs w:val="22"/>
        </w:rPr>
        <w:t>stado de Aguascalientes.</w:t>
      </w:r>
    </w:p>
    <w:p w14:paraId="3E6639F9"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AD2E81A" w14:textId="6B884F48" w:rsidR="00D45BFC"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w:hAnsi="Arial Nova" w:cs="Arial"/>
          <w:sz w:val="22"/>
          <w:szCs w:val="22"/>
        </w:rPr>
      </w:pPr>
      <w:r w:rsidRPr="0073039F">
        <w:rPr>
          <w:rFonts w:ascii="Arial Nova" w:eastAsia="Arial Nova" w:hAnsi="Arial Nova" w:cs="Arial"/>
          <w:b/>
          <w:sz w:val="22"/>
          <w:szCs w:val="22"/>
        </w:rPr>
        <w:t xml:space="preserve">1.3. Presentación de la denuncia. </w:t>
      </w:r>
      <w:r w:rsidRPr="0073039F">
        <w:rPr>
          <w:rFonts w:ascii="Arial Nova" w:eastAsia="Arial Nova" w:hAnsi="Arial Nova" w:cs="Arial"/>
          <w:sz w:val="22"/>
          <w:szCs w:val="22"/>
        </w:rPr>
        <w:t xml:space="preserve">El </w:t>
      </w:r>
      <w:r w:rsidR="00B51187" w:rsidRPr="0073039F">
        <w:rPr>
          <w:rFonts w:ascii="Arial Nova" w:eastAsia="Arial Nova" w:hAnsi="Arial Nova" w:cs="Arial"/>
          <w:sz w:val="22"/>
          <w:szCs w:val="22"/>
        </w:rPr>
        <w:t>veint</w:t>
      </w:r>
      <w:r w:rsidR="00D45BFC" w:rsidRPr="0073039F">
        <w:rPr>
          <w:rFonts w:ascii="Arial Nova" w:eastAsia="Arial Nova" w:hAnsi="Arial Nova" w:cs="Arial"/>
          <w:sz w:val="22"/>
          <w:szCs w:val="22"/>
        </w:rPr>
        <w:t>iséis de mayo</w:t>
      </w:r>
      <w:r w:rsidRPr="0073039F">
        <w:rPr>
          <w:rFonts w:ascii="Arial Nova" w:eastAsia="Arial Nova" w:hAnsi="Arial Nova" w:cs="Arial"/>
          <w:sz w:val="22"/>
          <w:szCs w:val="22"/>
        </w:rPr>
        <w:t xml:space="preserve">, </w:t>
      </w:r>
      <w:r w:rsidR="00B51187" w:rsidRPr="0073039F">
        <w:rPr>
          <w:rFonts w:ascii="Arial Nova" w:eastAsia="Arial Nova" w:hAnsi="Arial Nova" w:cs="Arial"/>
          <w:sz w:val="22"/>
          <w:szCs w:val="22"/>
        </w:rPr>
        <w:t>el</w:t>
      </w:r>
      <w:r w:rsidRPr="0073039F">
        <w:rPr>
          <w:rFonts w:ascii="Arial Nova" w:eastAsia="Arial Nova" w:hAnsi="Arial Nova" w:cs="Arial"/>
          <w:sz w:val="22"/>
          <w:szCs w:val="22"/>
        </w:rPr>
        <w:t xml:space="preserve"> denunciante</w:t>
      </w:r>
      <w:r w:rsidRPr="0073039F">
        <w:rPr>
          <w:rFonts w:ascii="Arial Nova" w:eastAsia="Arial Nova" w:hAnsi="Arial Nova" w:cs="Arial"/>
          <w:b/>
          <w:sz w:val="22"/>
          <w:szCs w:val="22"/>
        </w:rPr>
        <w:t xml:space="preserve"> </w:t>
      </w:r>
      <w:r w:rsidRPr="0073039F">
        <w:rPr>
          <w:rFonts w:ascii="Arial Nova" w:eastAsia="Arial Nova" w:hAnsi="Arial Nova" w:cs="Arial"/>
          <w:sz w:val="22"/>
          <w:szCs w:val="22"/>
        </w:rPr>
        <w:t xml:space="preserve">presentó un escrito de queja </w:t>
      </w:r>
      <w:r w:rsidR="00D45BFC" w:rsidRPr="0073039F">
        <w:rPr>
          <w:rFonts w:ascii="Arial Nova" w:eastAsia="Arial Nova" w:hAnsi="Arial Nova" w:cs="Arial"/>
          <w:sz w:val="22"/>
          <w:szCs w:val="22"/>
        </w:rPr>
        <w:t xml:space="preserve">ante la Unidad Técnica de Fiscalización del INE </w:t>
      </w:r>
      <w:r w:rsidRPr="0073039F">
        <w:rPr>
          <w:rFonts w:ascii="Arial Nova" w:eastAsia="Arial Nova" w:hAnsi="Arial Nova" w:cs="Arial"/>
          <w:sz w:val="22"/>
          <w:szCs w:val="22"/>
        </w:rPr>
        <w:t>en contra de l</w:t>
      </w:r>
      <w:r w:rsidR="00D45BFC" w:rsidRPr="0073039F">
        <w:rPr>
          <w:rFonts w:ascii="Arial Nova" w:eastAsia="Arial Nova" w:hAnsi="Arial Nova" w:cs="Arial"/>
          <w:sz w:val="22"/>
          <w:szCs w:val="22"/>
        </w:rPr>
        <w:t>os</w:t>
      </w:r>
      <w:r w:rsidRPr="0073039F">
        <w:rPr>
          <w:rFonts w:ascii="Arial Nova" w:eastAsia="Arial Nova" w:hAnsi="Arial Nova" w:cs="Arial"/>
          <w:sz w:val="22"/>
          <w:szCs w:val="22"/>
        </w:rPr>
        <w:t xml:space="preserve"> denunciados, </w:t>
      </w:r>
      <w:r w:rsidR="00D45BFC" w:rsidRPr="0073039F">
        <w:rPr>
          <w:rFonts w:ascii="Arial Nova" w:eastAsia="Arial Nova" w:hAnsi="Arial Nova" w:cs="Arial"/>
          <w:sz w:val="22"/>
          <w:szCs w:val="22"/>
        </w:rPr>
        <w:t xml:space="preserve">por manifestaciones y propaganda realizadas a en contra de la otrora candidata a la gubernatura del Estado </w:t>
      </w:r>
      <w:r w:rsidR="00D45BFC" w:rsidRPr="0073039F">
        <w:rPr>
          <w:rFonts w:ascii="Arial Nova" w:eastAsia="Arial" w:hAnsi="Arial Nova" w:cs="Arial"/>
          <w:sz w:val="22"/>
          <w:szCs w:val="22"/>
        </w:rPr>
        <w:t xml:space="preserve">C. </w:t>
      </w:r>
      <w:r w:rsidR="004216C0" w:rsidRPr="0073039F">
        <w:rPr>
          <w:rFonts w:ascii="Arial Nova" w:eastAsia="Arial" w:hAnsi="Arial Nova" w:cs="Arial"/>
          <w:sz w:val="22"/>
          <w:szCs w:val="22"/>
        </w:rPr>
        <w:t xml:space="preserve">Nora Ruvalcaba Gámez, </w:t>
      </w:r>
      <w:r w:rsidR="00EC48A0" w:rsidRPr="0073039F">
        <w:rPr>
          <w:rFonts w:ascii="Arial Nova" w:eastAsia="Arial" w:hAnsi="Arial Nova" w:cs="Arial"/>
          <w:sz w:val="22"/>
          <w:szCs w:val="22"/>
        </w:rPr>
        <w:t xml:space="preserve">difundidas </w:t>
      </w:r>
      <w:r w:rsidR="004216C0" w:rsidRPr="0073039F">
        <w:rPr>
          <w:rFonts w:ascii="Arial Nova" w:eastAsia="Arial" w:hAnsi="Arial Nova" w:cs="Arial"/>
          <w:sz w:val="22"/>
          <w:szCs w:val="22"/>
        </w:rPr>
        <w:t xml:space="preserve">mediante </w:t>
      </w:r>
      <w:r w:rsidR="00EC48A0" w:rsidRPr="0073039F">
        <w:rPr>
          <w:rFonts w:ascii="Arial Nova" w:eastAsia="Arial" w:hAnsi="Arial Nova" w:cs="Arial"/>
          <w:sz w:val="22"/>
          <w:szCs w:val="22"/>
        </w:rPr>
        <w:t>lonas, mensajes de texto y televisión.</w:t>
      </w:r>
    </w:p>
    <w:p w14:paraId="496734CC" w14:textId="77777777" w:rsidR="002E3FD6" w:rsidRPr="0073039F" w:rsidRDefault="002E3FD6" w:rsidP="002E3FD6">
      <w:pPr>
        <w:spacing w:line="360" w:lineRule="auto"/>
        <w:jc w:val="both"/>
        <w:rPr>
          <w:rFonts w:ascii="Arial Nova" w:eastAsia="Arial Nova" w:hAnsi="Arial Nova" w:cs="Arial"/>
          <w:sz w:val="22"/>
          <w:szCs w:val="22"/>
        </w:rPr>
      </w:pPr>
    </w:p>
    <w:p w14:paraId="6FC3E64E" w14:textId="4EAC9744" w:rsidR="002E3FD6" w:rsidRDefault="002E3FD6" w:rsidP="002E3FD6">
      <w:pPr>
        <w:spacing w:line="360" w:lineRule="auto"/>
        <w:jc w:val="both"/>
        <w:rPr>
          <w:rFonts w:ascii="Arial Nova" w:eastAsia="Arial Nova" w:hAnsi="Arial Nova" w:cs="Arial"/>
          <w:sz w:val="22"/>
          <w:szCs w:val="22"/>
        </w:rPr>
      </w:pPr>
      <w:r w:rsidRPr="0073039F">
        <w:rPr>
          <w:rFonts w:ascii="Arial Nova" w:eastAsia="Arial Nova" w:hAnsi="Arial Nova" w:cs="Arial"/>
          <w:b/>
          <w:bCs/>
          <w:sz w:val="22"/>
          <w:szCs w:val="22"/>
        </w:rPr>
        <w:t xml:space="preserve">1.4. Vista. </w:t>
      </w:r>
      <w:r w:rsidRPr="0073039F">
        <w:rPr>
          <w:rFonts w:ascii="Arial Nova" w:eastAsia="Arial Nova" w:hAnsi="Arial Nova" w:cs="Arial"/>
          <w:sz w:val="22"/>
          <w:szCs w:val="22"/>
        </w:rPr>
        <w:t>El veintiocho de mayo, la Unidad T</w:t>
      </w:r>
      <w:r w:rsidR="00D569F6" w:rsidRPr="0073039F">
        <w:rPr>
          <w:rFonts w:ascii="Arial Nova" w:eastAsia="Arial Nova" w:hAnsi="Arial Nova" w:cs="Arial"/>
          <w:sz w:val="22"/>
          <w:szCs w:val="22"/>
        </w:rPr>
        <w:t>écnica de Fiscalización mediante acuerdo, determinó la incompetencia para conocer de los hechos denunciados, de igual manera ordenó</w:t>
      </w:r>
      <w:r w:rsidRPr="0073039F">
        <w:rPr>
          <w:rFonts w:ascii="Arial Nova" w:eastAsia="Arial Nova" w:hAnsi="Arial Nova" w:cs="Arial"/>
          <w:sz w:val="22"/>
          <w:szCs w:val="22"/>
        </w:rPr>
        <w:t xml:space="preserve"> dar vista al Instituto Estatal Electoral de Aguascalientes, por cuestiones que son ámbito de su competencia.</w:t>
      </w:r>
    </w:p>
    <w:p w14:paraId="4E33FAAC" w14:textId="3B2472B3" w:rsidR="00AD5012" w:rsidRDefault="00AD5012" w:rsidP="002E3FD6">
      <w:pPr>
        <w:spacing w:line="360" w:lineRule="auto"/>
        <w:jc w:val="both"/>
        <w:rPr>
          <w:rFonts w:ascii="Arial Nova" w:eastAsia="Arial Nova" w:hAnsi="Arial Nova" w:cs="Arial"/>
          <w:sz w:val="22"/>
          <w:szCs w:val="22"/>
        </w:rPr>
      </w:pPr>
    </w:p>
    <w:p w14:paraId="00510B2F" w14:textId="1ED141CE" w:rsidR="00AD5012" w:rsidRDefault="00AD5012" w:rsidP="002E3FD6">
      <w:pPr>
        <w:spacing w:line="360" w:lineRule="auto"/>
        <w:jc w:val="both"/>
        <w:rPr>
          <w:rFonts w:ascii="Arial Nova" w:eastAsia="Arial Nova" w:hAnsi="Arial Nova" w:cs="Arial"/>
          <w:sz w:val="22"/>
          <w:szCs w:val="22"/>
        </w:rPr>
      </w:pPr>
      <w:r>
        <w:rPr>
          <w:rFonts w:ascii="Arial Nova" w:eastAsia="Arial Nova" w:hAnsi="Arial Nova" w:cs="Arial"/>
          <w:b/>
          <w:bCs/>
          <w:sz w:val="22"/>
          <w:szCs w:val="22"/>
        </w:rPr>
        <w:t xml:space="preserve">1.5. Diligencias para mejor proveer. </w:t>
      </w:r>
      <w:r>
        <w:rPr>
          <w:rFonts w:ascii="Arial Nova" w:eastAsia="Arial Nova" w:hAnsi="Arial Nova" w:cs="Arial"/>
          <w:sz w:val="22"/>
          <w:szCs w:val="22"/>
        </w:rPr>
        <w:t>El treinta y uno de mayo</w:t>
      </w:r>
      <w:r w:rsidR="007F670F">
        <w:rPr>
          <w:rFonts w:ascii="Arial Nova" w:eastAsia="Arial Nova" w:hAnsi="Arial Nova" w:cs="Arial"/>
          <w:sz w:val="22"/>
          <w:szCs w:val="22"/>
        </w:rPr>
        <w:t>,</w:t>
      </w:r>
      <w:r w:rsidR="007F670F" w:rsidRPr="007F670F">
        <w:rPr>
          <w:rFonts w:ascii="Arial Nova" w:eastAsia="Arial Nova" w:hAnsi="Arial Nova" w:cs="Arial"/>
          <w:sz w:val="22"/>
          <w:szCs w:val="22"/>
        </w:rPr>
        <w:t xml:space="preserve"> </w:t>
      </w:r>
      <w:r w:rsidR="007F670F">
        <w:rPr>
          <w:rFonts w:ascii="Arial Nova" w:eastAsia="Arial Nova" w:hAnsi="Arial Nova" w:cs="Arial"/>
          <w:sz w:val="22"/>
          <w:szCs w:val="22"/>
        </w:rPr>
        <w:t>mediante acuerdo,</w:t>
      </w:r>
      <w:r>
        <w:rPr>
          <w:rFonts w:ascii="Arial Nova" w:eastAsia="Arial Nova" w:hAnsi="Arial Nova" w:cs="Arial"/>
          <w:sz w:val="22"/>
          <w:szCs w:val="22"/>
        </w:rPr>
        <w:t xml:space="preserve"> la Unidad Técnica de Fiscalizació</w:t>
      </w:r>
      <w:r w:rsidR="00DB5EE8">
        <w:rPr>
          <w:rFonts w:ascii="Arial Nova" w:eastAsia="Arial Nova" w:hAnsi="Arial Nova" w:cs="Arial"/>
          <w:sz w:val="22"/>
          <w:szCs w:val="22"/>
        </w:rPr>
        <w:t>n, solicitó al INE la certificación de diversas direcciones electrónicas, así como inspección ocular de diversos domicilios, para acreditar la existencia de los hechos denunciados.</w:t>
      </w:r>
    </w:p>
    <w:p w14:paraId="2BFA107B" w14:textId="3356F78E" w:rsidR="00DB5EE8" w:rsidRDefault="00DB5EE8" w:rsidP="002E3FD6">
      <w:pPr>
        <w:spacing w:line="360" w:lineRule="auto"/>
        <w:jc w:val="both"/>
        <w:rPr>
          <w:rFonts w:ascii="Arial Nova" w:eastAsia="Arial Nova" w:hAnsi="Arial Nova" w:cs="Arial"/>
          <w:sz w:val="22"/>
          <w:szCs w:val="22"/>
        </w:rPr>
      </w:pPr>
    </w:p>
    <w:p w14:paraId="2A63D742" w14:textId="6DC014AB" w:rsidR="00DB5EE8" w:rsidRDefault="00DB5EE8" w:rsidP="002E3FD6">
      <w:pPr>
        <w:spacing w:line="360" w:lineRule="auto"/>
        <w:jc w:val="both"/>
        <w:rPr>
          <w:rFonts w:ascii="Arial Nova" w:eastAsia="Arial Nova" w:hAnsi="Arial Nova" w:cs="Arial"/>
          <w:sz w:val="22"/>
          <w:szCs w:val="22"/>
        </w:rPr>
      </w:pPr>
      <w:r>
        <w:rPr>
          <w:rFonts w:ascii="Arial Nova" w:eastAsia="Arial Nova" w:hAnsi="Arial Nova" w:cs="Arial"/>
          <w:b/>
          <w:bCs/>
          <w:sz w:val="22"/>
          <w:szCs w:val="22"/>
        </w:rPr>
        <w:t>1.6. Solicitud de información</w:t>
      </w:r>
      <w:r w:rsidR="00791C76">
        <w:rPr>
          <w:rFonts w:ascii="Arial Nova" w:eastAsia="Arial Nova" w:hAnsi="Arial Nova" w:cs="Arial"/>
          <w:b/>
          <w:bCs/>
          <w:sz w:val="22"/>
          <w:szCs w:val="22"/>
        </w:rPr>
        <w:t xml:space="preserve">. </w:t>
      </w:r>
      <w:r w:rsidR="00791C76">
        <w:rPr>
          <w:rFonts w:ascii="Arial Nova" w:eastAsia="Arial Nova" w:hAnsi="Arial Nova" w:cs="Arial"/>
          <w:sz w:val="22"/>
          <w:szCs w:val="22"/>
        </w:rPr>
        <w:t>El treinta y uno de mayo,</w:t>
      </w:r>
      <w:r w:rsidR="00791C76" w:rsidRPr="007F670F">
        <w:rPr>
          <w:rFonts w:ascii="Arial Nova" w:eastAsia="Arial Nova" w:hAnsi="Arial Nova" w:cs="Arial"/>
          <w:sz w:val="22"/>
          <w:szCs w:val="22"/>
        </w:rPr>
        <w:t xml:space="preserve"> </w:t>
      </w:r>
      <w:r w:rsidR="00791C76">
        <w:rPr>
          <w:rFonts w:ascii="Arial Nova" w:eastAsia="Arial Nova" w:hAnsi="Arial Nova" w:cs="Arial"/>
          <w:sz w:val="22"/>
          <w:szCs w:val="22"/>
        </w:rPr>
        <w:t xml:space="preserve">mediante acuerdo, la Unidad Técnica de Fiscalización, realizó una solicitud de información al representante legal de “Digital Beacon </w:t>
      </w:r>
      <w:proofErr w:type="spellStart"/>
      <w:r w:rsidR="00791C76">
        <w:rPr>
          <w:rFonts w:ascii="Arial Nova" w:eastAsia="Arial Nova" w:hAnsi="Arial Nova" w:cs="Arial"/>
          <w:sz w:val="22"/>
          <w:szCs w:val="22"/>
        </w:rPr>
        <w:t>Programatic</w:t>
      </w:r>
      <w:proofErr w:type="spellEnd"/>
      <w:r w:rsidR="00791C76">
        <w:rPr>
          <w:rFonts w:ascii="Arial Nova" w:eastAsia="Arial Nova" w:hAnsi="Arial Nova" w:cs="Arial"/>
          <w:sz w:val="22"/>
          <w:szCs w:val="22"/>
        </w:rPr>
        <w:t xml:space="preserve"> </w:t>
      </w:r>
      <w:proofErr w:type="spellStart"/>
      <w:r w:rsidR="00791C76">
        <w:rPr>
          <w:rFonts w:ascii="Arial Nova" w:eastAsia="Arial Nova" w:hAnsi="Arial Nova" w:cs="Arial"/>
          <w:sz w:val="22"/>
          <w:szCs w:val="22"/>
        </w:rPr>
        <w:t>Services</w:t>
      </w:r>
      <w:proofErr w:type="spellEnd"/>
      <w:r w:rsidR="00791C76">
        <w:rPr>
          <w:rFonts w:ascii="Arial Nova" w:eastAsia="Arial Nova" w:hAnsi="Arial Nova" w:cs="Arial"/>
          <w:sz w:val="22"/>
          <w:szCs w:val="22"/>
        </w:rPr>
        <w:t xml:space="preserve"> S.A. de C.V.”</w:t>
      </w:r>
      <w:r w:rsidR="00433949">
        <w:rPr>
          <w:rFonts w:ascii="Arial Nova" w:eastAsia="Arial Nova" w:hAnsi="Arial Nova" w:cs="Arial"/>
          <w:sz w:val="22"/>
          <w:szCs w:val="22"/>
        </w:rPr>
        <w:t xml:space="preserve">, respecto de un video con difusión en televisión realizado por la </w:t>
      </w:r>
      <w:r w:rsidR="00770D1E">
        <w:rPr>
          <w:rFonts w:ascii="Arial Nova" w:eastAsia="Arial Nova" w:hAnsi="Arial Nova" w:cs="Arial"/>
          <w:sz w:val="22"/>
          <w:szCs w:val="22"/>
        </w:rPr>
        <w:t>e</w:t>
      </w:r>
      <w:r w:rsidR="00433949">
        <w:rPr>
          <w:rFonts w:ascii="Arial Nova" w:eastAsia="Arial Nova" w:hAnsi="Arial Nova" w:cs="Arial"/>
          <w:sz w:val="22"/>
          <w:szCs w:val="22"/>
        </w:rPr>
        <w:t>mpresa.</w:t>
      </w:r>
    </w:p>
    <w:p w14:paraId="7CE5E272" w14:textId="1A2D3936" w:rsidR="008012FA" w:rsidRDefault="008012FA" w:rsidP="002E3FD6">
      <w:pPr>
        <w:spacing w:line="360" w:lineRule="auto"/>
        <w:jc w:val="both"/>
        <w:rPr>
          <w:rFonts w:ascii="Arial Nova" w:eastAsia="Arial Nova" w:hAnsi="Arial Nova" w:cs="Arial"/>
          <w:sz w:val="22"/>
          <w:szCs w:val="22"/>
        </w:rPr>
      </w:pPr>
    </w:p>
    <w:p w14:paraId="53F88197" w14:textId="78558C16" w:rsidR="008012FA" w:rsidRPr="008012FA" w:rsidRDefault="008012FA" w:rsidP="002E3FD6">
      <w:pPr>
        <w:spacing w:line="360" w:lineRule="auto"/>
        <w:jc w:val="both"/>
        <w:rPr>
          <w:rFonts w:ascii="Arial Nova" w:eastAsia="Arial Nova" w:hAnsi="Arial Nova" w:cs="Arial"/>
          <w:sz w:val="22"/>
          <w:szCs w:val="22"/>
        </w:rPr>
      </w:pPr>
      <w:r>
        <w:rPr>
          <w:rFonts w:ascii="Arial Nova" w:eastAsia="Arial Nova" w:hAnsi="Arial Nova" w:cs="Arial"/>
          <w:b/>
          <w:bCs/>
          <w:sz w:val="22"/>
          <w:szCs w:val="22"/>
        </w:rPr>
        <w:t xml:space="preserve">1.7. Admisión y Requerimiento. </w:t>
      </w:r>
      <w:r w:rsidR="00F11E04">
        <w:rPr>
          <w:rFonts w:ascii="Arial Nova" w:eastAsia="Arial Nova" w:hAnsi="Arial Nova" w:cs="Arial"/>
          <w:sz w:val="22"/>
          <w:szCs w:val="22"/>
        </w:rPr>
        <w:t>El primero de junio, el Instituto Nacional Electoral acordó la admisión de solicitudes de información por parte de la Unidad Técnica de Fiscalización, y de igual manera requirió a la Vocal Secretaría de la Junta Local Ejecutiva de Aguascalientes, para la realización de diligencias relacionadas con el presente procedimiento.</w:t>
      </w:r>
    </w:p>
    <w:p w14:paraId="0FCA995D" w14:textId="6A6A36C3" w:rsidR="00770D1E" w:rsidRDefault="00770D1E" w:rsidP="002E3FD6">
      <w:pPr>
        <w:spacing w:line="360" w:lineRule="auto"/>
        <w:jc w:val="both"/>
        <w:rPr>
          <w:rFonts w:ascii="Arial Nova" w:eastAsia="Arial Nova" w:hAnsi="Arial Nova" w:cs="Arial"/>
          <w:sz w:val="22"/>
          <w:szCs w:val="22"/>
        </w:rPr>
      </w:pPr>
    </w:p>
    <w:p w14:paraId="07C3B69A" w14:textId="3BCE1A69" w:rsidR="00770D1E" w:rsidRDefault="00770D1E" w:rsidP="002E3FD6">
      <w:pPr>
        <w:spacing w:line="360" w:lineRule="auto"/>
        <w:jc w:val="both"/>
        <w:rPr>
          <w:rFonts w:ascii="Arial Nova" w:eastAsia="Arial Nova" w:hAnsi="Arial Nova" w:cs="Arial"/>
          <w:sz w:val="22"/>
          <w:szCs w:val="22"/>
        </w:rPr>
      </w:pPr>
      <w:r w:rsidRPr="00770D1E">
        <w:rPr>
          <w:rFonts w:ascii="Arial Nova" w:eastAsia="Arial Nova" w:hAnsi="Arial Nova" w:cs="Arial"/>
          <w:b/>
          <w:bCs/>
          <w:sz w:val="22"/>
          <w:szCs w:val="22"/>
        </w:rPr>
        <w:t>1.</w:t>
      </w:r>
      <w:r w:rsidR="008012FA">
        <w:rPr>
          <w:rFonts w:ascii="Arial Nova" w:eastAsia="Arial Nova" w:hAnsi="Arial Nova" w:cs="Arial"/>
          <w:b/>
          <w:bCs/>
          <w:sz w:val="22"/>
          <w:szCs w:val="22"/>
        </w:rPr>
        <w:t>8</w:t>
      </w:r>
      <w:r w:rsidRPr="00770D1E">
        <w:rPr>
          <w:rFonts w:ascii="Arial Nova" w:eastAsia="Arial Nova" w:hAnsi="Arial Nova" w:cs="Arial"/>
          <w:b/>
          <w:bCs/>
          <w:sz w:val="22"/>
          <w:szCs w:val="22"/>
        </w:rPr>
        <w:t>.</w:t>
      </w:r>
      <w:r>
        <w:rPr>
          <w:rFonts w:ascii="Arial Nova" w:eastAsia="Arial Nova" w:hAnsi="Arial Nova" w:cs="Arial"/>
          <w:sz w:val="22"/>
          <w:szCs w:val="22"/>
        </w:rPr>
        <w:t xml:space="preserve"> </w:t>
      </w:r>
      <w:r>
        <w:rPr>
          <w:rFonts w:ascii="Arial Nova" w:eastAsia="Arial Nova" w:hAnsi="Arial Nova" w:cs="Arial"/>
          <w:b/>
          <w:bCs/>
          <w:sz w:val="22"/>
          <w:szCs w:val="22"/>
        </w:rPr>
        <w:t xml:space="preserve">Solicitud de información. </w:t>
      </w:r>
      <w:r>
        <w:rPr>
          <w:rFonts w:ascii="Arial Nova" w:eastAsia="Arial Nova" w:hAnsi="Arial Nova" w:cs="Arial"/>
          <w:sz w:val="22"/>
          <w:szCs w:val="22"/>
        </w:rPr>
        <w:t>El tres de junio la Unidad Técnica de Fiscalización, solicitó mediante oficio al Instituto Federal de Comunicaciones, así como a la Guardia Nacional</w:t>
      </w:r>
      <w:r w:rsidR="00417754">
        <w:rPr>
          <w:rFonts w:ascii="Arial Nova" w:eastAsia="Arial Nova" w:hAnsi="Arial Nova" w:cs="Arial"/>
          <w:sz w:val="22"/>
          <w:szCs w:val="22"/>
        </w:rPr>
        <w:t xml:space="preserve"> y a </w:t>
      </w:r>
      <w:r w:rsidR="00417754">
        <w:rPr>
          <w:rFonts w:ascii="Arial Nova" w:eastAsia="Arial Nova" w:hAnsi="Arial Nova" w:cs="Arial"/>
          <w:sz w:val="22"/>
          <w:szCs w:val="22"/>
        </w:rPr>
        <w:lastRenderedPageBreak/>
        <w:t>la Policía Cibernética de la Secretaría de Seguridad Pública del Estado de Aguascalientes</w:t>
      </w:r>
      <w:r>
        <w:rPr>
          <w:rFonts w:ascii="Arial Nova" w:eastAsia="Arial Nova" w:hAnsi="Arial Nova" w:cs="Arial"/>
          <w:sz w:val="22"/>
          <w:szCs w:val="22"/>
        </w:rPr>
        <w:t xml:space="preserve"> para que informaran</w:t>
      </w:r>
      <w:r w:rsidR="00745AF0">
        <w:rPr>
          <w:rFonts w:ascii="Arial Nova" w:eastAsia="Arial Nova" w:hAnsi="Arial Nova" w:cs="Arial"/>
          <w:sz w:val="22"/>
          <w:szCs w:val="22"/>
        </w:rPr>
        <w:t>, nombres, domicilios, y/o razón social del o los titulares,</w:t>
      </w:r>
      <w:r>
        <w:rPr>
          <w:rFonts w:ascii="Arial Nova" w:eastAsia="Arial Nova" w:hAnsi="Arial Nova" w:cs="Arial"/>
          <w:sz w:val="22"/>
          <w:szCs w:val="22"/>
        </w:rPr>
        <w:t xml:space="preserve"> respecto de diversos números telefónicos señalados en el escrito inicial de denuncia.</w:t>
      </w:r>
    </w:p>
    <w:p w14:paraId="6CD7F194" w14:textId="335BA6E3" w:rsidR="00572AE1" w:rsidRDefault="00572AE1" w:rsidP="002E3FD6">
      <w:pPr>
        <w:spacing w:line="360" w:lineRule="auto"/>
        <w:jc w:val="both"/>
        <w:rPr>
          <w:rFonts w:ascii="Arial Nova" w:eastAsia="Arial Nova" w:hAnsi="Arial Nova" w:cs="Arial"/>
          <w:sz w:val="22"/>
          <w:szCs w:val="22"/>
        </w:rPr>
      </w:pPr>
    </w:p>
    <w:p w14:paraId="5E1E3080" w14:textId="3A9C7A46" w:rsidR="00572AE1" w:rsidRPr="00572AE1" w:rsidRDefault="00572AE1" w:rsidP="002E3FD6">
      <w:pPr>
        <w:spacing w:line="360" w:lineRule="auto"/>
        <w:jc w:val="both"/>
        <w:rPr>
          <w:rFonts w:ascii="Arial Nova" w:eastAsia="Arial Nova" w:hAnsi="Arial Nova" w:cs="Arial"/>
          <w:sz w:val="22"/>
          <w:szCs w:val="22"/>
        </w:rPr>
      </w:pPr>
      <w:r>
        <w:rPr>
          <w:rFonts w:ascii="Arial Nova" w:eastAsia="Arial Nova" w:hAnsi="Arial Nova" w:cs="Arial"/>
          <w:b/>
          <w:bCs/>
          <w:sz w:val="22"/>
          <w:szCs w:val="22"/>
        </w:rPr>
        <w:t xml:space="preserve">1.9. Vista. </w:t>
      </w:r>
      <w:r>
        <w:rPr>
          <w:rFonts w:ascii="Arial Nova" w:eastAsia="Arial Nova" w:hAnsi="Arial Nova" w:cs="Arial"/>
          <w:sz w:val="22"/>
          <w:szCs w:val="22"/>
        </w:rPr>
        <w:t>El treinta de junio, mediante oficio, la Unidad Técnica de Fiscalización, ordenó dar vista al Instituto Estatal Electoral de Aguascalientes, con todas las constancias que integran el expediente identificado con la clave INE/Q-COF-UTF/159/2022/AGS, para que realice la substanciación del procedimiento en cita.</w:t>
      </w:r>
    </w:p>
    <w:p w14:paraId="6D5527BA"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6E1EDB3" w14:textId="5AA45855" w:rsidR="006964BD" w:rsidRPr="0073039F" w:rsidRDefault="006964BD" w:rsidP="009E556D">
      <w:pPr>
        <w:spacing w:line="360" w:lineRule="auto"/>
        <w:jc w:val="both"/>
        <w:rPr>
          <w:rFonts w:ascii="Arial Nova" w:eastAsia="Arial Nova" w:hAnsi="Arial Nova" w:cs="Arial"/>
          <w:sz w:val="22"/>
          <w:szCs w:val="22"/>
        </w:rPr>
      </w:pPr>
      <w:r w:rsidRPr="0073039F">
        <w:rPr>
          <w:rFonts w:ascii="Arial Nova" w:eastAsia="Arial Nova" w:hAnsi="Arial Nova" w:cs="Arial"/>
          <w:b/>
          <w:sz w:val="22"/>
          <w:szCs w:val="22"/>
        </w:rPr>
        <w:t>1.</w:t>
      </w:r>
      <w:r w:rsidR="00572AE1">
        <w:rPr>
          <w:rFonts w:ascii="Arial Nova" w:eastAsia="Arial Nova" w:hAnsi="Arial Nova" w:cs="Arial"/>
          <w:b/>
          <w:sz w:val="22"/>
          <w:szCs w:val="22"/>
        </w:rPr>
        <w:t>10</w:t>
      </w:r>
      <w:r w:rsidRPr="0073039F">
        <w:rPr>
          <w:rFonts w:ascii="Arial Nova" w:eastAsia="Arial Nova" w:hAnsi="Arial Nova" w:cs="Arial"/>
          <w:b/>
          <w:sz w:val="22"/>
          <w:szCs w:val="22"/>
        </w:rPr>
        <w:t>. Radicación</w:t>
      </w:r>
      <w:r w:rsidR="004954DD" w:rsidRPr="0073039F">
        <w:rPr>
          <w:rFonts w:ascii="Arial Nova" w:eastAsia="Arial Nova" w:hAnsi="Arial Nova" w:cs="Arial"/>
          <w:b/>
          <w:sz w:val="22"/>
          <w:szCs w:val="22"/>
        </w:rPr>
        <w:t xml:space="preserve"> y diligencias para mejor proveer</w:t>
      </w:r>
      <w:r w:rsidRPr="0073039F">
        <w:rPr>
          <w:rFonts w:ascii="Arial Nova" w:eastAsia="Arial Nova" w:hAnsi="Arial Nova" w:cs="Arial"/>
          <w:b/>
          <w:sz w:val="22"/>
          <w:szCs w:val="22"/>
        </w:rPr>
        <w:t xml:space="preserve">. </w:t>
      </w:r>
      <w:r w:rsidRPr="0073039F">
        <w:rPr>
          <w:rFonts w:ascii="Arial Nova" w:eastAsia="Arial Nova" w:hAnsi="Arial Nova" w:cs="Arial"/>
          <w:sz w:val="22"/>
          <w:szCs w:val="22"/>
        </w:rPr>
        <w:t xml:space="preserve">El </w:t>
      </w:r>
      <w:r w:rsidR="00581D43" w:rsidRPr="0073039F">
        <w:rPr>
          <w:rFonts w:ascii="Arial Nova" w:eastAsia="Arial Nova" w:hAnsi="Arial Nova" w:cs="Arial"/>
          <w:sz w:val="22"/>
          <w:szCs w:val="22"/>
        </w:rPr>
        <w:t>siete de julio</w:t>
      </w:r>
      <w:r w:rsidRPr="0073039F">
        <w:rPr>
          <w:rFonts w:ascii="Arial Nova" w:eastAsia="Arial Nova" w:hAnsi="Arial Nova" w:cs="Arial"/>
          <w:sz w:val="22"/>
          <w:szCs w:val="22"/>
        </w:rPr>
        <w:t xml:space="preserve">, el </w:t>
      </w:r>
      <w:proofErr w:type="gramStart"/>
      <w:r w:rsidRPr="0073039F">
        <w:rPr>
          <w:rFonts w:ascii="Arial Nova" w:eastAsia="Arial Nova" w:hAnsi="Arial Nova" w:cs="Arial"/>
          <w:sz w:val="22"/>
          <w:szCs w:val="22"/>
        </w:rPr>
        <w:t>Secretario Ejecutivo</w:t>
      </w:r>
      <w:proofErr w:type="gramEnd"/>
      <w:r w:rsidRPr="0073039F">
        <w:rPr>
          <w:rFonts w:ascii="Arial Nova" w:eastAsia="Arial Nova" w:hAnsi="Arial Nova" w:cs="Arial"/>
          <w:sz w:val="22"/>
          <w:szCs w:val="22"/>
        </w:rPr>
        <w:t xml:space="preserve"> radicó la denuncia de mérito bajo la vía del procedimiento especial sancionador y asignó el número de expediente IEE/PES/</w:t>
      </w:r>
      <w:r w:rsidR="00581D43" w:rsidRPr="0073039F">
        <w:rPr>
          <w:rFonts w:ascii="Arial Nova" w:eastAsia="Arial Nova" w:hAnsi="Arial Nova" w:cs="Arial"/>
          <w:sz w:val="22"/>
          <w:szCs w:val="22"/>
        </w:rPr>
        <w:t>117</w:t>
      </w:r>
      <w:r w:rsidRPr="0073039F">
        <w:rPr>
          <w:rFonts w:ascii="Arial Nova" w:eastAsia="Arial Nova" w:hAnsi="Arial Nova" w:cs="Arial"/>
          <w:sz w:val="22"/>
          <w:szCs w:val="22"/>
        </w:rPr>
        <w:t>/2022</w:t>
      </w:r>
      <w:r w:rsidR="004954DD" w:rsidRPr="0073039F">
        <w:rPr>
          <w:rFonts w:ascii="Arial Nova" w:eastAsia="Arial Nova" w:hAnsi="Arial Nova" w:cs="Arial"/>
          <w:sz w:val="22"/>
          <w:szCs w:val="22"/>
        </w:rPr>
        <w:t>. Además, ordenó certificar mediante oficialía electoral la existencia y contenido de las publicaciones alojadas en las direcciones electrónicas señaladas en el escrito de denuncia.</w:t>
      </w:r>
    </w:p>
    <w:p w14:paraId="5468D1DB" w14:textId="77777777" w:rsidR="006964BD" w:rsidRPr="0073039F" w:rsidRDefault="006964BD" w:rsidP="009E556D">
      <w:pPr>
        <w:spacing w:line="360" w:lineRule="auto"/>
        <w:jc w:val="both"/>
        <w:rPr>
          <w:rFonts w:ascii="Arial Nova" w:eastAsia="Arial Nova" w:hAnsi="Arial Nova" w:cs="Arial"/>
          <w:sz w:val="22"/>
          <w:szCs w:val="22"/>
        </w:rPr>
      </w:pPr>
    </w:p>
    <w:p w14:paraId="7487168B" w14:textId="69D56233"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b/>
          <w:sz w:val="22"/>
          <w:szCs w:val="22"/>
        </w:rPr>
        <w:t>1.</w:t>
      </w:r>
      <w:r w:rsidR="00F11E04">
        <w:rPr>
          <w:rFonts w:ascii="Arial Nova" w:eastAsia="Arial Nova" w:hAnsi="Arial Nova" w:cs="Arial"/>
          <w:b/>
          <w:sz w:val="22"/>
          <w:szCs w:val="22"/>
        </w:rPr>
        <w:t>1</w:t>
      </w:r>
      <w:r w:rsidR="00572AE1">
        <w:rPr>
          <w:rFonts w:ascii="Arial Nova" w:eastAsia="Arial Nova" w:hAnsi="Arial Nova" w:cs="Arial"/>
          <w:b/>
          <w:sz w:val="22"/>
          <w:szCs w:val="22"/>
        </w:rPr>
        <w:t>1</w:t>
      </w:r>
      <w:r w:rsidRPr="0073039F">
        <w:rPr>
          <w:rFonts w:ascii="Arial Nova" w:eastAsia="Arial Nova" w:hAnsi="Arial Nova" w:cs="Arial"/>
          <w:b/>
          <w:sz w:val="22"/>
          <w:szCs w:val="22"/>
        </w:rPr>
        <w:t>. Admisión y emplazamiento.</w:t>
      </w:r>
      <w:r w:rsidRPr="0073039F">
        <w:rPr>
          <w:rFonts w:ascii="Arial Nova" w:eastAsia="Arial Nova" w:hAnsi="Arial Nova" w:cs="Arial"/>
          <w:sz w:val="22"/>
          <w:szCs w:val="22"/>
        </w:rPr>
        <w:t xml:space="preserve"> El </w:t>
      </w:r>
      <w:r w:rsidR="00581D43" w:rsidRPr="0073039F">
        <w:rPr>
          <w:rFonts w:ascii="Arial Nova" w:eastAsia="Arial Nova" w:hAnsi="Arial Nova" w:cs="Arial"/>
          <w:sz w:val="22"/>
          <w:szCs w:val="22"/>
        </w:rPr>
        <w:t>doce de julio</w:t>
      </w:r>
      <w:r w:rsidRPr="0073039F">
        <w:rPr>
          <w:rFonts w:ascii="Arial Nova" w:eastAsia="Arial Nova" w:hAnsi="Arial Nova" w:cs="Arial"/>
          <w:sz w:val="22"/>
          <w:szCs w:val="22"/>
        </w:rPr>
        <w:t xml:space="preserve">, el </w:t>
      </w:r>
      <w:proofErr w:type="gramStart"/>
      <w:r w:rsidRPr="0073039F">
        <w:rPr>
          <w:rFonts w:ascii="Arial Nova" w:eastAsia="Arial Nova" w:hAnsi="Arial Nova" w:cs="Arial"/>
          <w:sz w:val="22"/>
          <w:szCs w:val="22"/>
        </w:rPr>
        <w:t>Secretario Ejecutivo</w:t>
      </w:r>
      <w:proofErr w:type="gramEnd"/>
      <w:r w:rsidRPr="0073039F">
        <w:rPr>
          <w:rFonts w:ascii="Arial Nova" w:eastAsia="Arial Nova" w:hAnsi="Arial Nova" w:cs="Arial"/>
          <w:sz w:val="22"/>
          <w:szCs w:val="22"/>
        </w:rPr>
        <w:t xml:space="preserve"> procedió a determinar la admisión de la denuncia interpuesta por la posible comisión </w:t>
      </w:r>
      <w:r w:rsidR="003319A0" w:rsidRPr="0073039F">
        <w:rPr>
          <w:rFonts w:ascii="Arial Nova" w:eastAsia="Arial Nova" w:hAnsi="Arial Nova" w:cs="Arial"/>
          <w:sz w:val="22"/>
          <w:szCs w:val="22"/>
        </w:rPr>
        <w:t>de propaganda negra y calumnias</w:t>
      </w:r>
      <w:r w:rsidRPr="0073039F">
        <w:rPr>
          <w:rFonts w:ascii="Arial Nova" w:eastAsia="Arial Nova" w:hAnsi="Arial Nova" w:cs="Arial"/>
          <w:sz w:val="22"/>
          <w:szCs w:val="22"/>
        </w:rPr>
        <w:t xml:space="preserve">; además, señaló fecha para la celebración de la Audiencia de Pruebas y Alegatos. </w:t>
      </w:r>
    </w:p>
    <w:p w14:paraId="1C2FD1B2"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18C53E1" w14:textId="40B96B0E"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b/>
          <w:sz w:val="22"/>
          <w:szCs w:val="22"/>
        </w:rPr>
        <w:t>1.</w:t>
      </w:r>
      <w:r w:rsidR="00887BF8">
        <w:rPr>
          <w:rFonts w:ascii="Arial Nova" w:eastAsia="Arial Nova" w:hAnsi="Arial Nova" w:cs="Arial"/>
          <w:b/>
          <w:sz w:val="22"/>
          <w:szCs w:val="22"/>
        </w:rPr>
        <w:t>1</w:t>
      </w:r>
      <w:r w:rsidR="00572AE1">
        <w:rPr>
          <w:rFonts w:ascii="Arial Nova" w:eastAsia="Arial Nova" w:hAnsi="Arial Nova" w:cs="Arial"/>
          <w:b/>
          <w:sz w:val="22"/>
          <w:szCs w:val="22"/>
        </w:rPr>
        <w:t>2</w:t>
      </w:r>
      <w:r w:rsidRPr="0073039F">
        <w:rPr>
          <w:rFonts w:ascii="Arial Nova" w:eastAsia="Arial Nova" w:hAnsi="Arial Nova" w:cs="Arial"/>
          <w:b/>
          <w:sz w:val="22"/>
          <w:szCs w:val="22"/>
        </w:rPr>
        <w:t xml:space="preserve">. </w:t>
      </w:r>
      <w:r w:rsidR="002F091A" w:rsidRPr="0073039F">
        <w:rPr>
          <w:rFonts w:ascii="Arial Nova" w:eastAsia="Arial Nova" w:hAnsi="Arial Nova" w:cs="Arial"/>
          <w:b/>
          <w:sz w:val="22"/>
          <w:szCs w:val="22"/>
        </w:rPr>
        <w:t>A</w:t>
      </w:r>
      <w:r w:rsidRPr="0073039F">
        <w:rPr>
          <w:rFonts w:ascii="Arial Nova" w:eastAsia="Arial Nova" w:hAnsi="Arial Nova" w:cs="Arial"/>
          <w:b/>
          <w:sz w:val="22"/>
          <w:szCs w:val="22"/>
        </w:rPr>
        <w:t>udiencia de Pruebas y Alegatos.</w:t>
      </w:r>
      <w:r w:rsidRPr="0073039F">
        <w:rPr>
          <w:rFonts w:ascii="Arial Nova" w:eastAsia="Arial Nova" w:hAnsi="Arial Nova" w:cs="Arial"/>
          <w:sz w:val="22"/>
          <w:szCs w:val="22"/>
        </w:rPr>
        <w:t xml:space="preserve"> El</w:t>
      </w:r>
      <w:r w:rsidR="002F091A" w:rsidRPr="0073039F">
        <w:rPr>
          <w:rFonts w:ascii="Arial Nova" w:eastAsia="Arial Nova" w:hAnsi="Arial Nova" w:cs="Arial"/>
          <w:sz w:val="22"/>
          <w:szCs w:val="22"/>
        </w:rPr>
        <w:t xml:space="preserve"> veintiséis de julio</w:t>
      </w:r>
      <w:r w:rsidRPr="0073039F">
        <w:rPr>
          <w:rFonts w:ascii="Arial Nova" w:eastAsia="Arial Nova" w:hAnsi="Arial Nova" w:cs="Arial"/>
          <w:sz w:val="22"/>
          <w:szCs w:val="22"/>
        </w:rPr>
        <w:t xml:space="preserve">, se celebró la audiencia de pruebas y alegatos a que se refieren los artículos 272 del Código Electoral, así como 101 y 102 del Reglamento de Quejas y Denuncias del IEE. </w:t>
      </w:r>
    </w:p>
    <w:p w14:paraId="43A5A7E9" w14:textId="45277567" w:rsidR="008E04F9" w:rsidRPr="0073039F" w:rsidRDefault="008E04F9"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59E2D61" w14:textId="77777777" w:rsidR="004954DD" w:rsidRPr="0073039F" w:rsidRDefault="004954D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F7AE41D" w14:textId="3309F82A"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b/>
          <w:sz w:val="22"/>
          <w:szCs w:val="22"/>
        </w:rPr>
        <w:t>1.</w:t>
      </w:r>
      <w:r w:rsidR="00887BF8">
        <w:rPr>
          <w:rFonts w:ascii="Arial Nova" w:eastAsia="Arial Nova" w:hAnsi="Arial Nova" w:cs="Arial"/>
          <w:b/>
          <w:sz w:val="22"/>
          <w:szCs w:val="22"/>
        </w:rPr>
        <w:t>1</w:t>
      </w:r>
      <w:r w:rsidR="00572AE1">
        <w:rPr>
          <w:rFonts w:ascii="Arial Nova" w:eastAsia="Arial Nova" w:hAnsi="Arial Nova" w:cs="Arial"/>
          <w:b/>
          <w:sz w:val="22"/>
          <w:szCs w:val="22"/>
        </w:rPr>
        <w:t>3</w:t>
      </w:r>
      <w:r w:rsidRPr="0073039F">
        <w:rPr>
          <w:rFonts w:ascii="Arial Nova" w:eastAsia="Arial Nova" w:hAnsi="Arial Nova" w:cs="Arial"/>
          <w:b/>
          <w:sz w:val="22"/>
          <w:szCs w:val="22"/>
        </w:rPr>
        <w:t>. Turno del expediente.</w:t>
      </w:r>
      <w:r w:rsidRPr="0073039F">
        <w:rPr>
          <w:rFonts w:ascii="Arial Nova" w:eastAsia="Arial Nova" w:hAnsi="Arial Nova" w:cs="Arial"/>
          <w:sz w:val="22"/>
          <w:szCs w:val="22"/>
        </w:rPr>
        <w:t xml:space="preserve"> El </w:t>
      </w:r>
      <w:r w:rsidR="002F091A" w:rsidRPr="0073039F">
        <w:rPr>
          <w:rFonts w:ascii="Arial Nova" w:eastAsia="Arial Nova" w:hAnsi="Arial Nova" w:cs="Arial"/>
          <w:sz w:val="22"/>
          <w:szCs w:val="22"/>
        </w:rPr>
        <w:t>veintisiete de julio</w:t>
      </w:r>
      <w:r w:rsidRPr="0073039F">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2F091A" w:rsidRPr="0073039F">
        <w:rPr>
          <w:rFonts w:ascii="Arial Nova" w:eastAsia="Arial Nova" w:hAnsi="Arial Nova" w:cs="Arial"/>
          <w:sz w:val="22"/>
          <w:szCs w:val="22"/>
        </w:rPr>
        <w:t>8</w:t>
      </w:r>
      <w:r w:rsidR="004954DD" w:rsidRPr="0073039F">
        <w:rPr>
          <w:rFonts w:ascii="Arial Nova" w:eastAsia="Arial Nova" w:hAnsi="Arial Nova" w:cs="Arial"/>
          <w:sz w:val="22"/>
          <w:szCs w:val="22"/>
        </w:rPr>
        <w:t>7</w:t>
      </w:r>
      <w:r w:rsidRPr="0073039F">
        <w:rPr>
          <w:rFonts w:ascii="Arial Nova" w:eastAsia="Arial Nova" w:hAnsi="Arial Nova" w:cs="Arial"/>
          <w:sz w:val="22"/>
          <w:szCs w:val="22"/>
        </w:rPr>
        <w:t>/2022 y se turnó a la Ponencia del Magistrado Héctor Salvador Hernández Gallegos.</w:t>
      </w:r>
    </w:p>
    <w:p w14:paraId="188DEC4D"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7AF0F8E" w14:textId="40772DDB"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b/>
          <w:sz w:val="22"/>
          <w:szCs w:val="22"/>
        </w:rPr>
        <w:t>1.</w:t>
      </w:r>
      <w:r w:rsidR="00887BF8">
        <w:rPr>
          <w:rFonts w:ascii="Arial Nova" w:eastAsia="Arial Nova" w:hAnsi="Arial Nova" w:cs="Arial"/>
          <w:b/>
          <w:sz w:val="22"/>
          <w:szCs w:val="22"/>
        </w:rPr>
        <w:t>1</w:t>
      </w:r>
      <w:r w:rsidR="00572AE1">
        <w:rPr>
          <w:rFonts w:ascii="Arial Nova" w:eastAsia="Arial Nova" w:hAnsi="Arial Nova" w:cs="Arial"/>
          <w:b/>
          <w:sz w:val="22"/>
          <w:szCs w:val="22"/>
        </w:rPr>
        <w:t>4</w:t>
      </w:r>
      <w:r w:rsidRPr="0073039F">
        <w:rPr>
          <w:rFonts w:ascii="Arial Nova" w:eastAsia="Arial Nova" w:hAnsi="Arial Nova" w:cs="Arial"/>
          <w:b/>
          <w:sz w:val="22"/>
          <w:szCs w:val="22"/>
        </w:rPr>
        <w:t>. Formulación del proyecto de resolución.</w:t>
      </w:r>
      <w:r w:rsidRPr="0073039F">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31F47C4D"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B5154EA"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3039F">
        <w:rPr>
          <w:rFonts w:ascii="Arial Nova" w:eastAsia="Arial Nova" w:hAnsi="Arial Nova" w:cs="Arial"/>
          <w:b/>
          <w:sz w:val="22"/>
          <w:szCs w:val="22"/>
        </w:rPr>
        <w:t xml:space="preserve">2. COMPETENCIA. </w:t>
      </w:r>
    </w:p>
    <w:p w14:paraId="4A335EA9"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 xml:space="preserve">Este Tribunal Electoral del Estado de Aguascalientes, ejerce jurisdicción y el Pleno tiene competencia para conocer y resolver el presente procedimiento especial sancionador, de </w:t>
      </w:r>
      <w:r w:rsidRPr="0073039F">
        <w:rPr>
          <w:rFonts w:ascii="Arial Nova" w:eastAsia="Arial Nova" w:hAnsi="Arial Nova" w:cs="Arial"/>
          <w:sz w:val="22"/>
          <w:szCs w:val="22"/>
        </w:rPr>
        <w:lastRenderedPageBreak/>
        <w:t>conformidad con lo dispuesto en los artículos 1, 14, 16, 17, 41, párrafo segundo, base V, apartado C, y 116, fracción IV, 122, apartado A, fracciones VII y IX, 133, de la Constitución Federal en relación con los dispositivos 252, fracción II, 268, 274 y 275 del Código Electoral del Estado.</w:t>
      </w:r>
    </w:p>
    <w:p w14:paraId="2FC36871"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68A71DE"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Lo anterior, en virtud de que la denuncia bajo estudio tiene relación con la supuesta comisión de calumnias.</w:t>
      </w:r>
    </w:p>
    <w:p w14:paraId="383F420B"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DD56527" w14:textId="0C81720E"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Además, lo precisado encuentra sustento en la Jurisprudencia emitida por la Sala Superior del TEPJF identificada como 25/2015, de rubro: “</w:t>
      </w:r>
      <w:r w:rsidRPr="0073039F">
        <w:rPr>
          <w:rFonts w:ascii="Arial Nova" w:eastAsia="Arial Nova" w:hAnsi="Arial Nova" w:cs="Arial"/>
          <w:b/>
          <w:bCs/>
          <w:sz w:val="22"/>
          <w:szCs w:val="22"/>
        </w:rPr>
        <w:t>COMPETENCIA. SISTEMA DE DISTRIBUCIÓN PARA CONOCER, SUSTANCIAR Y RESOLVER PROCEDIMIENTOS SANCIONADORES</w:t>
      </w:r>
      <w:r w:rsidRPr="0073039F">
        <w:rPr>
          <w:rFonts w:ascii="Arial Nova" w:eastAsia="Arial Nova" w:hAnsi="Arial Nova" w:cs="Arial"/>
          <w:sz w:val="22"/>
          <w:szCs w:val="22"/>
        </w:rPr>
        <w:t>”.</w:t>
      </w:r>
    </w:p>
    <w:p w14:paraId="2E967C1C"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E240A39" w14:textId="5D0132AA"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En ese sentido, el Tribunal Electoral del Poder Judicial de la Federación,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27A9148F"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86825A"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De ahí que, este Tribunal es competente para resolver el presente asunto.</w:t>
      </w:r>
    </w:p>
    <w:p w14:paraId="6F436659"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07BA5241"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b/>
          <w:bCs/>
          <w:sz w:val="22"/>
          <w:szCs w:val="22"/>
        </w:rPr>
        <w:t>3. OPORTUNIDAD.</w:t>
      </w:r>
      <w:r w:rsidRPr="0073039F">
        <w:rPr>
          <w:rFonts w:ascii="Arial Nova" w:eastAsia="Arial Nova" w:hAnsi="Arial Nova" w:cs="Arial"/>
          <w:sz w:val="22"/>
          <w:szCs w:val="22"/>
        </w:rPr>
        <w:t xml:space="preserve"> </w:t>
      </w:r>
    </w:p>
    <w:p w14:paraId="11F24D13"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73039F">
        <w:rPr>
          <w:rFonts w:ascii="Arial Nova" w:eastAsia="Arial Nova" w:hAnsi="Arial Nova" w:cs="Arial"/>
          <w:b/>
          <w:bCs/>
          <w:sz w:val="22"/>
          <w:szCs w:val="22"/>
        </w:rPr>
        <w:t>PLAZOS LEGALES.</w:t>
      </w:r>
      <w:r w:rsidRPr="0073039F">
        <w:rPr>
          <w:rFonts w:ascii="Arial Nova" w:eastAsia="Arial Nova" w:hAnsi="Arial Nova" w:cs="Arial"/>
          <w:sz w:val="22"/>
          <w:szCs w:val="22"/>
        </w:rPr>
        <w:t xml:space="preserve"> </w:t>
      </w:r>
      <w:r w:rsidRPr="0073039F">
        <w:rPr>
          <w:rFonts w:ascii="Arial Nova" w:eastAsia="Arial Nova" w:hAnsi="Arial Nova" w:cs="Arial"/>
          <w:b/>
          <w:bCs/>
          <w:sz w:val="22"/>
          <w:szCs w:val="22"/>
        </w:rPr>
        <w:t>CÓMPUTO PARA EL EJERCICIO DE UN DERECHO O LA LIBERACIÓN DE UNA OBLIGACIÓN, CUANDO SE TRATA DE ACTOS DE TRACTO SUCESIVO</w:t>
      </w:r>
      <w:r w:rsidRPr="0073039F">
        <w:rPr>
          <w:rFonts w:ascii="Arial Nova" w:eastAsia="Arial Nova" w:hAnsi="Arial Nova" w:cs="Arial"/>
          <w:sz w:val="22"/>
          <w:szCs w:val="22"/>
        </w:rPr>
        <w:t>. Por lo tanto, es oportuna la presentación de la denuncia.</w:t>
      </w:r>
    </w:p>
    <w:p w14:paraId="178393FE"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2DD132B1" w14:textId="77777777"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73039F">
        <w:rPr>
          <w:rFonts w:ascii="Arial Nova" w:eastAsia="Arial Nova" w:hAnsi="Arial Nova" w:cs="Arial"/>
          <w:b/>
          <w:bCs/>
          <w:sz w:val="22"/>
          <w:szCs w:val="22"/>
        </w:rPr>
        <w:t>4. CAUSAL DE IMPROCEDENCIA.</w:t>
      </w:r>
    </w:p>
    <w:p w14:paraId="0A06B60A" w14:textId="16070FD3" w:rsidR="006964BD"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La parte denunciada considera que la queja debe de declararse improcedente</w:t>
      </w:r>
      <w:r w:rsidR="00476A0D" w:rsidRPr="0073039F">
        <w:rPr>
          <w:rFonts w:ascii="Arial Nova" w:eastAsia="Arial Nova" w:hAnsi="Arial Nova" w:cs="Arial"/>
          <w:sz w:val="22"/>
          <w:szCs w:val="22"/>
        </w:rPr>
        <w:t xml:space="preserve"> pues señala</w:t>
      </w:r>
      <w:r w:rsidR="00E611F3" w:rsidRPr="0073039F">
        <w:rPr>
          <w:rFonts w:ascii="Arial Nova" w:eastAsia="Arial Nova" w:hAnsi="Arial Nova" w:cs="Arial"/>
          <w:sz w:val="22"/>
          <w:szCs w:val="22"/>
        </w:rPr>
        <w:t xml:space="preserve"> que</w:t>
      </w:r>
      <w:r w:rsidR="00756A70" w:rsidRPr="0073039F">
        <w:rPr>
          <w:rFonts w:ascii="Arial Nova" w:eastAsia="Arial Nova" w:hAnsi="Arial Nova" w:cs="Arial"/>
          <w:sz w:val="22"/>
          <w:szCs w:val="22"/>
        </w:rPr>
        <w:t>,</w:t>
      </w:r>
      <w:r w:rsidR="00E611F3" w:rsidRPr="0073039F">
        <w:rPr>
          <w:rFonts w:ascii="Arial Nova" w:eastAsia="Arial Nova" w:hAnsi="Arial Nova" w:cs="Arial"/>
          <w:sz w:val="22"/>
          <w:szCs w:val="22"/>
        </w:rPr>
        <w:t xml:space="preserve"> además de que los hechos son frívolos, el denunciante no aporta </w:t>
      </w:r>
      <w:r w:rsidR="00D92E69" w:rsidRPr="0073039F">
        <w:rPr>
          <w:rFonts w:ascii="Arial Nova" w:eastAsia="Arial Nova" w:hAnsi="Arial Nova" w:cs="Arial"/>
          <w:sz w:val="22"/>
          <w:szCs w:val="22"/>
        </w:rPr>
        <w:t xml:space="preserve">los medios de pruebas pertinentes para dar por acreditado los hechos que señala como violaciones a la normativa en la materia, </w:t>
      </w:r>
      <w:r w:rsidR="00756A70" w:rsidRPr="0073039F">
        <w:rPr>
          <w:rFonts w:ascii="Arial Nova" w:eastAsia="Arial Nova" w:hAnsi="Arial Nova" w:cs="Arial"/>
          <w:sz w:val="22"/>
          <w:szCs w:val="22"/>
        </w:rPr>
        <w:t>a</w:t>
      </w:r>
      <w:r w:rsidR="00D92E69" w:rsidRPr="0073039F">
        <w:rPr>
          <w:rFonts w:ascii="Arial Nova" w:eastAsia="Arial Nova" w:hAnsi="Arial Nova" w:cs="Arial"/>
          <w:sz w:val="22"/>
          <w:szCs w:val="22"/>
        </w:rPr>
        <w:t>demás de que ninguno es imputable a la denunciada.</w:t>
      </w:r>
    </w:p>
    <w:p w14:paraId="3CB33E0E" w14:textId="77777777" w:rsidR="00D92E69" w:rsidRPr="0073039F" w:rsidRDefault="00D92E69"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B17F2A" w14:textId="55EE1C50" w:rsidR="00476A0D" w:rsidRPr="0073039F" w:rsidRDefault="00476A0D" w:rsidP="009E556D">
      <w:pPr>
        <w:spacing w:line="360" w:lineRule="auto"/>
        <w:jc w:val="both"/>
        <w:rPr>
          <w:rFonts w:ascii="Arial Nova" w:hAnsi="Arial Nova" w:cs="Arial"/>
          <w:bCs/>
          <w:sz w:val="22"/>
          <w:szCs w:val="22"/>
        </w:rPr>
      </w:pPr>
      <w:r w:rsidRPr="0073039F">
        <w:rPr>
          <w:rFonts w:ascii="Arial Nova" w:hAnsi="Arial Nova" w:cs="Arial"/>
          <w:bCs/>
          <w:sz w:val="22"/>
          <w:szCs w:val="22"/>
        </w:rPr>
        <w:lastRenderedPageBreak/>
        <w:t>Sin embargo, no le asiste razón a los denunciados pues el objeto de la denuncia de mérito consiste en la posible comisión de calumnias,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4453C55E"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CC78901"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3039F">
        <w:rPr>
          <w:rFonts w:ascii="Arial Nova" w:eastAsia="Arial Nova" w:hAnsi="Arial Nova" w:cs="Arial"/>
          <w:b/>
          <w:sz w:val="22"/>
          <w:szCs w:val="22"/>
        </w:rPr>
        <w:t>5. PERSONERÍA.</w:t>
      </w:r>
    </w:p>
    <w:p w14:paraId="6DDFCDBE" w14:textId="15EFC7D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73039F">
        <w:rPr>
          <w:rFonts w:ascii="Arial Nova" w:hAnsi="Arial Nova" w:cs="Arial"/>
          <w:sz w:val="22"/>
          <w:szCs w:val="22"/>
        </w:rPr>
        <w:t>La autoridad instructora tuvo por acreditada la personería de</w:t>
      </w:r>
      <w:r w:rsidR="007A6841" w:rsidRPr="0073039F">
        <w:rPr>
          <w:rFonts w:ascii="Arial Nova" w:hAnsi="Arial Nova" w:cs="Arial"/>
          <w:sz w:val="22"/>
          <w:szCs w:val="22"/>
        </w:rPr>
        <w:t>l</w:t>
      </w:r>
      <w:r w:rsidRPr="0073039F">
        <w:rPr>
          <w:rFonts w:ascii="Arial Nova" w:hAnsi="Arial Nova" w:cs="Arial"/>
          <w:sz w:val="22"/>
          <w:szCs w:val="22"/>
        </w:rPr>
        <w:t xml:space="preserve"> denunciante y los denunciados.</w:t>
      </w:r>
    </w:p>
    <w:p w14:paraId="3DE4DED2"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044EE3E"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3039F">
        <w:rPr>
          <w:rFonts w:ascii="Arial Nova" w:eastAsia="Arial Nova" w:hAnsi="Arial Nova" w:cs="Arial"/>
          <w:b/>
          <w:sz w:val="22"/>
          <w:szCs w:val="22"/>
        </w:rPr>
        <w:t>6. HECHOS DENUNCIADOS Y DEFENSAS.</w:t>
      </w:r>
    </w:p>
    <w:p w14:paraId="3F746CBB" w14:textId="030BBBDA" w:rsidR="006964BD" w:rsidRPr="0073039F" w:rsidRDefault="006964BD" w:rsidP="009E556D">
      <w:pPr>
        <w:spacing w:line="360" w:lineRule="auto"/>
        <w:jc w:val="both"/>
        <w:rPr>
          <w:rFonts w:ascii="Arial Nova" w:hAnsi="Arial Nova" w:cs="Arial"/>
          <w:sz w:val="22"/>
          <w:szCs w:val="22"/>
        </w:rPr>
      </w:pPr>
      <w:r w:rsidRPr="0073039F">
        <w:rPr>
          <w:rFonts w:ascii="Arial Nova" w:hAnsi="Arial Nova" w:cs="Arial"/>
          <w:sz w:val="22"/>
          <w:szCs w:val="22"/>
        </w:rPr>
        <w:t>Para efectos prácticos, esta autoridad jurisdiccional considera oportuno sintetizar los argumentos expuestos en sus escritos de queja, por parte de</w:t>
      </w:r>
      <w:r w:rsidR="00131B76" w:rsidRPr="0073039F">
        <w:rPr>
          <w:rFonts w:ascii="Arial Nova" w:hAnsi="Arial Nova" w:cs="Arial"/>
          <w:sz w:val="22"/>
          <w:szCs w:val="22"/>
        </w:rPr>
        <w:t>l</w:t>
      </w:r>
      <w:r w:rsidRPr="0073039F">
        <w:rPr>
          <w:rFonts w:ascii="Arial Nova" w:hAnsi="Arial Nova" w:cs="Arial"/>
          <w:sz w:val="22"/>
          <w:szCs w:val="22"/>
        </w:rPr>
        <w:t xml:space="preserve"> denunciante y de los denunciados. Esto, para seguir con la fijación de los puntos materia del procedimiento a dirimir en la presente sentencia.</w:t>
      </w:r>
    </w:p>
    <w:p w14:paraId="707C2237"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539817A"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3039F">
        <w:rPr>
          <w:rFonts w:ascii="Arial Nova" w:eastAsia="Arial Nova" w:hAnsi="Arial Nova" w:cs="Arial"/>
          <w:b/>
          <w:sz w:val="22"/>
          <w:szCs w:val="22"/>
        </w:rPr>
        <w:t>6.1. Hechos denunciados.</w:t>
      </w:r>
    </w:p>
    <w:p w14:paraId="6A291BEE" w14:textId="20EC6052"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hAnsi="Arial Nova" w:cs="Arial"/>
          <w:bCs/>
          <w:sz w:val="22"/>
          <w:szCs w:val="22"/>
        </w:rPr>
        <w:t>Atendiendo a lo razonado anteriormente, los hechos materia del presente asunto que se desprenden del escrito de queja, consisten</w:t>
      </w:r>
      <w:r w:rsidRPr="0073039F">
        <w:rPr>
          <w:rFonts w:ascii="Arial Nova" w:hAnsi="Arial Nova" w:cs="Arial"/>
          <w:bCs/>
          <w:color w:val="FF0000"/>
          <w:sz w:val="22"/>
          <w:szCs w:val="22"/>
        </w:rPr>
        <w:t xml:space="preserve"> </w:t>
      </w:r>
      <w:r w:rsidRPr="0073039F">
        <w:rPr>
          <w:rFonts w:ascii="Arial Nova" w:hAnsi="Arial Nova" w:cs="Arial"/>
          <w:bCs/>
          <w:sz w:val="22"/>
          <w:szCs w:val="22"/>
        </w:rPr>
        <w:t xml:space="preserve">sustancialmente en </w:t>
      </w:r>
      <w:bookmarkStart w:id="6" w:name="_Hlk102043686"/>
      <w:r w:rsidRPr="0073039F">
        <w:rPr>
          <w:rFonts w:ascii="Arial Nova" w:hAnsi="Arial Nova" w:cs="Arial"/>
          <w:bCs/>
          <w:sz w:val="22"/>
          <w:szCs w:val="22"/>
        </w:rPr>
        <w:t>l</w:t>
      </w:r>
      <w:r w:rsidRPr="0073039F">
        <w:rPr>
          <w:rFonts w:ascii="Arial Nova" w:eastAsia="Arial Nova" w:hAnsi="Arial Nova" w:cs="Arial"/>
          <w:sz w:val="22"/>
          <w:szCs w:val="22"/>
          <w:highlight w:val="white"/>
        </w:rPr>
        <w:t xml:space="preserve">a probable </w:t>
      </w:r>
      <w:r w:rsidRPr="0073039F">
        <w:rPr>
          <w:rFonts w:ascii="Arial Nova" w:eastAsia="Arial Nova" w:hAnsi="Arial Nova" w:cs="Arial"/>
          <w:sz w:val="22"/>
          <w:szCs w:val="22"/>
        </w:rPr>
        <w:t xml:space="preserve">comisión de calumnias </w:t>
      </w:r>
      <w:r w:rsidR="004409A9" w:rsidRPr="0073039F">
        <w:rPr>
          <w:rFonts w:ascii="Arial Nova" w:eastAsia="Arial Nova" w:hAnsi="Arial Nova" w:cs="Arial"/>
          <w:sz w:val="22"/>
          <w:szCs w:val="22"/>
        </w:rPr>
        <w:t xml:space="preserve">y campaña negra </w:t>
      </w:r>
      <w:r w:rsidRPr="0073039F">
        <w:rPr>
          <w:rFonts w:ascii="Arial Nova" w:eastAsia="Arial Nova" w:hAnsi="Arial Nova" w:cs="Arial"/>
          <w:sz w:val="22"/>
          <w:szCs w:val="22"/>
        </w:rPr>
        <w:t xml:space="preserve">por parte de los denunciados, derivado </w:t>
      </w:r>
      <w:r w:rsidR="007A6841" w:rsidRPr="0073039F">
        <w:rPr>
          <w:rFonts w:ascii="Arial Nova" w:eastAsia="Arial Nova" w:hAnsi="Arial Nova" w:cs="Arial"/>
          <w:sz w:val="22"/>
          <w:szCs w:val="22"/>
        </w:rPr>
        <w:t xml:space="preserve">de una serie de manifestaciones vertidas </w:t>
      </w:r>
      <w:r w:rsidR="004409A9" w:rsidRPr="0073039F">
        <w:rPr>
          <w:rFonts w:ascii="Arial Nova" w:eastAsia="Arial Nova" w:hAnsi="Arial Nova" w:cs="Arial"/>
          <w:sz w:val="22"/>
          <w:szCs w:val="22"/>
        </w:rPr>
        <w:t xml:space="preserve">en un video difundido en televisión, así como lonas colocadas dentro del estado y mensajes de texto </w:t>
      </w:r>
      <w:r w:rsidR="0063149D" w:rsidRPr="0073039F">
        <w:rPr>
          <w:rFonts w:ascii="Arial Nova" w:eastAsia="Arial Nova" w:hAnsi="Arial Nova" w:cs="Arial"/>
          <w:sz w:val="22"/>
          <w:szCs w:val="22"/>
        </w:rPr>
        <w:t xml:space="preserve">dirigidos </w:t>
      </w:r>
      <w:r w:rsidR="004409A9" w:rsidRPr="0073039F">
        <w:rPr>
          <w:rFonts w:ascii="Arial Nova" w:eastAsia="Arial Nova" w:hAnsi="Arial Nova" w:cs="Arial"/>
          <w:sz w:val="22"/>
          <w:szCs w:val="22"/>
        </w:rPr>
        <w:t>a la ciudadanía.</w:t>
      </w:r>
    </w:p>
    <w:bookmarkEnd w:id="6"/>
    <w:p w14:paraId="462167E8"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A9BFF15"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3039F">
        <w:rPr>
          <w:rFonts w:ascii="Arial Nova" w:eastAsia="Arial Nova" w:hAnsi="Arial Nova" w:cs="Arial"/>
          <w:b/>
          <w:sz w:val="22"/>
          <w:szCs w:val="22"/>
        </w:rPr>
        <w:t>6.2. ALEGATOS.</w:t>
      </w:r>
    </w:p>
    <w:p w14:paraId="1D958D44" w14:textId="12018AB6" w:rsidR="006964BD" w:rsidRPr="0073039F" w:rsidRDefault="006964BD" w:rsidP="009E556D">
      <w:pPr>
        <w:spacing w:line="360" w:lineRule="auto"/>
        <w:jc w:val="both"/>
        <w:rPr>
          <w:rFonts w:ascii="Arial Nova" w:hAnsi="Arial Nova" w:cs="Arial"/>
          <w:b/>
          <w:color w:val="FF0000"/>
          <w:sz w:val="22"/>
          <w:szCs w:val="22"/>
        </w:rPr>
      </w:pPr>
      <w:r w:rsidRPr="0073039F">
        <w:rPr>
          <w:rFonts w:ascii="Arial Nova" w:hAnsi="Arial Nova" w:cs="Arial"/>
          <w:bCs/>
          <w:sz w:val="22"/>
          <w:szCs w:val="22"/>
        </w:rPr>
        <w:t xml:space="preserve">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73039F">
        <w:rPr>
          <w:rFonts w:ascii="Arial Nova" w:hAnsi="Arial Nova" w:cs="Arial"/>
          <w:b/>
          <w:sz w:val="22"/>
          <w:szCs w:val="22"/>
        </w:rPr>
        <w:t>“ALEGATOS. LA AUTORIDAD ADMINISTRATIVA ELECTORAL DEBE TOMARLOS EN CONSIDERACIÓN AL RESOLVER EL PROCECIDIMIENTO ESPECIAL SANCIONADOR”.</w:t>
      </w:r>
    </w:p>
    <w:p w14:paraId="0D592BDE" w14:textId="77777777" w:rsidR="006964BD" w:rsidRPr="0073039F" w:rsidRDefault="006964BD" w:rsidP="009E556D">
      <w:pPr>
        <w:spacing w:line="360" w:lineRule="auto"/>
        <w:jc w:val="both"/>
        <w:rPr>
          <w:rFonts w:ascii="Arial Nova" w:hAnsi="Arial Nova" w:cs="Arial"/>
          <w:b/>
          <w:sz w:val="22"/>
          <w:szCs w:val="22"/>
        </w:rPr>
      </w:pPr>
    </w:p>
    <w:p w14:paraId="0E713068" w14:textId="7BC603B1" w:rsidR="004409A9" w:rsidRPr="0073039F" w:rsidRDefault="006964BD" w:rsidP="009E556D">
      <w:pPr>
        <w:spacing w:line="360" w:lineRule="auto"/>
        <w:jc w:val="both"/>
        <w:rPr>
          <w:rFonts w:ascii="Arial Nova" w:hAnsi="Arial Nova" w:cs="Arial"/>
          <w:bCs/>
          <w:sz w:val="22"/>
          <w:szCs w:val="22"/>
        </w:rPr>
      </w:pPr>
      <w:r w:rsidRPr="0073039F">
        <w:rPr>
          <w:rFonts w:ascii="Arial Nova" w:hAnsi="Arial Nova" w:cs="Arial"/>
          <w:bCs/>
          <w:sz w:val="22"/>
          <w:szCs w:val="22"/>
        </w:rPr>
        <w:t xml:space="preserve">En la audiencia de pruebas y alegatos, </w:t>
      </w:r>
      <w:r w:rsidR="009B4598" w:rsidRPr="0073039F">
        <w:rPr>
          <w:rFonts w:ascii="Arial Nova" w:hAnsi="Arial Nova" w:cs="Arial"/>
          <w:bCs/>
          <w:sz w:val="22"/>
          <w:szCs w:val="22"/>
        </w:rPr>
        <w:t xml:space="preserve">comparecieron mediante escrito el </w:t>
      </w:r>
      <w:r w:rsidR="004409A9" w:rsidRPr="0073039F">
        <w:rPr>
          <w:rFonts w:ascii="Arial Nova" w:hAnsi="Arial Nova" w:cs="Arial"/>
          <w:bCs/>
          <w:sz w:val="22"/>
          <w:szCs w:val="22"/>
        </w:rPr>
        <w:t xml:space="preserve">diputado </w:t>
      </w:r>
      <w:r w:rsidR="004409A9" w:rsidRPr="0073039F">
        <w:rPr>
          <w:rFonts w:ascii="Arial Nova" w:eastAsia="Arial" w:hAnsi="Arial Nova" w:cs="Arial"/>
          <w:bCs/>
          <w:sz w:val="22"/>
          <w:szCs w:val="22"/>
        </w:rPr>
        <w:t xml:space="preserve">Mario Rafael Llergo </w:t>
      </w:r>
      <w:proofErr w:type="spellStart"/>
      <w:r w:rsidR="004409A9" w:rsidRPr="0073039F">
        <w:rPr>
          <w:rFonts w:ascii="Arial Nova" w:eastAsia="Arial" w:hAnsi="Arial Nova" w:cs="Arial"/>
          <w:bCs/>
          <w:sz w:val="22"/>
          <w:szCs w:val="22"/>
        </w:rPr>
        <w:t>Latournerie</w:t>
      </w:r>
      <w:proofErr w:type="spellEnd"/>
      <w:r w:rsidR="004409A9" w:rsidRPr="0073039F">
        <w:rPr>
          <w:rFonts w:ascii="Arial Nova" w:eastAsia="Arial" w:hAnsi="Arial Nova" w:cs="Arial"/>
          <w:bCs/>
          <w:sz w:val="22"/>
          <w:szCs w:val="22"/>
        </w:rPr>
        <w:t xml:space="preserve">, en su carácter de representante propietario del partido político MORENA ante el Consejo General </w:t>
      </w:r>
      <w:r w:rsidR="0063149D" w:rsidRPr="0073039F">
        <w:rPr>
          <w:rFonts w:ascii="Arial Nova" w:eastAsia="Arial" w:hAnsi="Arial Nova" w:cs="Arial"/>
          <w:bCs/>
          <w:sz w:val="22"/>
          <w:szCs w:val="22"/>
        </w:rPr>
        <w:t>del Instituto Nacional Electoral, la C. María Teresa Jiménez Esquivel, en su calidad de otrora candidata a la gubernatura del Estado de Aguascalientes y</w:t>
      </w:r>
      <w:r w:rsidR="0063149D" w:rsidRPr="0073039F">
        <w:rPr>
          <w:rFonts w:ascii="Arial Nova" w:hAnsi="Arial Nova" w:cs="Arial"/>
          <w:bCs/>
          <w:sz w:val="22"/>
          <w:szCs w:val="22"/>
        </w:rPr>
        <w:t xml:space="preserve"> el C. Javier Soto Reyes, en su calidad de representante del PAN y la coalición “Va por Aguascalientes”.</w:t>
      </w:r>
    </w:p>
    <w:p w14:paraId="34927E90" w14:textId="77777777" w:rsidR="006964BD" w:rsidRPr="0073039F" w:rsidRDefault="006964BD" w:rsidP="009E556D">
      <w:pPr>
        <w:spacing w:line="360" w:lineRule="auto"/>
        <w:jc w:val="both"/>
        <w:rPr>
          <w:rFonts w:ascii="Arial Nova" w:hAnsi="Arial Nova" w:cs="Arial"/>
          <w:bCs/>
          <w:sz w:val="22"/>
          <w:szCs w:val="22"/>
        </w:rPr>
      </w:pPr>
    </w:p>
    <w:p w14:paraId="730B9625" w14:textId="03AD8127" w:rsidR="0063149D" w:rsidRPr="0073039F" w:rsidRDefault="00D56B33" w:rsidP="009E556D">
      <w:pPr>
        <w:spacing w:line="360" w:lineRule="auto"/>
        <w:jc w:val="both"/>
        <w:rPr>
          <w:rFonts w:ascii="Arial Nova" w:eastAsia="Arial" w:hAnsi="Arial Nova" w:cs="Arial"/>
          <w:bCs/>
          <w:sz w:val="22"/>
          <w:szCs w:val="22"/>
        </w:rPr>
      </w:pPr>
      <w:r w:rsidRPr="0073039F">
        <w:rPr>
          <w:rFonts w:ascii="Arial Nova" w:hAnsi="Arial Nova" w:cs="Arial"/>
          <w:bCs/>
          <w:sz w:val="22"/>
          <w:szCs w:val="22"/>
        </w:rPr>
        <w:t xml:space="preserve">El </w:t>
      </w:r>
      <w:r w:rsidR="0063149D" w:rsidRPr="0073039F">
        <w:rPr>
          <w:rFonts w:ascii="Arial Nova" w:hAnsi="Arial Nova" w:cs="Arial"/>
          <w:bCs/>
          <w:sz w:val="22"/>
          <w:szCs w:val="22"/>
        </w:rPr>
        <w:t>veinti</w:t>
      </w:r>
      <w:r w:rsidRPr="0073039F">
        <w:rPr>
          <w:rFonts w:ascii="Arial Nova" w:hAnsi="Arial Nova" w:cs="Arial"/>
          <w:bCs/>
          <w:sz w:val="22"/>
          <w:szCs w:val="22"/>
        </w:rPr>
        <w:t>s</w:t>
      </w:r>
      <w:r w:rsidR="003A3955" w:rsidRPr="0073039F">
        <w:rPr>
          <w:rFonts w:ascii="Arial Nova" w:hAnsi="Arial Nova" w:cs="Arial"/>
          <w:bCs/>
          <w:sz w:val="22"/>
          <w:szCs w:val="22"/>
        </w:rPr>
        <w:t>é</w:t>
      </w:r>
      <w:r w:rsidRPr="0073039F">
        <w:rPr>
          <w:rFonts w:ascii="Arial Nova" w:hAnsi="Arial Nova" w:cs="Arial"/>
          <w:bCs/>
          <w:sz w:val="22"/>
          <w:szCs w:val="22"/>
        </w:rPr>
        <w:t xml:space="preserve">is de mayo, el </w:t>
      </w:r>
      <w:r w:rsidR="003A3955" w:rsidRPr="0073039F">
        <w:rPr>
          <w:rFonts w:ascii="Arial Nova" w:hAnsi="Arial Nova" w:cs="Arial"/>
          <w:bCs/>
          <w:sz w:val="22"/>
          <w:szCs w:val="22"/>
        </w:rPr>
        <w:t xml:space="preserve">diputado </w:t>
      </w:r>
      <w:r w:rsidR="003A3955" w:rsidRPr="0073039F">
        <w:rPr>
          <w:rFonts w:ascii="Arial Nova" w:eastAsia="Arial" w:hAnsi="Arial Nova" w:cs="Arial"/>
          <w:bCs/>
          <w:sz w:val="22"/>
          <w:szCs w:val="22"/>
        </w:rPr>
        <w:t xml:space="preserve">Mario Rafael Llergo </w:t>
      </w:r>
      <w:proofErr w:type="spellStart"/>
      <w:r w:rsidR="003A3955" w:rsidRPr="0073039F">
        <w:rPr>
          <w:rFonts w:ascii="Arial Nova" w:eastAsia="Arial" w:hAnsi="Arial Nova" w:cs="Arial"/>
          <w:bCs/>
          <w:sz w:val="22"/>
          <w:szCs w:val="22"/>
        </w:rPr>
        <w:t>Latournerie</w:t>
      </w:r>
      <w:proofErr w:type="spellEnd"/>
      <w:r w:rsidR="003A3955" w:rsidRPr="0073039F">
        <w:rPr>
          <w:rFonts w:ascii="Arial Nova" w:eastAsia="Arial" w:hAnsi="Arial Nova" w:cs="Arial"/>
          <w:bCs/>
          <w:sz w:val="22"/>
          <w:szCs w:val="22"/>
        </w:rPr>
        <w:t>, presentó su escrito, en el que alega que los denunciados, realizaron la gestión y difusión de diversa propaganda, que -a su ver- actualizan calumnias en contra de la candidata a la gubernatura del Estado de Aguascalientes por el partido político MORENA.</w:t>
      </w:r>
    </w:p>
    <w:p w14:paraId="32407070" w14:textId="6D264629" w:rsidR="003A3955" w:rsidRPr="0073039F" w:rsidRDefault="003A3955" w:rsidP="009E556D">
      <w:pPr>
        <w:spacing w:line="360" w:lineRule="auto"/>
        <w:jc w:val="both"/>
        <w:rPr>
          <w:rFonts w:ascii="Arial Nova" w:eastAsia="Arial" w:hAnsi="Arial Nova" w:cs="Arial"/>
          <w:bCs/>
          <w:sz w:val="22"/>
          <w:szCs w:val="22"/>
        </w:rPr>
      </w:pPr>
    </w:p>
    <w:p w14:paraId="705E8C0D" w14:textId="52EF82BE" w:rsidR="003A3955" w:rsidRPr="0073039F" w:rsidRDefault="003A3955" w:rsidP="009E556D">
      <w:pPr>
        <w:spacing w:line="360" w:lineRule="auto"/>
        <w:jc w:val="both"/>
        <w:rPr>
          <w:rFonts w:ascii="Arial Nova" w:hAnsi="Arial Nova" w:cs="Arial"/>
          <w:bCs/>
          <w:sz w:val="22"/>
          <w:szCs w:val="22"/>
        </w:rPr>
      </w:pPr>
      <w:r w:rsidRPr="0073039F">
        <w:rPr>
          <w:rFonts w:ascii="Arial Nova" w:eastAsia="Arial" w:hAnsi="Arial Nova" w:cs="Arial"/>
          <w:bCs/>
          <w:sz w:val="22"/>
          <w:szCs w:val="22"/>
        </w:rPr>
        <w:t xml:space="preserve">Además, señala que el video difundido en televisión, contiene un mensaje claro para favorecer a la C. </w:t>
      </w:r>
      <w:r w:rsidR="0031674E" w:rsidRPr="0073039F">
        <w:rPr>
          <w:rFonts w:ascii="Arial Nova" w:eastAsia="Arial" w:hAnsi="Arial Nova" w:cs="Arial"/>
          <w:bCs/>
          <w:sz w:val="22"/>
          <w:szCs w:val="22"/>
        </w:rPr>
        <w:t>María</w:t>
      </w:r>
      <w:r w:rsidRPr="0073039F">
        <w:rPr>
          <w:rFonts w:ascii="Arial Nova" w:eastAsia="Arial" w:hAnsi="Arial Nova" w:cs="Arial"/>
          <w:bCs/>
          <w:sz w:val="22"/>
          <w:szCs w:val="22"/>
        </w:rPr>
        <w:t xml:space="preserve"> Teresa Jiménez Esquivel, candidata de la coalición </w:t>
      </w:r>
      <w:r w:rsidR="0031674E" w:rsidRPr="0073039F">
        <w:rPr>
          <w:rFonts w:ascii="Arial Nova" w:hAnsi="Arial Nova" w:cs="Arial"/>
          <w:bCs/>
          <w:sz w:val="22"/>
          <w:szCs w:val="22"/>
        </w:rPr>
        <w:t>“Va por Aguascalientes”, pues, considera que las manifestaciones van dirigi</w:t>
      </w:r>
      <w:r w:rsidR="00756A70" w:rsidRPr="0073039F">
        <w:rPr>
          <w:rFonts w:ascii="Arial Nova" w:hAnsi="Arial Nova" w:cs="Arial"/>
          <w:bCs/>
          <w:sz w:val="22"/>
          <w:szCs w:val="22"/>
        </w:rPr>
        <w:t xml:space="preserve">das a posicionar en el electorado a la candidata. </w:t>
      </w:r>
      <w:r w:rsidR="0031674E" w:rsidRPr="0073039F">
        <w:rPr>
          <w:rFonts w:ascii="Arial Nova" w:hAnsi="Arial Nova" w:cs="Arial"/>
          <w:bCs/>
          <w:sz w:val="22"/>
          <w:szCs w:val="22"/>
        </w:rPr>
        <w:t xml:space="preserve"> De igual manera </w:t>
      </w:r>
      <w:r w:rsidR="00D47684">
        <w:rPr>
          <w:rFonts w:ascii="Arial Nova" w:hAnsi="Arial Nova" w:cs="Arial"/>
          <w:bCs/>
          <w:sz w:val="22"/>
          <w:szCs w:val="22"/>
        </w:rPr>
        <w:t>aduce</w:t>
      </w:r>
      <w:r w:rsidR="0031674E" w:rsidRPr="0073039F">
        <w:rPr>
          <w:rFonts w:ascii="Arial Nova" w:hAnsi="Arial Nova" w:cs="Arial"/>
          <w:bCs/>
          <w:sz w:val="22"/>
          <w:szCs w:val="22"/>
        </w:rPr>
        <w:t xml:space="preserve"> que desde el inicio del proceso electoral se estuvieron difundiendo mensajes SMS en apoyo a la candidata de la coalición, y en contra de la C. Nora Ruvalcaba Gámez.</w:t>
      </w:r>
    </w:p>
    <w:p w14:paraId="32C787E3" w14:textId="2BB4D73F" w:rsidR="00460121" w:rsidRPr="0073039F" w:rsidRDefault="00460121" w:rsidP="009E556D">
      <w:pPr>
        <w:spacing w:line="360" w:lineRule="auto"/>
        <w:jc w:val="both"/>
        <w:rPr>
          <w:rFonts w:ascii="Arial Nova" w:hAnsi="Arial Nova" w:cs="Arial"/>
          <w:bCs/>
          <w:sz w:val="22"/>
          <w:szCs w:val="22"/>
        </w:rPr>
      </w:pPr>
    </w:p>
    <w:p w14:paraId="0FC7058A" w14:textId="1355B599" w:rsidR="00E60FE8" w:rsidRPr="0073039F" w:rsidRDefault="00460121" w:rsidP="00E60FE8">
      <w:pPr>
        <w:spacing w:line="360" w:lineRule="auto"/>
        <w:jc w:val="both"/>
        <w:rPr>
          <w:rFonts w:ascii="Arial Nova" w:hAnsi="Arial Nova" w:cs="Arial"/>
          <w:bCs/>
          <w:sz w:val="22"/>
          <w:szCs w:val="22"/>
        </w:rPr>
      </w:pPr>
      <w:r w:rsidRPr="0073039F">
        <w:rPr>
          <w:rFonts w:ascii="Arial Nova" w:hAnsi="Arial Nova" w:cs="Arial"/>
          <w:bCs/>
          <w:sz w:val="22"/>
          <w:szCs w:val="22"/>
        </w:rPr>
        <w:t xml:space="preserve">Finalmente, </w:t>
      </w:r>
      <w:r w:rsidR="0031674E" w:rsidRPr="0073039F">
        <w:rPr>
          <w:rFonts w:ascii="Arial Nova" w:hAnsi="Arial Nova" w:cs="Arial"/>
          <w:bCs/>
          <w:sz w:val="22"/>
          <w:szCs w:val="22"/>
        </w:rPr>
        <w:t>aduce que se realizó la colocación por todo el estado</w:t>
      </w:r>
      <w:r w:rsidR="00756A70" w:rsidRPr="0073039F">
        <w:rPr>
          <w:rFonts w:ascii="Arial Nova" w:hAnsi="Arial Nova" w:cs="Arial"/>
          <w:bCs/>
          <w:sz w:val="22"/>
          <w:szCs w:val="22"/>
        </w:rPr>
        <w:t xml:space="preserve"> de</w:t>
      </w:r>
      <w:r w:rsidR="00E60FE8" w:rsidRPr="0073039F">
        <w:rPr>
          <w:rFonts w:ascii="Arial Nova" w:hAnsi="Arial Nova" w:cs="Arial"/>
          <w:bCs/>
          <w:sz w:val="22"/>
          <w:szCs w:val="22"/>
        </w:rPr>
        <w:t xml:space="preserve"> Aguascalientes,</w:t>
      </w:r>
      <w:r w:rsidR="0031674E" w:rsidRPr="0073039F">
        <w:rPr>
          <w:rFonts w:ascii="Arial Nova" w:hAnsi="Arial Nova" w:cs="Arial"/>
          <w:bCs/>
          <w:sz w:val="22"/>
          <w:szCs w:val="22"/>
        </w:rPr>
        <w:t xml:space="preserve"> de lonas con mensajes en contra del partido político al que representa</w:t>
      </w:r>
      <w:r w:rsidR="00E60FE8" w:rsidRPr="0073039F">
        <w:rPr>
          <w:rFonts w:ascii="Arial Nova" w:hAnsi="Arial Nova" w:cs="Arial"/>
          <w:bCs/>
          <w:sz w:val="22"/>
          <w:szCs w:val="22"/>
        </w:rPr>
        <w:t>, en las cuales considera que es un mensaje implícito a no votar en favor de</w:t>
      </w:r>
      <w:r w:rsidR="00D47684">
        <w:rPr>
          <w:rFonts w:ascii="Arial Nova" w:hAnsi="Arial Nova" w:cs="Arial"/>
          <w:bCs/>
          <w:sz w:val="22"/>
          <w:szCs w:val="22"/>
        </w:rPr>
        <w:t xml:space="preserve"> dicho</w:t>
      </w:r>
      <w:r w:rsidR="00E60FE8" w:rsidRPr="0073039F">
        <w:rPr>
          <w:rFonts w:ascii="Arial Nova" w:hAnsi="Arial Nova" w:cs="Arial"/>
          <w:bCs/>
          <w:sz w:val="22"/>
          <w:szCs w:val="22"/>
        </w:rPr>
        <w:t xml:space="preserve"> partido político, por lo que señala que todos los hechos denunciados en su escrito de queja son responsabilidad directa de la </w:t>
      </w:r>
      <w:r w:rsidR="003C53B5" w:rsidRPr="0073039F">
        <w:rPr>
          <w:rFonts w:ascii="Arial Nova" w:hAnsi="Arial Nova" w:cs="Arial"/>
          <w:bCs/>
          <w:sz w:val="22"/>
          <w:szCs w:val="22"/>
        </w:rPr>
        <w:t xml:space="preserve">candidata de </w:t>
      </w:r>
      <w:r w:rsidR="00E60FE8" w:rsidRPr="0073039F">
        <w:rPr>
          <w:rFonts w:ascii="Arial Nova" w:eastAsia="Arial" w:hAnsi="Arial Nova" w:cs="Arial"/>
          <w:bCs/>
          <w:sz w:val="22"/>
          <w:szCs w:val="22"/>
        </w:rPr>
        <w:t xml:space="preserve">la coalición </w:t>
      </w:r>
      <w:r w:rsidR="00E60FE8" w:rsidRPr="0073039F">
        <w:rPr>
          <w:rFonts w:ascii="Arial Nova" w:hAnsi="Arial Nova" w:cs="Arial"/>
          <w:bCs/>
          <w:sz w:val="22"/>
          <w:szCs w:val="22"/>
        </w:rPr>
        <w:t>“Va por Aguascalientes”.</w:t>
      </w:r>
    </w:p>
    <w:p w14:paraId="40CAE371" w14:textId="77777777" w:rsidR="00D56B33" w:rsidRPr="0073039F" w:rsidRDefault="00D56B33" w:rsidP="009E556D">
      <w:pPr>
        <w:spacing w:line="360" w:lineRule="auto"/>
        <w:jc w:val="both"/>
        <w:rPr>
          <w:rFonts w:ascii="Arial Nova" w:hAnsi="Arial Nova" w:cs="Arial"/>
          <w:bCs/>
          <w:sz w:val="22"/>
          <w:szCs w:val="22"/>
        </w:rPr>
      </w:pPr>
    </w:p>
    <w:p w14:paraId="40B8275C" w14:textId="1407585F" w:rsidR="00E60FE8" w:rsidRPr="0073039F" w:rsidRDefault="008E04F9" w:rsidP="009E556D">
      <w:pPr>
        <w:spacing w:line="360" w:lineRule="auto"/>
        <w:jc w:val="both"/>
        <w:rPr>
          <w:rFonts w:ascii="Arial Nova" w:hAnsi="Arial Nova" w:cs="Arial"/>
          <w:bCs/>
          <w:sz w:val="22"/>
          <w:szCs w:val="22"/>
        </w:rPr>
      </w:pPr>
      <w:r w:rsidRPr="0073039F">
        <w:rPr>
          <w:rFonts w:ascii="Arial Nova" w:hAnsi="Arial Nova" w:cs="Arial"/>
          <w:bCs/>
          <w:sz w:val="22"/>
          <w:szCs w:val="22"/>
        </w:rPr>
        <w:t xml:space="preserve">Por su parte, el </w:t>
      </w:r>
      <w:r w:rsidR="00E60FE8" w:rsidRPr="0073039F">
        <w:rPr>
          <w:rFonts w:ascii="Arial Nova" w:hAnsi="Arial Nova" w:cs="Arial"/>
          <w:bCs/>
          <w:sz w:val="22"/>
          <w:szCs w:val="22"/>
        </w:rPr>
        <w:t>veintiséis de julio</w:t>
      </w:r>
      <w:r w:rsidR="00FE45CD" w:rsidRPr="0073039F">
        <w:rPr>
          <w:rFonts w:ascii="Arial Nova" w:hAnsi="Arial Nova" w:cs="Arial"/>
          <w:bCs/>
          <w:sz w:val="22"/>
          <w:szCs w:val="22"/>
        </w:rPr>
        <w:t xml:space="preserve"> el</w:t>
      </w:r>
      <w:r w:rsidR="006964BD" w:rsidRPr="0073039F">
        <w:rPr>
          <w:rFonts w:ascii="Arial Nova" w:hAnsi="Arial Nova" w:cs="Arial"/>
          <w:bCs/>
          <w:sz w:val="22"/>
          <w:szCs w:val="22"/>
        </w:rPr>
        <w:t xml:space="preserve"> Lic. Javier Soto Reyes</w:t>
      </w:r>
      <w:r w:rsidR="003C53B5" w:rsidRPr="0073039F">
        <w:rPr>
          <w:rFonts w:ascii="Arial Nova" w:hAnsi="Arial Nova" w:cs="Arial"/>
          <w:bCs/>
          <w:sz w:val="22"/>
          <w:szCs w:val="22"/>
        </w:rPr>
        <w:t xml:space="preserve"> y la C. </w:t>
      </w:r>
      <w:r w:rsidR="006964BD" w:rsidRPr="0073039F">
        <w:rPr>
          <w:rFonts w:ascii="Arial Nova" w:hAnsi="Arial Nova" w:cs="Arial"/>
          <w:bCs/>
          <w:sz w:val="22"/>
          <w:szCs w:val="22"/>
        </w:rPr>
        <w:t xml:space="preserve"> </w:t>
      </w:r>
      <w:r w:rsidR="003C53B5" w:rsidRPr="0073039F">
        <w:rPr>
          <w:rFonts w:ascii="Arial Nova" w:eastAsia="Arial" w:hAnsi="Arial Nova" w:cs="Arial"/>
          <w:bCs/>
          <w:sz w:val="22"/>
          <w:szCs w:val="22"/>
        </w:rPr>
        <w:t xml:space="preserve">María Teresa Jiménez Esquivel </w:t>
      </w:r>
      <w:r w:rsidR="006964BD" w:rsidRPr="0073039F">
        <w:rPr>
          <w:rFonts w:ascii="Arial Nova" w:hAnsi="Arial Nova" w:cs="Arial"/>
          <w:bCs/>
          <w:sz w:val="22"/>
          <w:szCs w:val="22"/>
        </w:rPr>
        <w:t>present</w:t>
      </w:r>
      <w:r w:rsidR="003C53B5" w:rsidRPr="0073039F">
        <w:rPr>
          <w:rFonts w:ascii="Arial Nova" w:hAnsi="Arial Nova" w:cs="Arial"/>
          <w:bCs/>
          <w:sz w:val="22"/>
          <w:szCs w:val="22"/>
        </w:rPr>
        <w:t>aron</w:t>
      </w:r>
      <w:r w:rsidR="006964BD" w:rsidRPr="0073039F">
        <w:rPr>
          <w:rFonts w:ascii="Arial Nova" w:hAnsi="Arial Nova" w:cs="Arial"/>
          <w:bCs/>
          <w:sz w:val="22"/>
          <w:szCs w:val="22"/>
        </w:rPr>
        <w:t xml:space="preserve"> escrito</w:t>
      </w:r>
      <w:r w:rsidR="003C53B5" w:rsidRPr="0073039F">
        <w:rPr>
          <w:rFonts w:ascii="Arial Nova" w:hAnsi="Arial Nova" w:cs="Arial"/>
          <w:bCs/>
          <w:sz w:val="22"/>
          <w:szCs w:val="22"/>
        </w:rPr>
        <w:t>s</w:t>
      </w:r>
      <w:r w:rsidR="006964BD" w:rsidRPr="0073039F">
        <w:rPr>
          <w:rFonts w:ascii="Arial Nova" w:hAnsi="Arial Nova" w:cs="Arial"/>
          <w:bCs/>
          <w:sz w:val="22"/>
          <w:szCs w:val="22"/>
        </w:rPr>
        <w:t xml:space="preserve">, en </w:t>
      </w:r>
      <w:r w:rsidR="003C53B5" w:rsidRPr="0073039F">
        <w:rPr>
          <w:rFonts w:ascii="Arial Nova" w:hAnsi="Arial Nova" w:cs="Arial"/>
          <w:bCs/>
          <w:sz w:val="22"/>
          <w:szCs w:val="22"/>
        </w:rPr>
        <w:t>los</w:t>
      </w:r>
      <w:r w:rsidR="006964BD" w:rsidRPr="0073039F">
        <w:rPr>
          <w:rFonts w:ascii="Arial Nova" w:hAnsi="Arial Nova" w:cs="Arial"/>
          <w:bCs/>
          <w:sz w:val="22"/>
          <w:szCs w:val="22"/>
        </w:rPr>
        <w:t xml:space="preserve"> que señala</w:t>
      </w:r>
      <w:r w:rsidR="003C53B5" w:rsidRPr="0073039F">
        <w:rPr>
          <w:rFonts w:ascii="Arial Nova" w:hAnsi="Arial Nova" w:cs="Arial"/>
          <w:bCs/>
          <w:sz w:val="22"/>
          <w:szCs w:val="22"/>
        </w:rPr>
        <w:t>n</w:t>
      </w:r>
      <w:r w:rsidR="006964BD" w:rsidRPr="0073039F">
        <w:rPr>
          <w:rFonts w:ascii="Arial Nova" w:hAnsi="Arial Nova" w:cs="Arial"/>
          <w:bCs/>
          <w:sz w:val="22"/>
          <w:szCs w:val="22"/>
        </w:rPr>
        <w:t xml:space="preserve"> </w:t>
      </w:r>
      <w:r w:rsidR="00E60FE8" w:rsidRPr="0073039F">
        <w:rPr>
          <w:rFonts w:ascii="Arial Nova" w:hAnsi="Arial Nova" w:cs="Arial"/>
          <w:bCs/>
          <w:sz w:val="22"/>
          <w:szCs w:val="22"/>
        </w:rPr>
        <w:t xml:space="preserve">que los hechos denunciados carecen de veracidad, circunstancias de modo, tiempo y lugar, así como </w:t>
      </w:r>
      <w:r w:rsidR="003C53B5" w:rsidRPr="0073039F">
        <w:rPr>
          <w:rFonts w:ascii="Arial Nova" w:hAnsi="Arial Nova" w:cs="Arial"/>
          <w:bCs/>
          <w:sz w:val="22"/>
          <w:szCs w:val="22"/>
        </w:rPr>
        <w:t>la falta de pruebas y señalamientos que permitan determinar la responsabilidad de los hechos denunciados.</w:t>
      </w:r>
    </w:p>
    <w:p w14:paraId="179516B6" w14:textId="77777777" w:rsidR="006964BD" w:rsidRPr="0073039F" w:rsidRDefault="006964BD" w:rsidP="009E556D">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4D950AC6"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73039F">
        <w:rPr>
          <w:rFonts w:ascii="Arial Nova" w:eastAsia="Arial Nova" w:hAnsi="Arial Nova" w:cs="Arial"/>
          <w:b/>
          <w:sz w:val="22"/>
          <w:szCs w:val="22"/>
        </w:rPr>
        <w:t>7. VALORACIÓN DE PRUEBAS.</w:t>
      </w:r>
      <w:r w:rsidRPr="0073039F">
        <w:rPr>
          <w:rFonts w:ascii="Arial Nova" w:hAnsi="Arial Nova" w:cs="Arial"/>
          <w:sz w:val="22"/>
          <w:szCs w:val="22"/>
        </w:rPr>
        <w:t xml:space="preserve"> </w:t>
      </w:r>
    </w:p>
    <w:p w14:paraId="69CB32C8"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73039F">
        <w:rPr>
          <w:rFonts w:ascii="Arial Nova" w:hAnsi="Arial Nova" w:cs="Arial"/>
          <w:sz w:val="22"/>
          <w:szCs w:val="22"/>
        </w:rPr>
        <w:t>De las pruebas aportadas por las partes, y admitidas por la autoridad instructora, se advierten las siguientes:</w:t>
      </w:r>
    </w:p>
    <w:p w14:paraId="6369659B" w14:textId="77777777" w:rsidR="006964BD" w:rsidRPr="0073039F" w:rsidRDefault="006964BD" w:rsidP="009E556D">
      <w:pPr>
        <w:jc w:val="both"/>
        <w:rPr>
          <w:rFonts w:ascii="Arial Nova" w:hAnsi="Arial Nova"/>
          <w:sz w:val="22"/>
          <w:szCs w:val="22"/>
        </w:rPr>
      </w:pPr>
    </w:p>
    <w:tbl>
      <w:tblPr>
        <w:tblStyle w:val="Tablaconcuadrcula"/>
        <w:tblW w:w="9776" w:type="dxa"/>
        <w:jc w:val="center"/>
        <w:tblLook w:val="04A0" w:firstRow="1" w:lastRow="0" w:firstColumn="1" w:lastColumn="0" w:noHBand="0" w:noVBand="1"/>
      </w:tblPr>
      <w:tblGrid>
        <w:gridCol w:w="1881"/>
        <w:gridCol w:w="1376"/>
        <w:gridCol w:w="4179"/>
        <w:gridCol w:w="2340"/>
      </w:tblGrid>
      <w:tr w:rsidR="00075758" w:rsidRPr="0073039F" w14:paraId="132CD605" w14:textId="77777777" w:rsidTr="00EC48A0">
        <w:trPr>
          <w:jc w:val="center"/>
        </w:trPr>
        <w:tc>
          <w:tcPr>
            <w:tcW w:w="1881" w:type="dxa"/>
            <w:hideMark/>
          </w:tcPr>
          <w:p w14:paraId="74DEB177"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t>OFERENTE.</w:t>
            </w:r>
          </w:p>
        </w:tc>
        <w:tc>
          <w:tcPr>
            <w:tcW w:w="1376" w:type="dxa"/>
            <w:hideMark/>
          </w:tcPr>
          <w:p w14:paraId="1E4B18EB"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t>PRUEBA.</w:t>
            </w:r>
          </w:p>
        </w:tc>
        <w:tc>
          <w:tcPr>
            <w:tcW w:w="4179" w:type="dxa"/>
            <w:hideMark/>
          </w:tcPr>
          <w:p w14:paraId="4207BE6C"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t>CONSISTENTE EN:</w:t>
            </w:r>
          </w:p>
        </w:tc>
        <w:tc>
          <w:tcPr>
            <w:tcW w:w="2340" w:type="dxa"/>
            <w:hideMark/>
          </w:tcPr>
          <w:p w14:paraId="3E2100EA"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t>VALORACIÓN.</w:t>
            </w:r>
          </w:p>
        </w:tc>
      </w:tr>
      <w:tr w:rsidR="00075758" w:rsidRPr="0073039F" w14:paraId="33DA13FC" w14:textId="77777777" w:rsidTr="00EC48A0">
        <w:trPr>
          <w:jc w:val="center"/>
        </w:trPr>
        <w:tc>
          <w:tcPr>
            <w:tcW w:w="1881" w:type="dxa"/>
          </w:tcPr>
          <w:p w14:paraId="3A1B3C75" w14:textId="77777777" w:rsidR="00075758" w:rsidRPr="0073039F" w:rsidRDefault="00075758" w:rsidP="00EC48A0">
            <w:pPr>
              <w:jc w:val="both"/>
              <w:rPr>
                <w:rFonts w:ascii="Arial Nova" w:hAnsi="Arial Nova" w:cs="Arial"/>
                <w:sz w:val="18"/>
                <w:szCs w:val="18"/>
              </w:rPr>
            </w:pPr>
            <w:r w:rsidRPr="0073039F">
              <w:rPr>
                <w:rFonts w:ascii="Arial Nova" w:hAnsi="Arial Nova" w:cs="Arial"/>
                <w:b/>
                <w:bCs/>
                <w:sz w:val="18"/>
                <w:szCs w:val="18"/>
              </w:rPr>
              <w:t xml:space="preserve">Denunciante: </w:t>
            </w:r>
            <w:r w:rsidRPr="0073039F">
              <w:rPr>
                <w:rFonts w:ascii="Arial Nova" w:hAnsi="Arial Nova" w:cs="Arial"/>
                <w:sz w:val="18"/>
                <w:szCs w:val="18"/>
              </w:rPr>
              <w:t xml:space="preserve">Diputado Mario Rafael Llergo </w:t>
            </w:r>
            <w:proofErr w:type="spellStart"/>
            <w:r w:rsidRPr="0073039F">
              <w:rPr>
                <w:rFonts w:ascii="Arial Nova" w:hAnsi="Arial Nova" w:cs="Arial"/>
                <w:sz w:val="18"/>
                <w:szCs w:val="18"/>
              </w:rPr>
              <w:t>Latournerie</w:t>
            </w:r>
            <w:proofErr w:type="spellEnd"/>
            <w:r w:rsidRPr="0073039F">
              <w:rPr>
                <w:rFonts w:ascii="Arial Nova" w:hAnsi="Arial Nova" w:cs="Arial"/>
                <w:sz w:val="18"/>
                <w:szCs w:val="18"/>
              </w:rPr>
              <w:t>.</w:t>
            </w:r>
          </w:p>
        </w:tc>
        <w:tc>
          <w:tcPr>
            <w:tcW w:w="1376" w:type="dxa"/>
          </w:tcPr>
          <w:p w14:paraId="41EB28A6" w14:textId="77777777" w:rsidR="00075758" w:rsidRPr="0073039F" w:rsidRDefault="00075758" w:rsidP="00EC48A0">
            <w:pPr>
              <w:jc w:val="both"/>
              <w:rPr>
                <w:rFonts w:ascii="Arial Nova" w:hAnsi="Arial Nova" w:cs="Arial"/>
                <w:sz w:val="18"/>
                <w:szCs w:val="18"/>
              </w:rPr>
            </w:pPr>
            <w:proofErr w:type="gramStart"/>
            <w:r w:rsidRPr="0073039F">
              <w:rPr>
                <w:rFonts w:ascii="Arial Nova" w:hAnsi="Arial Nova" w:cs="Arial"/>
                <w:sz w:val="18"/>
                <w:szCs w:val="18"/>
              </w:rPr>
              <w:t>Documental pública</w:t>
            </w:r>
            <w:proofErr w:type="gramEnd"/>
            <w:r w:rsidRPr="0073039F">
              <w:rPr>
                <w:rFonts w:ascii="Arial Nova" w:hAnsi="Arial Nova" w:cs="Arial"/>
                <w:sz w:val="18"/>
                <w:szCs w:val="18"/>
              </w:rPr>
              <w:t>,</w:t>
            </w:r>
          </w:p>
        </w:tc>
        <w:tc>
          <w:tcPr>
            <w:tcW w:w="4179" w:type="dxa"/>
          </w:tcPr>
          <w:p w14:paraId="75834177" w14:textId="77777777" w:rsidR="00075758" w:rsidRPr="0073039F" w:rsidRDefault="00075758" w:rsidP="00EC48A0">
            <w:pPr>
              <w:jc w:val="both"/>
              <w:rPr>
                <w:rFonts w:ascii="Arial Nova" w:hAnsi="Arial Nova" w:cs="Arial"/>
                <w:i/>
                <w:iCs/>
                <w:sz w:val="18"/>
                <w:szCs w:val="18"/>
              </w:rPr>
            </w:pPr>
            <w:r w:rsidRPr="0073039F">
              <w:rPr>
                <w:rFonts w:ascii="Arial Nova" w:hAnsi="Arial Nova" w:cs="Arial"/>
                <w:i/>
                <w:iCs/>
                <w:sz w:val="18"/>
                <w:szCs w:val="18"/>
              </w:rPr>
              <w:t>"...la certificación de la autoridad electoral competente, en donde conste la existencia y contenido de las ligas descritas en el cuerpo del presente escrito…”</w:t>
            </w:r>
          </w:p>
        </w:tc>
        <w:tc>
          <w:tcPr>
            <w:tcW w:w="2340" w:type="dxa"/>
          </w:tcPr>
          <w:p w14:paraId="47737847"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075758" w:rsidRPr="0073039F" w14:paraId="2377340B" w14:textId="77777777" w:rsidTr="00EC48A0">
        <w:trPr>
          <w:jc w:val="center"/>
        </w:trPr>
        <w:tc>
          <w:tcPr>
            <w:tcW w:w="1881" w:type="dxa"/>
          </w:tcPr>
          <w:p w14:paraId="503D7C5E"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t xml:space="preserve">Denunciante: </w:t>
            </w:r>
            <w:r w:rsidRPr="0073039F">
              <w:rPr>
                <w:rFonts w:ascii="Arial Nova" w:hAnsi="Arial Nova" w:cs="Arial"/>
                <w:sz w:val="18"/>
                <w:szCs w:val="18"/>
              </w:rPr>
              <w:t xml:space="preserve">Diputado Mario Rafael Llergo </w:t>
            </w:r>
            <w:proofErr w:type="spellStart"/>
            <w:r w:rsidRPr="0073039F">
              <w:rPr>
                <w:rFonts w:ascii="Arial Nova" w:hAnsi="Arial Nova" w:cs="Arial"/>
                <w:sz w:val="18"/>
                <w:szCs w:val="18"/>
              </w:rPr>
              <w:t>Latournerie</w:t>
            </w:r>
            <w:proofErr w:type="spellEnd"/>
            <w:r w:rsidRPr="0073039F">
              <w:rPr>
                <w:rFonts w:ascii="Arial Nova" w:hAnsi="Arial Nova" w:cs="Arial"/>
                <w:sz w:val="18"/>
                <w:szCs w:val="18"/>
              </w:rPr>
              <w:t>.</w:t>
            </w:r>
          </w:p>
        </w:tc>
        <w:tc>
          <w:tcPr>
            <w:tcW w:w="1376" w:type="dxa"/>
          </w:tcPr>
          <w:p w14:paraId="61D90979" w14:textId="77777777" w:rsidR="00075758" w:rsidRPr="0073039F" w:rsidRDefault="00075758" w:rsidP="00EC48A0">
            <w:pPr>
              <w:jc w:val="both"/>
              <w:rPr>
                <w:rFonts w:ascii="Arial Nova" w:hAnsi="Arial Nova" w:cs="Arial"/>
                <w:sz w:val="18"/>
                <w:szCs w:val="18"/>
              </w:rPr>
            </w:pPr>
            <w:proofErr w:type="gramStart"/>
            <w:r w:rsidRPr="0073039F">
              <w:rPr>
                <w:rFonts w:ascii="Arial Nova" w:hAnsi="Arial Nova" w:cs="Arial"/>
                <w:sz w:val="18"/>
                <w:szCs w:val="18"/>
              </w:rPr>
              <w:t>Documental privada</w:t>
            </w:r>
            <w:proofErr w:type="gramEnd"/>
            <w:r w:rsidRPr="0073039F">
              <w:rPr>
                <w:rFonts w:ascii="Arial Nova" w:hAnsi="Arial Nova" w:cs="Arial"/>
                <w:sz w:val="18"/>
                <w:szCs w:val="18"/>
              </w:rPr>
              <w:t>.</w:t>
            </w:r>
          </w:p>
        </w:tc>
        <w:tc>
          <w:tcPr>
            <w:tcW w:w="4179" w:type="dxa"/>
          </w:tcPr>
          <w:p w14:paraId="5E4D534D" w14:textId="77777777" w:rsidR="00075758" w:rsidRPr="0073039F" w:rsidRDefault="00075758" w:rsidP="00EC48A0">
            <w:pPr>
              <w:jc w:val="both"/>
              <w:rPr>
                <w:rFonts w:ascii="Arial Nova" w:hAnsi="Arial Nova" w:cs="Arial"/>
                <w:i/>
                <w:iCs/>
                <w:sz w:val="18"/>
                <w:szCs w:val="18"/>
              </w:rPr>
            </w:pPr>
            <w:r w:rsidRPr="0073039F">
              <w:rPr>
                <w:rFonts w:ascii="Arial Nova" w:hAnsi="Arial Nova" w:cs="Arial"/>
                <w:i/>
                <w:iCs/>
                <w:sz w:val="18"/>
                <w:szCs w:val="18"/>
              </w:rPr>
              <w:t>"... diversas imágenes que contienen los mensajes de texto denunciados con contenido de propaganda electoral negra y/o calumniosa…”</w:t>
            </w:r>
          </w:p>
        </w:tc>
        <w:tc>
          <w:tcPr>
            <w:tcW w:w="2340" w:type="dxa"/>
          </w:tcPr>
          <w:p w14:paraId="5781A3D6"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 xml:space="preserve">En relación con el artículo 256, segundo párrafo del Código Electoral; Las documentales privadas, técnicas, periciales e instrumental de actuaciones, solo harán prueba plena cuando a juicio del órgano </w:t>
            </w:r>
            <w:r w:rsidRPr="0073039F">
              <w:rPr>
                <w:rFonts w:ascii="Arial Nova" w:hAnsi="Arial Nova" w:cs="Arial"/>
                <w:sz w:val="18"/>
                <w:szCs w:val="18"/>
              </w:rPr>
              <w:lastRenderedPageBreak/>
              <w:t>competente para resolver, generan convicción sobre la veracidad de los hechos alegados.</w:t>
            </w:r>
          </w:p>
        </w:tc>
      </w:tr>
      <w:tr w:rsidR="00075758" w:rsidRPr="0073039F" w14:paraId="6B654A25" w14:textId="77777777" w:rsidTr="00EC48A0">
        <w:trPr>
          <w:jc w:val="center"/>
        </w:trPr>
        <w:tc>
          <w:tcPr>
            <w:tcW w:w="1881" w:type="dxa"/>
          </w:tcPr>
          <w:p w14:paraId="2F1441AB"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lastRenderedPageBreak/>
              <w:t xml:space="preserve">Denunciante: </w:t>
            </w:r>
            <w:r w:rsidRPr="0073039F">
              <w:rPr>
                <w:rFonts w:ascii="Arial Nova" w:hAnsi="Arial Nova" w:cs="Arial"/>
                <w:sz w:val="18"/>
                <w:szCs w:val="18"/>
              </w:rPr>
              <w:t xml:space="preserve">Diputado Mario Rafael Llergo </w:t>
            </w:r>
            <w:proofErr w:type="spellStart"/>
            <w:r w:rsidRPr="0073039F">
              <w:rPr>
                <w:rFonts w:ascii="Arial Nova" w:hAnsi="Arial Nova" w:cs="Arial"/>
                <w:sz w:val="18"/>
                <w:szCs w:val="18"/>
              </w:rPr>
              <w:t>Latournerie</w:t>
            </w:r>
            <w:proofErr w:type="spellEnd"/>
            <w:r w:rsidRPr="0073039F">
              <w:rPr>
                <w:rFonts w:ascii="Arial Nova" w:hAnsi="Arial Nova" w:cs="Arial"/>
                <w:sz w:val="18"/>
                <w:szCs w:val="18"/>
              </w:rPr>
              <w:t>.</w:t>
            </w:r>
          </w:p>
        </w:tc>
        <w:tc>
          <w:tcPr>
            <w:tcW w:w="1376" w:type="dxa"/>
          </w:tcPr>
          <w:p w14:paraId="37281563" w14:textId="77777777" w:rsidR="00075758" w:rsidRPr="0073039F" w:rsidRDefault="00075758" w:rsidP="00EC48A0">
            <w:pPr>
              <w:jc w:val="both"/>
              <w:rPr>
                <w:rFonts w:ascii="Arial Nova" w:hAnsi="Arial Nova" w:cs="Arial"/>
                <w:b/>
                <w:bCs/>
                <w:sz w:val="18"/>
                <w:szCs w:val="18"/>
              </w:rPr>
            </w:pPr>
            <w:proofErr w:type="gramStart"/>
            <w:r w:rsidRPr="0073039F">
              <w:rPr>
                <w:rFonts w:ascii="Arial Nova" w:hAnsi="Arial Nova" w:cs="Arial"/>
                <w:sz w:val="18"/>
                <w:szCs w:val="18"/>
              </w:rPr>
              <w:t>Documental pública</w:t>
            </w:r>
            <w:proofErr w:type="gramEnd"/>
            <w:r w:rsidRPr="0073039F">
              <w:rPr>
                <w:rFonts w:ascii="Arial Nova" w:hAnsi="Arial Nova" w:cs="Arial"/>
                <w:sz w:val="18"/>
                <w:szCs w:val="18"/>
              </w:rPr>
              <w:t>,</w:t>
            </w:r>
          </w:p>
        </w:tc>
        <w:tc>
          <w:tcPr>
            <w:tcW w:w="4179" w:type="dxa"/>
          </w:tcPr>
          <w:p w14:paraId="17C94FC2" w14:textId="77777777" w:rsidR="00075758" w:rsidRPr="0073039F" w:rsidRDefault="00075758" w:rsidP="00EC48A0">
            <w:pPr>
              <w:jc w:val="both"/>
              <w:rPr>
                <w:rFonts w:ascii="Arial Nova" w:hAnsi="Arial Nova" w:cs="Arial"/>
                <w:i/>
                <w:iCs/>
                <w:sz w:val="18"/>
                <w:szCs w:val="18"/>
              </w:rPr>
            </w:pPr>
            <w:r w:rsidRPr="0073039F">
              <w:rPr>
                <w:rFonts w:ascii="Arial Nova" w:hAnsi="Arial Nova" w:cs="Arial"/>
                <w:i/>
                <w:iCs/>
                <w:sz w:val="18"/>
                <w:szCs w:val="18"/>
              </w:rPr>
              <w:t>"...diversas imágenes que contienen las lonas con contenido de propaganda electoral negro y/o calumniosa…”</w:t>
            </w:r>
          </w:p>
        </w:tc>
        <w:tc>
          <w:tcPr>
            <w:tcW w:w="2340" w:type="dxa"/>
          </w:tcPr>
          <w:p w14:paraId="21058252"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075758" w:rsidRPr="0073039F" w14:paraId="3E264B9A" w14:textId="77777777" w:rsidTr="00EC48A0">
        <w:trPr>
          <w:jc w:val="center"/>
        </w:trPr>
        <w:tc>
          <w:tcPr>
            <w:tcW w:w="1881" w:type="dxa"/>
          </w:tcPr>
          <w:p w14:paraId="27DA5CC9"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t xml:space="preserve">Denunciante: </w:t>
            </w:r>
            <w:r w:rsidRPr="0073039F">
              <w:rPr>
                <w:rFonts w:ascii="Arial Nova" w:hAnsi="Arial Nova" w:cs="Arial"/>
                <w:sz w:val="18"/>
                <w:szCs w:val="18"/>
              </w:rPr>
              <w:t xml:space="preserve">Diputado Mario Rafael Llergo </w:t>
            </w:r>
            <w:proofErr w:type="spellStart"/>
            <w:r w:rsidRPr="0073039F">
              <w:rPr>
                <w:rFonts w:ascii="Arial Nova" w:hAnsi="Arial Nova" w:cs="Arial"/>
                <w:sz w:val="18"/>
                <w:szCs w:val="18"/>
              </w:rPr>
              <w:t>Latournerie</w:t>
            </w:r>
            <w:proofErr w:type="spellEnd"/>
            <w:r w:rsidRPr="0073039F">
              <w:rPr>
                <w:rFonts w:ascii="Arial Nova" w:hAnsi="Arial Nova" w:cs="Arial"/>
                <w:sz w:val="18"/>
                <w:szCs w:val="18"/>
              </w:rPr>
              <w:t>.</w:t>
            </w:r>
          </w:p>
        </w:tc>
        <w:tc>
          <w:tcPr>
            <w:tcW w:w="1376" w:type="dxa"/>
          </w:tcPr>
          <w:p w14:paraId="7F2661DC"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Presuncional legal y humana.</w:t>
            </w:r>
          </w:p>
        </w:tc>
        <w:tc>
          <w:tcPr>
            <w:tcW w:w="4179" w:type="dxa"/>
          </w:tcPr>
          <w:p w14:paraId="7E8522C3" w14:textId="77777777" w:rsidR="00075758" w:rsidRPr="0073039F" w:rsidRDefault="00075758" w:rsidP="00EC48A0">
            <w:pPr>
              <w:jc w:val="both"/>
              <w:rPr>
                <w:rFonts w:ascii="Arial Nova" w:hAnsi="Arial Nova" w:cs="Arial"/>
                <w:i/>
                <w:iCs/>
                <w:sz w:val="18"/>
                <w:szCs w:val="18"/>
              </w:rPr>
            </w:pPr>
            <w:r w:rsidRPr="0073039F">
              <w:rPr>
                <w:rFonts w:ascii="Arial Nova" w:hAnsi="Arial Nova" w:cs="Arial"/>
                <w:i/>
                <w:iCs/>
                <w:sz w:val="18"/>
                <w:szCs w:val="18"/>
              </w:rPr>
              <w:t>"...su doble aspecto, legal y humana en todo lo que favorezca a los legítimos intereses de mi representado, en tanto entidad de interés público..."</w:t>
            </w:r>
          </w:p>
        </w:tc>
        <w:tc>
          <w:tcPr>
            <w:tcW w:w="2340" w:type="dxa"/>
          </w:tcPr>
          <w:p w14:paraId="54939E21"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 xml:space="preserve">En relación con las pruebas ofrecidas como </w:t>
            </w:r>
            <w:proofErr w:type="spellStart"/>
            <w:r w:rsidRPr="0073039F">
              <w:rPr>
                <w:rFonts w:ascii="Arial Nova" w:hAnsi="Arial Nova" w:cs="Arial"/>
                <w:sz w:val="18"/>
                <w:szCs w:val="18"/>
              </w:rPr>
              <w:t>presuncional</w:t>
            </w:r>
            <w:proofErr w:type="spellEnd"/>
            <w:r w:rsidRPr="0073039F">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75758" w:rsidRPr="0073039F" w14:paraId="6ED1AE15" w14:textId="77777777" w:rsidTr="00EC48A0">
        <w:trPr>
          <w:jc w:val="center"/>
        </w:trPr>
        <w:tc>
          <w:tcPr>
            <w:tcW w:w="1881" w:type="dxa"/>
          </w:tcPr>
          <w:p w14:paraId="5E2F3733"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t xml:space="preserve">Denunciante: </w:t>
            </w:r>
            <w:r w:rsidRPr="0073039F">
              <w:rPr>
                <w:rFonts w:ascii="Arial Nova" w:hAnsi="Arial Nova" w:cs="Arial"/>
                <w:sz w:val="18"/>
                <w:szCs w:val="18"/>
              </w:rPr>
              <w:t xml:space="preserve">Diputado Mario Rafael Llergo </w:t>
            </w:r>
            <w:proofErr w:type="spellStart"/>
            <w:r w:rsidRPr="0073039F">
              <w:rPr>
                <w:rFonts w:ascii="Arial Nova" w:hAnsi="Arial Nova" w:cs="Arial"/>
                <w:sz w:val="18"/>
                <w:szCs w:val="18"/>
              </w:rPr>
              <w:t>Latournerie</w:t>
            </w:r>
            <w:proofErr w:type="spellEnd"/>
            <w:r w:rsidRPr="0073039F">
              <w:rPr>
                <w:rFonts w:ascii="Arial Nova" w:hAnsi="Arial Nova" w:cs="Arial"/>
                <w:sz w:val="18"/>
                <w:szCs w:val="18"/>
              </w:rPr>
              <w:t>.</w:t>
            </w:r>
          </w:p>
        </w:tc>
        <w:tc>
          <w:tcPr>
            <w:tcW w:w="1376" w:type="dxa"/>
          </w:tcPr>
          <w:p w14:paraId="54657AB7"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Instrumental de actuaciones.</w:t>
            </w:r>
          </w:p>
        </w:tc>
        <w:tc>
          <w:tcPr>
            <w:tcW w:w="4179" w:type="dxa"/>
          </w:tcPr>
          <w:p w14:paraId="54219A7E" w14:textId="77777777" w:rsidR="00075758" w:rsidRPr="0073039F" w:rsidRDefault="00075758" w:rsidP="00EC48A0">
            <w:pPr>
              <w:jc w:val="both"/>
              <w:rPr>
                <w:rFonts w:ascii="Arial Nova" w:hAnsi="Arial Nova" w:cs="Arial"/>
                <w:i/>
                <w:iCs/>
                <w:sz w:val="18"/>
                <w:szCs w:val="18"/>
              </w:rPr>
            </w:pPr>
            <w:r w:rsidRPr="0073039F">
              <w:rPr>
                <w:rFonts w:ascii="Arial Nova" w:hAnsi="Arial Nova" w:cs="Arial"/>
                <w:i/>
                <w:iCs/>
                <w:sz w:val="18"/>
                <w:szCs w:val="18"/>
              </w:rPr>
              <w:t>"...todo lo que favorezca a los intereses de mi representado."</w:t>
            </w:r>
          </w:p>
        </w:tc>
        <w:tc>
          <w:tcPr>
            <w:tcW w:w="2340" w:type="dxa"/>
          </w:tcPr>
          <w:p w14:paraId="2830AFB6"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 xml:space="preserve">En relación con las pruebas ofrecidas como </w:t>
            </w:r>
            <w:proofErr w:type="spellStart"/>
            <w:r w:rsidRPr="0073039F">
              <w:rPr>
                <w:rFonts w:ascii="Arial Nova" w:hAnsi="Arial Nova" w:cs="Arial"/>
                <w:sz w:val="18"/>
                <w:szCs w:val="18"/>
              </w:rPr>
              <w:t>presuncional</w:t>
            </w:r>
            <w:proofErr w:type="spellEnd"/>
            <w:r w:rsidRPr="0073039F">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75758" w:rsidRPr="0073039F" w14:paraId="5C0F2AF1" w14:textId="77777777" w:rsidTr="00EC48A0">
        <w:trPr>
          <w:jc w:val="center"/>
        </w:trPr>
        <w:tc>
          <w:tcPr>
            <w:tcW w:w="1881" w:type="dxa"/>
          </w:tcPr>
          <w:p w14:paraId="7D105B14" w14:textId="77777777" w:rsidR="00075758" w:rsidRPr="0073039F" w:rsidRDefault="00075758" w:rsidP="00EC48A0">
            <w:pPr>
              <w:jc w:val="both"/>
              <w:rPr>
                <w:rFonts w:ascii="Arial Nova" w:hAnsi="Arial Nova" w:cs="Arial"/>
                <w:sz w:val="18"/>
                <w:szCs w:val="18"/>
              </w:rPr>
            </w:pPr>
            <w:r w:rsidRPr="0073039F">
              <w:rPr>
                <w:rFonts w:ascii="Arial Nova" w:hAnsi="Arial Nova" w:cs="Arial"/>
                <w:b/>
                <w:bCs/>
                <w:sz w:val="18"/>
                <w:szCs w:val="18"/>
              </w:rPr>
              <w:t xml:space="preserve">Denunciada: </w:t>
            </w:r>
            <w:r w:rsidRPr="0073039F">
              <w:rPr>
                <w:rFonts w:ascii="Arial Nova" w:hAnsi="Arial Nova" w:cs="Arial"/>
                <w:sz w:val="18"/>
                <w:szCs w:val="18"/>
              </w:rPr>
              <w:t>C. María Teresa Jiménez Esquivel.</w:t>
            </w:r>
          </w:p>
        </w:tc>
        <w:tc>
          <w:tcPr>
            <w:tcW w:w="1376" w:type="dxa"/>
          </w:tcPr>
          <w:p w14:paraId="77830D6A"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Presuncional legal y humana.</w:t>
            </w:r>
          </w:p>
        </w:tc>
        <w:tc>
          <w:tcPr>
            <w:tcW w:w="4179" w:type="dxa"/>
          </w:tcPr>
          <w:p w14:paraId="79A6A526" w14:textId="77777777" w:rsidR="00075758" w:rsidRPr="0073039F" w:rsidRDefault="00075758" w:rsidP="00EC48A0">
            <w:pPr>
              <w:jc w:val="both"/>
              <w:rPr>
                <w:rFonts w:ascii="Arial Nova" w:hAnsi="Arial Nova" w:cs="Arial"/>
                <w:i/>
                <w:iCs/>
                <w:sz w:val="18"/>
                <w:szCs w:val="18"/>
              </w:rPr>
            </w:pPr>
            <w:r w:rsidRPr="0073039F">
              <w:rPr>
                <w:rFonts w:ascii="Arial Nova" w:hAnsi="Arial Nova" w:cs="Arial"/>
                <w:i/>
                <w:iCs/>
                <w:sz w:val="18"/>
                <w:szCs w:val="18"/>
              </w:rPr>
              <w:t>"…su doble aspecto de legal y humana, en todo aquello que se beneficie o la parte que represento en el procedimiento instaurado, y que se desprenda de las consecuencias lógicas o disposiciones jurídicas electorales aplicables al caso concreto, y que demuestran la improcedencia de los hechos de la denuncia instaurada y supuestos preceptos violados."</w:t>
            </w:r>
          </w:p>
        </w:tc>
        <w:tc>
          <w:tcPr>
            <w:tcW w:w="2340" w:type="dxa"/>
          </w:tcPr>
          <w:p w14:paraId="091A9693"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 xml:space="preserve">En relación con las pruebas ofrecidas como </w:t>
            </w:r>
            <w:proofErr w:type="spellStart"/>
            <w:r w:rsidRPr="0073039F">
              <w:rPr>
                <w:rFonts w:ascii="Arial Nova" w:hAnsi="Arial Nova" w:cs="Arial"/>
                <w:sz w:val="18"/>
                <w:szCs w:val="18"/>
              </w:rPr>
              <w:t>presuncional</w:t>
            </w:r>
            <w:proofErr w:type="spellEnd"/>
            <w:r w:rsidRPr="0073039F">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75758" w:rsidRPr="0073039F" w14:paraId="74DA3CB4" w14:textId="77777777" w:rsidTr="00EC48A0">
        <w:trPr>
          <w:jc w:val="center"/>
        </w:trPr>
        <w:tc>
          <w:tcPr>
            <w:tcW w:w="1881" w:type="dxa"/>
          </w:tcPr>
          <w:p w14:paraId="4CEF3977"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t xml:space="preserve">Denunciada: </w:t>
            </w:r>
            <w:r w:rsidRPr="0073039F">
              <w:rPr>
                <w:rFonts w:ascii="Arial Nova" w:hAnsi="Arial Nova" w:cs="Arial"/>
                <w:sz w:val="18"/>
                <w:szCs w:val="18"/>
              </w:rPr>
              <w:t>C. María Teresa Jiménez Esquivel.</w:t>
            </w:r>
          </w:p>
        </w:tc>
        <w:tc>
          <w:tcPr>
            <w:tcW w:w="1376" w:type="dxa"/>
          </w:tcPr>
          <w:p w14:paraId="107C62E0"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Instrumental de actuaciones.</w:t>
            </w:r>
          </w:p>
        </w:tc>
        <w:tc>
          <w:tcPr>
            <w:tcW w:w="4179" w:type="dxa"/>
          </w:tcPr>
          <w:p w14:paraId="0EE9DA49" w14:textId="77777777" w:rsidR="00075758" w:rsidRPr="0073039F" w:rsidRDefault="00075758" w:rsidP="00EC48A0">
            <w:pPr>
              <w:jc w:val="both"/>
              <w:rPr>
                <w:rFonts w:ascii="Arial Nova" w:hAnsi="Arial Nova" w:cs="Arial"/>
                <w:i/>
                <w:iCs/>
                <w:sz w:val="18"/>
                <w:szCs w:val="18"/>
              </w:rPr>
            </w:pPr>
            <w:r w:rsidRPr="0073039F">
              <w:rPr>
                <w:rFonts w:ascii="Arial Nova" w:hAnsi="Arial Nova" w:cs="Arial"/>
                <w:i/>
                <w:iCs/>
                <w:sz w:val="18"/>
                <w:szCs w:val="18"/>
              </w:rPr>
              <w:t>"...todo lo actuado y lo que se siga actuando en lo que favorezca a los intereses de la suscrita, y que demuestren la improcedencia de la queja instaurada en contra de la suscrita..."</w:t>
            </w:r>
          </w:p>
        </w:tc>
        <w:tc>
          <w:tcPr>
            <w:tcW w:w="2340" w:type="dxa"/>
          </w:tcPr>
          <w:p w14:paraId="3C67CAC2"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 xml:space="preserve">En relación con las pruebas ofrecidas como </w:t>
            </w:r>
            <w:proofErr w:type="spellStart"/>
            <w:r w:rsidRPr="0073039F">
              <w:rPr>
                <w:rFonts w:ascii="Arial Nova" w:hAnsi="Arial Nova" w:cs="Arial"/>
                <w:sz w:val="18"/>
                <w:szCs w:val="18"/>
              </w:rPr>
              <w:t>presuncional</w:t>
            </w:r>
            <w:proofErr w:type="spellEnd"/>
            <w:r w:rsidRPr="0073039F">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75758" w:rsidRPr="0073039F" w14:paraId="24BB413A" w14:textId="77777777" w:rsidTr="00EC48A0">
        <w:trPr>
          <w:jc w:val="center"/>
        </w:trPr>
        <w:tc>
          <w:tcPr>
            <w:tcW w:w="1881" w:type="dxa"/>
          </w:tcPr>
          <w:p w14:paraId="7357C97D"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lastRenderedPageBreak/>
              <w:t xml:space="preserve">Denunciado: </w:t>
            </w:r>
            <w:r w:rsidRPr="0073039F">
              <w:rPr>
                <w:rFonts w:ascii="Arial Nova" w:hAnsi="Arial Nova" w:cs="Arial"/>
                <w:sz w:val="18"/>
                <w:szCs w:val="18"/>
              </w:rPr>
              <w:t>Partido Acción Nacional y coalición "Va por Aguascalientes.</w:t>
            </w:r>
          </w:p>
        </w:tc>
        <w:tc>
          <w:tcPr>
            <w:tcW w:w="1376" w:type="dxa"/>
          </w:tcPr>
          <w:p w14:paraId="09D9A33F"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Presuncional legal y humana.</w:t>
            </w:r>
          </w:p>
        </w:tc>
        <w:tc>
          <w:tcPr>
            <w:tcW w:w="4179" w:type="dxa"/>
          </w:tcPr>
          <w:p w14:paraId="7D584B79" w14:textId="77777777" w:rsidR="00075758" w:rsidRPr="0073039F" w:rsidRDefault="00075758" w:rsidP="00EC48A0">
            <w:pPr>
              <w:jc w:val="both"/>
              <w:rPr>
                <w:rFonts w:ascii="Arial Nova" w:hAnsi="Arial Nova" w:cs="Arial"/>
                <w:i/>
                <w:iCs/>
                <w:sz w:val="18"/>
                <w:szCs w:val="18"/>
              </w:rPr>
            </w:pPr>
            <w:r w:rsidRPr="0073039F">
              <w:rPr>
                <w:rFonts w:ascii="Arial Nova" w:hAnsi="Arial Nova" w:cs="Arial"/>
                <w:i/>
                <w:iCs/>
                <w:sz w:val="18"/>
                <w:szCs w:val="18"/>
              </w:rPr>
              <w:t>"…su doble aspecto de legal y humana, en todo aquello que se beneficie o la parte que represento en el procedimiento instaurado, y que se desprenda de las consecuencias lógicas o disposiciones jurídicas electorales aplicables al caso concreto, y que demuestran la improcedencia de los hechos de la denuncia instaurada y supuestos preceptos violados…”</w:t>
            </w:r>
          </w:p>
        </w:tc>
        <w:tc>
          <w:tcPr>
            <w:tcW w:w="2340" w:type="dxa"/>
          </w:tcPr>
          <w:p w14:paraId="3F546BE0"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 xml:space="preserve">En relación con las pruebas ofrecidas como </w:t>
            </w:r>
            <w:proofErr w:type="spellStart"/>
            <w:r w:rsidRPr="0073039F">
              <w:rPr>
                <w:rFonts w:ascii="Arial Nova" w:hAnsi="Arial Nova" w:cs="Arial"/>
                <w:sz w:val="18"/>
                <w:szCs w:val="18"/>
              </w:rPr>
              <w:t>presuncional</w:t>
            </w:r>
            <w:proofErr w:type="spellEnd"/>
            <w:r w:rsidRPr="0073039F">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075758" w:rsidRPr="0073039F" w14:paraId="61B2B126" w14:textId="77777777" w:rsidTr="00EC48A0">
        <w:trPr>
          <w:jc w:val="center"/>
        </w:trPr>
        <w:tc>
          <w:tcPr>
            <w:tcW w:w="1881" w:type="dxa"/>
          </w:tcPr>
          <w:p w14:paraId="3EC2012C"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b/>
                <w:bCs/>
                <w:sz w:val="18"/>
                <w:szCs w:val="18"/>
              </w:rPr>
              <w:t xml:space="preserve">Denunciado: </w:t>
            </w:r>
            <w:r w:rsidRPr="0073039F">
              <w:rPr>
                <w:rFonts w:ascii="Arial Nova" w:hAnsi="Arial Nova" w:cs="Arial"/>
                <w:sz w:val="18"/>
                <w:szCs w:val="18"/>
              </w:rPr>
              <w:t>Partido Acción Nacional y coalición "Va por Aguascalientes.</w:t>
            </w:r>
          </w:p>
        </w:tc>
        <w:tc>
          <w:tcPr>
            <w:tcW w:w="1376" w:type="dxa"/>
          </w:tcPr>
          <w:p w14:paraId="33B3CA2E"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Instrumental de actuaciones.</w:t>
            </w:r>
          </w:p>
        </w:tc>
        <w:tc>
          <w:tcPr>
            <w:tcW w:w="4179" w:type="dxa"/>
          </w:tcPr>
          <w:p w14:paraId="13600E58" w14:textId="77777777" w:rsidR="00075758" w:rsidRPr="0073039F" w:rsidRDefault="00075758" w:rsidP="00EC48A0">
            <w:pPr>
              <w:jc w:val="both"/>
              <w:rPr>
                <w:rFonts w:ascii="Arial Nova" w:hAnsi="Arial Nova" w:cs="Arial"/>
                <w:i/>
                <w:iCs/>
                <w:sz w:val="18"/>
                <w:szCs w:val="18"/>
              </w:rPr>
            </w:pPr>
            <w:r w:rsidRPr="0073039F">
              <w:rPr>
                <w:rFonts w:ascii="Arial Nova" w:hAnsi="Arial Nova" w:cs="Arial"/>
                <w:i/>
                <w:iCs/>
                <w:sz w:val="18"/>
                <w:szCs w:val="18"/>
              </w:rPr>
              <w:t>"...todo lo actuado y lo que se siga actuando en lo que favorezca a los intereses de la suscrita, y que demuestren la improcedencia de la queja instaurada en contra de la suscrita..."</w:t>
            </w:r>
          </w:p>
        </w:tc>
        <w:tc>
          <w:tcPr>
            <w:tcW w:w="2340" w:type="dxa"/>
          </w:tcPr>
          <w:p w14:paraId="67131252" w14:textId="77777777" w:rsidR="00075758" w:rsidRPr="0073039F" w:rsidRDefault="00075758" w:rsidP="00EC48A0">
            <w:pPr>
              <w:jc w:val="both"/>
              <w:rPr>
                <w:rFonts w:ascii="Arial Nova" w:hAnsi="Arial Nova" w:cs="Arial"/>
                <w:b/>
                <w:bCs/>
                <w:sz w:val="18"/>
                <w:szCs w:val="18"/>
              </w:rPr>
            </w:pPr>
            <w:r w:rsidRPr="0073039F">
              <w:rPr>
                <w:rFonts w:ascii="Arial Nova" w:hAnsi="Arial Nova" w:cs="Arial"/>
                <w:sz w:val="18"/>
                <w:szCs w:val="18"/>
              </w:rPr>
              <w:t xml:space="preserve">En relación con las pruebas ofrecidas como </w:t>
            </w:r>
            <w:proofErr w:type="spellStart"/>
            <w:r w:rsidRPr="0073039F">
              <w:rPr>
                <w:rFonts w:ascii="Arial Nova" w:hAnsi="Arial Nova" w:cs="Arial"/>
                <w:sz w:val="18"/>
                <w:szCs w:val="18"/>
              </w:rPr>
              <w:t>presuncional</w:t>
            </w:r>
            <w:proofErr w:type="spellEnd"/>
            <w:r w:rsidRPr="0073039F">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0E6B5FAC"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484203DA"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3039F">
        <w:rPr>
          <w:rFonts w:ascii="Arial Nova" w:eastAsia="Arial Nova" w:hAnsi="Arial Nova" w:cs="Arial"/>
          <w:b/>
          <w:bCs/>
          <w:sz w:val="22"/>
          <w:szCs w:val="22"/>
        </w:rPr>
        <w:t>8.</w:t>
      </w:r>
      <w:r w:rsidRPr="0073039F">
        <w:rPr>
          <w:rFonts w:ascii="Arial Nova" w:eastAsia="Arial Nova" w:hAnsi="Arial Nova" w:cs="Arial"/>
          <w:sz w:val="22"/>
          <w:szCs w:val="22"/>
        </w:rPr>
        <w:t xml:space="preserve"> </w:t>
      </w:r>
      <w:r w:rsidRPr="0073039F">
        <w:rPr>
          <w:rFonts w:ascii="Arial Nova" w:eastAsia="Arial Nova" w:hAnsi="Arial Nova" w:cs="Arial"/>
          <w:b/>
          <w:sz w:val="22"/>
          <w:szCs w:val="22"/>
        </w:rPr>
        <w:t>HECHOS ACREDITADOS</w:t>
      </w:r>
    </w:p>
    <w:p w14:paraId="279AAF25"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43DD5F6"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03462F10"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688337B"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222BD825" w14:textId="77777777" w:rsidR="006964BD" w:rsidRPr="0073039F" w:rsidRDefault="006964BD" w:rsidP="009E556D">
      <w:pPr>
        <w:spacing w:line="360" w:lineRule="auto"/>
        <w:jc w:val="both"/>
        <w:rPr>
          <w:rFonts w:ascii="Arial Nova" w:hAnsi="Arial Nova" w:cs="Arial"/>
          <w:bCs/>
          <w:sz w:val="22"/>
          <w:szCs w:val="22"/>
        </w:rPr>
      </w:pPr>
    </w:p>
    <w:p w14:paraId="070FC17C" w14:textId="77777777" w:rsidR="006964BD" w:rsidRPr="0073039F" w:rsidRDefault="006964BD" w:rsidP="009E556D">
      <w:pPr>
        <w:spacing w:line="360" w:lineRule="auto"/>
        <w:jc w:val="both"/>
        <w:rPr>
          <w:rFonts w:ascii="Arial Nova" w:hAnsi="Arial Nova" w:cs="Arial"/>
          <w:b/>
          <w:bCs/>
          <w:sz w:val="22"/>
          <w:szCs w:val="22"/>
        </w:rPr>
      </w:pPr>
      <w:r w:rsidRPr="0073039F">
        <w:rPr>
          <w:rFonts w:ascii="Arial Nova" w:hAnsi="Arial Nova" w:cs="Arial"/>
          <w:b/>
          <w:bCs/>
          <w:sz w:val="22"/>
          <w:szCs w:val="22"/>
        </w:rPr>
        <w:t>8.1. Calidad de las partes.</w:t>
      </w:r>
    </w:p>
    <w:p w14:paraId="027E74D0" w14:textId="585BAF0F" w:rsidR="006964BD" w:rsidRPr="0073039F" w:rsidRDefault="006964BD" w:rsidP="009E556D">
      <w:pPr>
        <w:spacing w:line="360" w:lineRule="auto"/>
        <w:jc w:val="both"/>
        <w:rPr>
          <w:rFonts w:ascii="Arial Nova" w:hAnsi="Arial Nova" w:cs="Arial"/>
          <w:sz w:val="22"/>
          <w:szCs w:val="22"/>
        </w:rPr>
      </w:pPr>
      <w:r w:rsidRPr="0073039F">
        <w:rPr>
          <w:rFonts w:ascii="Arial Nova" w:hAnsi="Arial Nova" w:cs="Arial"/>
          <w:sz w:val="22"/>
          <w:szCs w:val="22"/>
        </w:rPr>
        <w:t xml:space="preserve">Este Tribunal Electoral advierte que </w:t>
      </w:r>
      <w:r w:rsidR="009E3DEB" w:rsidRPr="0073039F">
        <w:rPr>
          <w:rFonts w:ascii="Arial Nova" w:hAnsi="Arial Nova" w:cs="Arial"/>
          <w:sz w:val="22"/>
          <w:szCs w:val="22"/>
        </w:rPr>
        <w:t>el</w:t>
      </w:r>
      <w:r w:rsidRPr="0073039F">
        <w:rPr>
          <w:rFonts w:ascii="Arial Nova" w:hAnsi="Arial Nova" w:cs="Arial"/>
          <w:sz w:val="22"/>
          <w:szCs w:val="22"/>
        </w:rPr>
        <w:t xml:space="preserve"> denunciante, efectivamente tiene la calidad de </w:t>
      </w:r>
      <w:r w:rsidR="003809EF" w:rsidRPr="0073039F">
        <w:rPr>
          <w:rFonts w:ascii="Arial Nova" w:hAnsi="Arial Nova" w:cs="Arial"/>
          <w:sz w:val="22"/>
          <w:szCs w:val="22"/>
        </w:rPr>
        <w:t>Rep</w:t>
      </w:r>
      <w:r w:rsidR="00756A70" w:rsidRPr="0073039F">
        <w:rPr>
          <w:rFonts w:ascii="Arial Nova" w:hAnsi="Arial Nova" w:cs="Arial"/>
          <w:sz w:val="22"/>
          <w:szCs w:val="22"/>
        </w:rPr>
        <w:t>resentante Propietario del partido político MORENA</w:t>
      </w:r>
      <w:r w:rsidR="003809EF" w:rsidRPr="0073039F">
        <w:rPr>
          <w:rFonts w:ascii="Arial Nova" w:hAnsi="Arial Nova" w:cs="Arial"/>
          <w:sz w:val="22"/>
          <w:szCs w:val="22"/>
        </w:rPr>
        <w:t xml:space="preserve"> </w:t>
      </w:r>
      <w:r w:rsidR="00756A70" w:rsidRPr="0073039F">
        <w:rPr>
          <w:rFonts w:ascii="Arial Nova" w:hAnsi="Arial Nova" w:cs="Arial"/>
          <w:sz w:val="22"/>
          <w:szCs w:val="22"/>
        </w:rPr>
        <w:t>ante el Consejo General del INE.</w:t>
      </w:r>
    </w:p>
    <w:p w14:paraId="4853FCF8" w14:textId="77777777" w:rsidR="006964BD" w:rsidRPr="0073039F" w:rsidRDefault="006964BD" w:rsidP="009E556D">
      <w:pPr>
        <w:spacing w:line="360" w:lineRule="auto"/>
        <w:jc w:val="both"/>
        <w:rPr>
          <w:rFonts w:ascii="Arial Nova" w:hAnsi="Arial Nova" w:cs="Arial"/>
          <w:sz w:val="22"/>
          <w:szCs w:val="22"/>
        </w:rPr>
      </w:pPr>
    </w:p>
    <w:p w14:paraId="591C92C8" w14:textId="0D3B4FC5" w:rsidR="006964BD" w:rsidRPr="0073039F" w:rsidRDefault="006964BD" w:rsidP="009E556D">
      <w:pPr>
        <w:spacing w:line="360" w:lineRule="auto"/>
        <w:jc w:val="both"/>
        <w:rPr>
          <w:rFonts w:ascii="Arial Nova" w:hAnsi="Arial Nova" w:cs="Arial"/>
          <w:sz w:val="22"/>
          <w:szCs w:val="22"/>
        </w:rPr>
      </w:pPr>
      <w:r w:rsidRPr="0073039F">
        <w:rPr>
          <w:rFonts w:ascii="Arial Nova" w:hAnsi="Arial Nova" w:cs="Arial"/>
          <w:sz w:val="22"/>
          <w:szCs w:val="22"/>
        </w:rPr>
        <w:t xml:space="preserve">En cuanto a los denunciados, esta autoridad electoral concluye que la C. </w:t>
      </w:r>
      <w:r w:rsidR="00756A70" w:rsidRPr="0073039F">
        <w:rPr>
          <w:rFonts w:ascii="Arial Nova" w:hAnsi="Arial Nova" w:cs="Arial"/>
          <w:sz w:val="22"/>
          <w:szCs w:val="22"/>
        </w:rPr>
        <w:t>María Teresa Jiménez Esquivel</w:t>
      </w:r>
      <w:r w:rsidRPr="0073039F">
        <w:rPr>
          <w:rFonts w:ascii="Arial Nova" w:hAnsi="Arial Nova" w:cs="Arial"/>
          <w:sz w:val="22"/>
          <w:szCs w:val="22"/>
        </w:rPr>
        <w:t xml:space="preserve"> </w:t>
      </w:r>
      <w:r w:rsidR="0073039F" w:rsidRPr="0073039F">
        <w:rPr>
          <w:rFonts w:ascii="Arial Nova" w:hAnsi="Arial Nova" w:cs="Arial"/>
          <w:sz w:val="22"/>
          <w:szCs w:val="22"/>
        </w:rPr>
        <w:t>fue candidata</w:t>
      </w:r>
      <w:r w:rsidRPr="0073039F">
        <w:rPr>
          <w:rFonts w:ascii="Arial Nova" w:hAnsi="Arial Nova" w:cs="Arial"/>
          <w:sz w:val="22"/>
          <w:szCs w:val="22"/>
        </w:rPr>
        <w:t xml:space="preserve"> a la </w:t>
      </w:r>
      <w:r w:rsidR="00896D33" w:rsidRPr="0073039F">
        <w:rPr>
          <w:rFonts w:ascii="Arial Nova" w:hAnsi="Arial Nova" w:cs="Arial"/>
          <w:sz w:val="22"/>
          <w:szCs w:val="22"/>
        </w:rPr>
        <w:t>G</w:t>
      </w:r>
      <w:r w:rsidRPr="0073039F">
        <w:rPr>
          <w:rFonts w:ascii="Arial Nova" w:hAnsi="Arial Nova" w:cs="Arial"/>
          <w:sz w:val="22"/>
          <w:szCs w:val="22"/>
        </w:rPr>
        <w:t xml:space="preserve">ubernatura del </w:t>
      </w:r>
      <w:r w:rsidR="009E3DEB" w:rsidRPr="0073039F">
        <w:rPr>
          <w:rFonts w:ascii="Arial Nova" w:hAnsi="Arial Nova" w:cs="Arial"/>
          <w:sz w:val="22"/>
          <w:szCs w:val="22"/>
        </w:rPr>
        <w:t>E</w:t>
      </w:r>
      <w:r w:rsidR="00756A70" w:rsidRPr="0073039F">
        <w:rPr>
          <w:rFonts w:ascii="Arial Nova" w:hAnsi="Arial Nova" w:cs="Arial"/>
          <w:sz w:val="22"/>
          <w:szCs w:val="22"/>
        </w:rPr>
        <w:t>stado por la coalición “Va por Aguascalientes”.</w:t>
      </w:r>
    </w:p>
    <w:p w14:paraId="168CE457" w14:textId="77777777" w:rsidR="003809EF" w:rsidRPr="0073039F" w:rsidRDefault="003809EF" w:rsidP="009E556D">
      <w:pPr>
        <w:spacing w:line="360" w:lineRule="auto"/>
        <w:jc w:val="both"/>
        <w:rPr>
          <w:rFonts w:ascii="Arial Nova" w:hAnsi="Arial Nova" w:cs="Arial"/>
          <w:sz w:val="22"/>
          <w:szCs w:val="22"/>
        </w:rPr>
      </w:pPr>
    </w:p>
    <w:p w14:paraId="3837E796" w14:textId="57964515" w:rsidR="006964BD" w:rsidRPr="0073039F" w:rsidRDefault="006964BD" w:rsidP="009E556D">
      <w:pPr>
        <w:spacing w:line="360" w:lineRule="auto"/>
        <w:jc w:val="both"/>
        <w:rPr>
          <w:rFonts w:ascii="Arial Nova" w:hAnsi="Arial Nova" w:cs="Arial"/>
          <w:sz w:val="22"/>
          <w:szCs w:val="22"/>
        </w:rPr>
      </w:pPr>
      <w:r w:rsidRPr="0073039F">
        <w:rPr>
          <w:rFonts w:ascii="Arial Nova" w:hAnsi="Arial Nova" w:cs="Arial"/>
          <w:sz w:val="22"/>
          <w:szCs w:val="22"/>
        </w:rPr>
        <w:t xml:space="preserve">Respecto a </w:t>
      </w:r>
      <w:r w:rsidR="00756A70" w:rsidRPr="0073039F">
        <w:rPr>
          <w:rFonts w:ascii="Arial Nova" w:hAnsi="Arial Nova" w:cs="Arial"/>
          <w:sz w:val="22"/>
          <w:szCs w:val="22"/>
        </w:rPr>
        <w:t>la coalición “Va por Aguascalientes”, se determina que es la coalición</w:t>
      </w:r>
      <w:r w:rsidRPr="0073039F">
        <w:rPr>
          <w:rFonts w:ascii="Arial Nova" w:hAnsi="Arial Nova" w:cs="Arial"/>
          <w:sz w:val="22"/>
          <w:szCs w:val="22"/>
        </w:rPr>
        <w:t xml:space="preserve"> postulante de la candidata denunciada.</w:t>
      </w:r>
    </w:p>
    <w:p w14:paraId="53BC32AB" w14:textId="77777777" w:rsidR="006964BD" w:rsidRPr="0073039F" w:rsidRDefault="006964BD" w:rsidP="009E556D">
      <w:pPr>
        <w:spacing w:line="360" w:lineRule="auto"/>
        <w:jc w:val="both"/>
        <w:rPr>
          <w:rFonts w:ascii="Arial Nova" w:hAnsi="Arial Nova" w:cs="Arial"/>
          <w:sz w:val="22"/>
          <w:szCs w:val="22"/>
        </w:rPr>
      </w:pPr>
    </w:p>
    <w:p w14:paraId="75F0A767" w14:textId="77777777" w:rsidR="006964BD" w:rsidRPr="0073039F" w:rsidRDefault="006964BD" w:rsidP="009E556D">
      <w:pPr>
        <w:spacing w:line="360" w:lineRule="auto"/>
        <w:jc w:val="both"/>
        <w:rPr>
          <w:rFonts w:ascii="Arial Nova" w:hAnsi="Arial Nova" w:cs="Arial"/>
          <w:b/>
          <w:bCs/>
          <w:sz w:val="22"/>
          <w:szCs w:val="22"/>
        </w:rPr>
      </w:pPr>
      <w:r w:rsidRPr="0073039F">
        <w:rPr>
          <w:rFonts w:ascii="Arial Nova" w:hAnsi="Arial Nova" w:cs="Arial"/>
          <w:b/>
          <w:bCs/>
          <w:sz w:val="22"/>
          <w:szCs w:val="22"/>
        </w:rPr>
        <w:t>8.2. Existencia del contenido denunciado.</w:t>
      </w:r>
    </w:p>
    <w:p w14:paraId="2C532017" w14:textId="77777777" w:rsidR="006964BD" w:rsidRPr="0073039F" w:rsidRDefault="006964BD" w:rsidP="009E556D">
      <w:pPr>
        <w:spacing w:line="360" w:lineRule="auto"/>
        <w:jc w:val="both"/>
        <w:rPr>
          <w:rFonts w:ascii="Arial Nova" w:hAnsi="Arial Nova" w:cs="Arial"/>
          <w:bCs/>
          <w:sz w:val="22"/>
          <w:szCs w:val="22"/>
          <w:lang w:val="es-ES"/>
        </w:rPr>
      </w:pPr>
      <w:r w:rsidRPr="0073039F">
        <w:rPr>
          <w:rFonts w:ascii="Arial Nova" w:hAnsi="Arial Nova" w:cs="Arial"/>
          <w:bCs/>
          <w:sz w:val="22"/>
          <w:szCs w:val="22"/>
        </w:rPr>
        <w:lastRenderedPageBreak/>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0C02EDFF" w14:textId="77777777" w:rsidR="006964BD" w:rsidRPr="0073039F" w:rsidRDefault="006964BD" w:rsidP="009E556D">
      <w:pPr>
        <w:spacing w:line="360" w:lineRule="auto"/>
        <w:jc w:val="both"/>
        <w:rPr>
          <w:rFonts w:ascii="Arial Nova" w:hAnsi="Arial Nova" w:cs="Arial"/>
          <w:bCs/>
          <w:sz w:val="22"/>
          <w:szCs w:val="22"/>
          <w:lang w:val="es-ES"/>
        </w:rPr>
      </w:pPr>
    </w:p>
    <w:p w14:paraId="44738BA1" w14:textId="1FC07E93" w:rsidR="00756A70" w:rsidRPr="0073039F" w:rsidRDefault="006964BD" w:rsidP="00756A70">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hAnsi="Arial Nova" w:cs="Arial"/>
          <w:bCs/>
          <w:sz w:val="22"/>
          <w:szCs w:val="22"/>
          <w:lang w:val="es-ES"/>
        </w:rPr>
        <w:t xml:space="preserve">Como ha sido precisado, el accionante señala la existencia de calumnias cometidas por la C. </w:t>
      </w:r>
      <w:r w:rsidR="00756A70" w:rsidRPr="0073039F">
        <w:rPr>
          <w:rFonts w:ascii="Arial Nova" w:hAnsi="Arial Nova" w:cs="Arial"/>
          <w:sz w:val="22"/>
          <w:szCs w:val="22"/>
        </w:rPr>
        <w:t>María Teresa Jiménez Esquivel</w:t>
      </w:r>
      <w:r w:rsidRPr="0073039F">
        <w:rPr>
          <w:rFonts w:ascii="Arial Nova" w:hAnsi="Arial Nova" w:cs="Arial"/>
          <w:bCs/>
          <w:sz w:val="22"/>
          <w:szCs w:val="22"/>
          <w:lang w:val="es-ES"/>
        </w:rPr>
        <w:t xml:space="preserve">, derivado </w:t>
      </w:r>
      <w:r w:rsidR="009E3DEB" w:rsidRPr="0073039F">
        <w:rPr>
          <w:rFonts w:ascii="Arial Nova" w:hAnsi="Arial Nova" w:cs="Arial"/>
          <w:bCs/>
          <w:sz w:val="22"/>
          <w:szCs w:val="22"/>
          <w:lang w:val="es-ES"/>
        </w:rPr>
        <w:t xml:space="preserve">de diversas </w:t>
      </w:r>
      <w:r w:rsidR="00756A70" w:rsidRPr="0073039F">
        <w:rPr>
          <w:rFonts w:ascii="Arial Nova" w:hAnsi="Arial Nova" w:cs="Arial"/>
          <w:bCs/>
          <w:sz w:val="22"/>
          <w:szCs w:val="22"/>
          <w:lang w:val="es-ES"/>
        </w:rPr>
        <w:t xml:space="preserve">manifestaciones </w:t>
      </w:r>
      <w:r w:rsidR="00756A70" w:rsidRPr="0073039F">
        <w:rPr>
          <w:rFonts w:ascii="Arial Nova" w:eastAsia="Arial Nova" w:hAnsi="Arial Nova" w:cs="Arial"/>
          <w:sz w:val="22"/>
          <w:szCs w:val="22"/>
        </w:rPr>
        <w:t>vertidas en un video difundido en televisión, así como lonas colocadas dentro del estado y mensajes de texto dirigidos a la ciudadanía.</w:t>
      </w:r>
    </w:p>
    <w:p w14:paraId="7668D781" w14:textId="7A770E7B" w:rsidR="006964BD" w:rsidRPr="0073039F" w:rsidRDefault="006964BD" w:rsidP="009E556D">
      <w:pPr>
        <w:spacing w:line="360" w:lineRule="auto"/>
        <w:jc w:val="both"/>
        <w:rPr>
          <w:rFonts w:ascii="Arial Nova" w:hAnsi="Arial Nova" w:cs="Arial"/>
          <w:bCs/>
          <w:sz w:val="22"/>
          <w:szCs w:val="22"/>
          <w:lang w:val="es-ES"/>
        </w:rPr>
      </w:pPr>
    </w:p>
    <w:p w14:paraId="2F206D72" w14:textId="77777777" w:rsidR="006964BD" w:rsidRPr="0073039F" w:rsidRDefault="006964BD" w:rsidP="009E556D">
      <w:pPr>
        <w:spacing w:line="360" w:lineRule="auto"/>
        <w:jc w:val="both"/>
        <w:rPr>
          <w:rFonts w:ascii="Arial Nova" w:hAnsi="Arial Nova" w:cs="Arial"/>
          <w:bCs/>
          <w:sz w:val="22"/>
          <w:szCs w:val="22"/>
          <w:lang w:val="es-ES"/>
        </w:rPr>
      </w:pPr>
      <w:r w:rsidRPr="0073039F">
        <w:rPr>
          <w:rFonts w:ascii="Arial Nova" w:hAnsi="Arial Nova" w:cs="Arial"/>
          <w:bCs/>
          <w:sz w:val="22"/>
          <w:szCs w:val="22"/>
          <w:lang w:val="es-ES"/>
        </w:rPr>
        <w:t>No obstante, esta autoridad jurisdiccional realiza una inspección del contenido certificado en la oficialía electoral, con la finalidad de precisarlo, establecer y analizar de manera integral las acciones denunciadas.</w:t>
      </w:r>
    </w:p>
    <w:p w14:paraId="0A137261" w14:textId="77777777" w:rsidR="006964BD" w:rsidRPr="0073039F" w:rsidRDefault="006964BD" w:rsidP="009E556D">
      <w:pPr>
        <w:spacing w:line="360" w:lineRule="auto"/>
        <w:jc w:val="both"/>
        <w:rPr>
          <w:rFonts w:ascii="Arial Nova" w:hAnsi="Arial Nova" w:cs="Arial"/>
          <w:bCs/>
          <w:sz w:val="22"/>
          <w:szCs w:val="22"/>
          <w:lang w:val="es-ES"/>
        </w:rPr>
      </w:pPr>
    </w:p>
    <w:tbl>
      <w:tblPr>
        <w:tblStyle w:val="Tablaconcuadrcula"/>
        <w:tblW w:w="10207" w:type="dxa"/>
        <w:jc w:val="center"/>
        <w:tblLayout w:type="fixed"/>
        <w:tblLook w:val="04A0" w:firstRow="1" w:lastRow="0" w:firstColumn="1" w:lastColumn="0" w:noHBand="0" w:noVBand="1"/>
      </w:tblPr>
      <w:tblGrid>
        <w:gridCol w:w="2836"/>
        <w:gridCol w:w="7371"/>
      </w:tblGrid>
      <w:tr w:rsidR="003F6918" w:rsidRPr="0073039F" w14:paraId="738814A4" w14:textId="77777777" w:rsidTr="0073039F">
        <w:trPr>
          <w:jc w:val="center"/>
        </w:trPr>
        <w:tc>
          <w:tcPr>
            <w:tcW w:w="10207" w:type="dxa"/>
            <w:gridSpan w:val="2"/>
          </w:tcPr>
          <w:p w14:paraId="791D490B" w14:textId="77777777" w:rsidR="003F6918" w:rsidRPr="0073039F" w:rsidRDefault="003F6918" w:rsidP="00EC48A0">
            <w:pPr>
              <w:jc w:val="center"/>
              <w:rPr>
                <w:rFonts w:ascii="Arial Nova" w:hAnsi="Arial Nova" w:cs="Arial"/>
                <w:sz w:val="18"/>
                <w:szCs w:val="18"/>
              </w:rPr>
            </w:pPr>
            <w:r w:rsidRPr="0073039F">
              <w:rPr>
                <w:rFonts w:ascii="Arial Nova" w:hAnsi="Arial Nova" w:cs="Arial"/>
                <w:sz w:val="18"/>
                <w:szCs w:val="18"/>
              </w:rPr>
              <w:t>Oficialía Electoral IEE/OE/145/2022</w:t>
            </w:r>
          </w:p>
        </w:tc>
      </w:tr>
      <w:tr w:rsidR="003F6918" w:rsidRPr="0073039F" w14:paraId="74745236" w14:textId="77777777" w:rsidTr="0073039F">
        <w:trPr>
          <w:jc w:val="center"/>
        </w:trPr>
        <w:tc>
          <w:tcPr>
            <w:tcW w:w="2836" w:type="dxa"/>
          </w:tcPr>
          <w:p w14:paraId="468CDC47" w14:textId="77777777" w:rsidR="003F6918" w:rsidRPr="0073039F" w:rsidRDefault="003F6918" w:rsidP="00EC48A0">
            <w:pPr>
              <w:jc w:val="both"/>
              <w:rPr>
                <w:rFonts w:ascii="Arial Nova" w:hAnsi="Arial Nova" w:cs="Arial"/>
                <w:sz w:val="18"/>
                <w:szCs w:val="18"/>
              </w:rPr>
            </w:pPr>
            <w:r w:rsidRPr="0073039F">
              <w:rPr>
                <w:rFonts w:ascii="Arial Nova" w:hAnsi="Arial Nova" w:cs="Arial"/>
                <w:sz w:val="18"/>
                <w:szCs w:val="18"/>
              </w:rPr>
              <w:t>Link:</w:t>
            </w:r>
          </w:p>
        </w:tc>
        <w:tc>
          <w:tcPr>
            <w:tcW w:w="7371" w:type="dxa"/>
          </w:tcPr>
          <w:p w14:paraId="24EB5DA5" w14:textId="77777777" w:rsidR="003F6918" w:rsidRPr="0073039F" w:rsidRDefault="003F6918" w:rsidP="00EC48A0">
            <w:pPr>
              <w:jc w:val="both"/>
              <w:rPr>
                <w:rFonts w:ascii="Arial Nova" w:hAnsi="Arial Nova" w:cs="Arial"/>
                <w:b/>
                <w:sz w:val="18"/>
                <w:szCs w:val="18"/>
              </w:rPr>
            </w:pPr>
            <w:r w:rsidRPr="0073039F">
              <w:rPr>
                <w:rFonts w:ascii="Arial Nova" w:hAnsi="Arial Nova" w:cs="Arial"/>
                <w:b/>
                <w:sz w:val="18"/>
                <w:szCs w:val="18"/>
              </w:rPr>
              <w:t>Descripción:</w:t>
            </w:r>
          </w:p>
        </w:tc>
      </w:tr>
      <w:tr w:rsidR="003F6918" w:rsidRPr="0073039F" w14:paraId="1AFDDB3F" w14:textId="77777777" w:rsidTr="0073039F">
        <w:trPr>
          <w:jc w:val="center"/>
        </w:trPr>
        <w:tc>
          <w:tcPr>
            <w:tcW w:w="2836" w:type="dxa"/>
          </w:tcPr>
          <w:p w14:paraId="2D82E891" w14:textId="77777777" w:rsidR="003F6918" w:rsidRPr="0073039F" w:rsidRDefault="00000000" w:rsidP="00EC48A0">
            <w:pPr>
              <w:jc w:val="both"/>
              <w:rPr>
                <w:rFonts w:ascii="Arial Nova" w:hAnsi="Arial Nova"/>
                <w:sz w:val="18"/>
                <w:szCs w:val="18"/>
              </w:rPr>
            </w:pPr>
            <w:hyperlink r:id="rId8" w:history="1">
              <w:r w:rsidR="003F6918" w:rsidRPr="0073039F">
                <w:rPr>
                  <w:rStyle w:val="Hipervnculo"/>
                  <w:rFonts w:ascii="Arial Nova" w:hAnsi="Arial Nova"/>
                  <w:sz w:val="18"/>
                  <w:szCs w:val="18"/>
                </w:rPr>
                <w:t>https://www.youtube.com/watch?v=SD76uyayZFo</w:t>
              </w:r>
            </w:hyperlink>
          </w:p>
          <w:p w14:paraId="1220BB66" w14:textId="77777777" w:rsidR="003F6918" w:rsidRPr="0073039F" w:rsidRDefault="003F6918" w:rsidP="00EC48A0">
            <w:pPr>
              <w:jc w:val="both"/>
              <w:rPr>
                <w:rFonts w:ascii="Arial Nova" w:hAnsi="Arial Nova"/>
                <w:b/>
                <w:bCs/>
                <w:sz w:val="18"/>
                <w:szCs w:val="18"/>
              </w:rPr>
            </w:pPr>
          </w:p>
          <w:p w14:paraId="0CC1FECA" w14:textId="77777777" w:rsidR="003F6918" w:rsidRPr="0073039F" w:rsidRDefault="003F6918" w:rsidP="00EC48A0">
            <w:pPr>
              <w:jc w:val="both"/>
              <w:rPr>
                <w:rFonts w:ascii="Arial Nova" w:hAnsi="Arial Nova"/>
                <w:b/>
                <w:bCs/>
                <w:sz w:val="18"/>
                <w:szCs w:val="18"/>
              </w:rPr>
            </w:pPr>
          </w:p>
          <w:p w14:paraId="095850D8" w14:textId="77777777" w:rsidR="003F6918" w:rsidRPr="0073039F" w:rsidRDefault="003F6918" w:rsidP="00EC48A0">
            <w:pPr>
              <w:jc w:val="both"/>
              <w:rPr>
                <w:rFonts w:ascii="Arial Nova" w:hAnsi="Arial Nova"/>
                <w:b/>
                <w:bCs/>
                <w:sz w:val="18"/>
                <w:szCs w:val="18"/>
              </w:rPr>
            </w:pPr>
          </w:p>
          <w:p w14:paraId="1C22308F" w14:textId="77777777" w:rsidR="003F6918" w:rsidRPr="0073039F" w:rsidRDefault="003F6918" w:rsidP="00EC48A0">
            <w:pPr>
              <w:jc w:val="both"/>
              <w:rPr>
                <w:rFonts w:ascii="Arial Nova" w:hAnsi="Arial Nova"/>
                <w:b/>
                <w:bCs/>
                <w:sz w:val="18"/>
                <w:szCs w:val="18"/>
              </w:rPr>
            </w:pPr>
          </w:p>
          <w:p w14:paraId="66AD995E" w14:textId="77777777" w:rsidR="003F6918" w:rsidRPr="0073039F" w:rsidRDefault="003F6918" w:rsidP="00EC48A0">
            <w:pPr>
              <w:jc w:val="both"/>
              <w:rPr>
                <w:rFonts w:ascii="Arial Nova" w:hAnsi="Arial Nova"/>
                <w:b/>
                <w:bCs/>
                <w:sz w:val="18"/>
                <w:szCs w:val="18"/>
              </w:rPr>
            </w:pPr>
          </w:p>
          <w:p w14:paraId="2CE18690" w14:textId="77777777" w:rsidR="003F6918" w:rsidRPr="0073039F" w:rsidRDefault="003F6918" w:rsidP="00EC48A0">
            <w:pPr>
              <w:jc w:val="both"/>
              <w:rPr>
                <w:rFonts w:ascii="Arial Nova" w:hAnsi="Arial Nova"/>
                <w:b/>
                <w:bCs/>
                <w:sz w:val="18"/>
                <w:szCs w:val="18"/>
              </w:rPr>
            </w:pPr>
          </w:p>
          <w:p w14:paraId="62F40CDD" w14:textId="77777777" w:rsidR="003F6918" w:rsidRPr="0073039F" w:rsidRDefault="003F6918" w:rsidP="00EC48A0">
            <w:pPr>
              <w:jc w:val="both"/>
              <w:rPr>
                <w:rFonts w:ascii="Arial Nova" w:hAnsi="Arial Nova"/>
                <w:b/>
                <w:bCs/>
                <w:sz w:val="18"/>
                <w:szCs w:val="18"/>
              </w:rPr>
            </w:pPr>
          </w:p>
          <w:p w14:paraId="479E7039" w14:textId="77777777" w:rsidR="003F6918" w:rsidRPr="0073039F" w:rsidRDefault="003F6918" w:rsidP="00EC48A0">
            <w:pPr>
              <w:jc w:val="both"/>
              <w:rPr>
                <w:rFonts w:ascii="Arial Nova" w:hAnsi="Arial Nova"/>
                <w:b/>
                <w:bCs/>
                <w:sz w:val="18"/>
                <w:szCs w:val="18"/>
              </w:rPr>
            </w:pPr>
          </w:p>
          <w:p w14:paraId="244410CD" w14:textId="77777777" w:rsidR="003F6918" w:rsidRPr="0073039F" w:rsidRDefault="003F6918" w:rsidP="00EC48A0">
            <w:pPr>
              <w:jc w:val="both"/>
              <w:rPr>
                <w:rFonts w:ascii="Arial Nova" w:hAnsi="Arial Nova"/>
                <w:b/>
                <w:bCs/>
                <w:sz w:val="18"/>
                <w:szCs w:val="18"/>
              </w:rPr>
            </w:pPr>
          </w:p>
          <w:p w14:paraId="624556FF" w14:textId="77777777" w:rsidR="003F6918" w:rsidRPr="0073039F" w:rsidRDefault="003F6918" w:rsidP="00EC48A0">
            <w:pPr>
              <w:jc w:val="both"/>
              <w:rPr>
                <w:rFonts w:ascii="Arial Nova" w:hAnsi="Arial Nova"/>
                <w:b/>
                <w:bCs/>
                <w:sz w:val="18"/>
                <w:szCs w:val="18"/>
              </w:rPr>
            </w:pPr>
          </w:p>
          <w:p w14:paraId="19275C44" w14:textId="77777777" w:rsidR="003F6918" w:rsidRPr="0073039F" w:rsidRDefault="003F6918" w:rsidP="00EC48A0">
            <w:pPr>
              <w:jc w:val="both"/>
              <w:rPr>
                <w:rFonts w:ascii="Arial Nova" w:hAnsi="Arial Nova"/>
                <w:b/>
                <w:bCs/>
                <w:sz w:val="18"/>
                <w:szCs w:val="18"/>
              </w:rPr>
            </w:pPr>
          </w:p>
          <w:p w14:paraId="160B5833" w14:textId="77777777" w:rsidR="003F6918" w:rsidRPr="0073039F" w:rsidRDefault="003F6918" w:rsidP="00EC48A0">
            <w:pPr>
              <w:jc w:val="both"/>
              <w:rPr>
                <w:rFonts w:ascii="Arial Nova" w:hAnsi="Arial Nova"/>
                <w:b/>
                <w:bCs/>
                <w:sz w:val="18"/>
                <w:szCs w:val="18"/>
              </w:rPr>
            </w:pPr>
          </w:p>
          <w:p w14:paraId="4C43588B" w14:textId="77777777" w:rsidR="003F6918" w:rsidRPr="0073039F" w:rsidRDefault="003F6918" w:rsidP="00EC48A0">
            <w:pPr>
              <w:jc w:val="both"/>
              <w:rPr>
                <w:rFonts w:ascii="Arial Nova" w:hAnsi="Arial Nova"/>
                <w:b/>
                <w:bCs/>
                <w:sz w:val="18"/>
                <w:szCs w:val="18"/>
              </w:rPr>
            </w:pPr>
          </w:p>
          <w:p w14:paraId="4EA8B94B" w14:textId="77777777" w:rsidR="003F6918" w:rsidRPr="0073039F" w:rsidRDefault="003F6918" w:rsidP="00EC48A0">
            <w:pPr>
              <w:jc w:val="both"/>
              <w:rPr>
                <w:rFonts w:ascii="Arial Nova" w:hAnsi="Arial Nova"/>
                <w:b/>
                <w:bCs/>
                <w:sz w:val="18"/>
                <w:szCs w:val="18"/>
              </w:rPr>
            </w:pPr>
          </w:p>
          <w:p w14:paraId="39D94232" w14:textId="77777777" w:rsidR="003F6918" w:rsidRPr="0073039F" w:rsidRDefault="003F6918" w:rsidP="00EC48A0">
            <w:pPr>
              <w:jc w:val="both"/>
              <w:rPr>
                <w:rFonts w:ascii="Arial Nova" w:hAnsi="Arial Nova"/>
                <w:b/>
                <w:bCs/>
                <w:sz w:val="18"/>
                <w:szCs w:val="18"/>
              </w:rPr>
            </w:pPr>
          </w:p>
          <w:p w14:paraId="5ECD4ABC" w14:textId="77777777" w:rsidR="003F6918" w:rsidRPr="0073039F" w:rsidRDefault="003F6918" w:rsidP="00EC48A0">
            <w:pPr>
              <w:jc w:val="both"/>
              <w:rPr>
                <w:rFonts w:ascii="Arial Nova" w:hAnsi="Arial Nova"/>
                <w:b/>
                <w:bCs/>
                <w:sz w:val="18"/>
                <w:szCs w:val="18"/>
              </w:rPr>
            </w:pPr>
          </w:p>
          <w:p w14:paraId="04B8EE95" w14:textId="77777777" w:rsidR="003F6918" w:rsidRPr="0073039F" w:rsidRDefault="003F6918" w:rsidP="00EC48A0">
            <w:pPr>
              <w:jc w:val="both"/>
              <w:rPr>
                <w:rFonts w:ascii="Arial Nova" w:hAnsi="Arial Nova"/>
                <w:b/>
                <w:bCs/>
                <w:sz w:val="18"/>
                <w:szCs w:val="18"/>
              </w:rPr>
            </w:pPr>
          </w:p>
          <w:p w14:paraId="45A58D44" w14:textId="77777777" w:rsidR="003F6918" w:rsidRPr="0073039F" w:rsidRDefault="003F6918" w:rsidP="00EC48A0">
            <w:pPr>
              <w:jc w:val="both"/>
              <w:rPr>
                <w:rFonts w:ascii="Arial Nova" w:hAnsi="Arial Nova"/>
                <w:b/>
                <w:bCs/>
                <w:sz w:val="18"/>
                <w:szCs w:val="18"/>
              </w:rPr>
            </w:pPr>
          </w:p>
          <w:p w14:paraId="7B2939F3" w14:textId="77777777" w:rsidR="003F6918" w:rsidRPr="0073039F" w:rsidRDefault="003F6918" w:rsidP="00EC48A0">
            <w:pPr>
              <w:jc w:val="both"/>
              <w:rPr>
                <w:rFonts w:ascii="Arial Nova" w:hAnsi="Arial Nova"/>
                <w:b/>
                <w:bCs/>
                <w:sz w:val="18"/>
                <w:szCs w:val="18"/>
              </w:rPr>
            </w:pPr>
          </w:p>
          <w:p w14:paraId="77A10DB8" w14:textId="77777777" w:rsidR="003F6918" w:rsidRPr="0073039F" w:rsidRDefault="003F6918" w:rsidP="00EC48A0">
            <w:pPr>
              <w:jc w:val="both"/>
              <w:rPr>
                <w:rFonts w:ascii="Arial Nova" w:hAnsi="Arial Nova"/>
                <w:b/>
                <w:bCs/>
                <w:sz w:val="18"/>
                <w:szCs w:val="18"/>
              </w:rPr>
            </w:pPr>
          </w:p>
          <w:p w14:paraId="78984227" w14:textId="77777777" w:rsidR="003F6918" w:rsidRPr="0073039F" w:rsidRDefault="003F6918" w:rsidP="00EC48A0">
            <w:pPr>
              <w:jc w:val="both"/>
              <w:rPr>
                <w:rFonts w:ascii="Arial Nova" w:hAnsi="Arial Nova"/>
                <w:b/>
                <w:bCs/>
                <w:sz w:val="18"/>
                <w:szCs w:val="18"/>
              </w:rPr>
            </w:pPr>
          </w:p>
          <w:p w14:paraId="042ECB2E" w14:textId="77777777" w:rsidR="003F6918" w:rsidRPr="0073039F" w:rsidRDefault="003F6918" w:rsidP="00EC48A0">
            <w:pPr>
              <w:jc w:val="both"/>
              <w:rPr>
                <w:rFonts w:ascii="Arial Nova" w:hAnsi="Arial Nova"/>
                <w:b/>
                <w:bCs/>
                <w:sz w:val="18"/>
                <w:szCs w:val="18"/>
              </w:rPr>
            </w:pPr>
          </w:p>
          <w:p w14:paraId="123564AD" w14:textId="77777777" w:rsidR="003F6918" w:rsidRPr="0073039F" w:rsidRDefault="003F6918" w:rsidP="00EC48A0">
            <w:pPr>
              <w:jc w:val="both"/>
              <w:rPr>
                <w:rFonts w:ascii="Arial Nova" w:hAnsi="Arial Nova"/>
                <w:b/>
                <w:bCs/>
                <w:sz w:val="18"/>
                <w:szCs w:val="18"/>
              </w:rPr>
            </w:pPr>
          </w:p>
          <w:p w14:paraId="256406D5" w14:textId="77777777" w:rsidR="003F6918" w:rsidRPr="0073039F" w:rsidRDefault="003F6918" w:rsidP="00EC48A0">
            <w:pPr>
              <w:jc w:val="both"/>
              <w:rPr>
                <w:rFonts w:ascii="Arial Nova" w:hAnsi="Arial Nova"/>
                <w:b/>
                <w:bCs/>
                <w:sz w:val="18"/>
                <w:szCs w:val="18"/>
              </w:rPr>
            </w:pPr>
          </w:p>
          <w:p w14:paraId="0966E5E2" w14:textId="77777777" w:rsidR="003F6918" w:rsidRPr="0073039F" w:rsidRDefault="003F6918" w:rsidP="00EC48A0">
            <w:pPr>
              <w:jc w:val="both"/>
              <w:rPr>
                <w:rFonts w:ascii="Arial Nova" w:hAnsi="Arial Nova"/>
                <w:b/>
                <w:bCs/>
                <w:sz w:val="18"/>
                <w:szCs w:val="18"/>
              </w:rPr>
            </w:pPr>
          </w:p>
          <w:p w14:paraId="4B8DD409" w14:textId="77777777" w:rsidR="003F6918" w:rsidRPr="0073039F" w:rsidRDefault="003F6918" w:rsidP="00EC48A0">
            <w:pPr>
              <w:jc w:val="both"/>
              <w:rPr>
                <w:rFonts w:ascii="Arial Nova" w:hAnsi="Arial Nova"/>
                <w:b/>
                <w:bCs/>
                <w:sz w:val="18"/>
                <w:szCs w:val="18"/>
              </w:rPr>
            </w:pPr>
          </w:p>
          <w:p w14:paraId="1B0C3B4F" w14:textId="77777777" w:rsidR="003F6918" w:rsidRPr="0073039F" w:rsidRDefault="003F6918" w:rsidP="00EC48A0">
            <w:pPr>
              <w:jc w:val="both"/>
              <w:rPr>
                <w:rFonts w:ascii="Arial Nova" w:hAnsi="Arial Nova"/>
                <w:b/>
                <w:bCs/>
                <w:sz w:val="18"/>
                <w:szCs w:val="18"/>
              </w:rPr>
            </w:pPr>
          </w:p>
          <w:p w14:paraId="3F4BF79A" w14:textId="77777777" w:rsidR="003F6918" w:rsidRPr="0073039F" w:rsidRDefault="003F6918" w:rsidP="00EC48A0">
            <w:pPr>
              <w:jc w:val="both"/>
              <w:rPr>
                <w:rFonts w:ascii="Arial Nova" w:hAnsi="Arial Nova"/>
                <w:b/>
                <w:bCs/>
                <w:sz w:val="18"/>
                <w:szCs w:val="18"/>
              </w:rPr>
            </w:pPr>
          </w:p>
          <w:p w14:paraId="6066A7BC" w14:textId="77777777" w:rsidR="003F6918" w:rsidRPr="0073039F" w:rsidRDefault="003F6918" w:rsidP="00EC48A0">
            <w:pPr>
              <w:jc w:val="both"/>
              <w:rPr>
                <w:rFonts w:ascii="Arial Nova" w:hAnsi="Arial Nova"/>
                <w:b/>
                <w:bCs/>
                <w:sz w:val="18"/>
                <w:szCs w:val="18"/>
              </w:rPr>
            </w:pPr>
          </w:p>
          <w:p w14:paraId="5D3DBA80" w14:textId="77777777" w:rsidR="003F6918" w:rsidRPr="0073039F" w:rsidRDefault="003F6918" w:rsidP="00EC48A0">
            <w:pPr>
              <w:jc w:val="both"/>
              <w:rPr>
                <w:rFonts w:ascii="Arial Nova" w:hAnsi="Arial Nova"/>
                <w:b/>
                <w:bCs/>
                <w:sz w:val="18"/>
                <w:szCs w:val="18"/>
              </w:rPr>
            </w:pPr>
          </w:p>
          <w:p w14:paraId="2428AD39" w14:textId="77777777" w:rsidR="003F6918" w:rsidRPr="0073039F" w:rsidRDefault="003F6918" w:rsidP="00EC48A0">
            <w:pPr>
              <w:jc w:val="both"/>
              <w:rPr>
                <w:rFonts w:ascii="Arial Nova" w:hAnsi="Arial Nova"/>
                <w:b/>
                <w:bCs/>
                <w:sz w:val="18"/>
                <w:szCs w:val="18"/>
              </w:rPr>
            </w:pPr>
          </w:p>
          <w:p w14:paraId="478A2CB0" w14:textId="77777777" w:rsidR="003F6918" w:rsidRPr="0073039F" w:rsidRDefault="003F6918" w:rsidP="00EC48A0">
            <w:pPr>
              <w:jc w:val="both"/>
              <w:rPr>
                <w:rFonts w:ascii="Arial Nova" w:hAnsi="Arial Nova"/>
                <w:b/>
                <w:bCs/>
                <w:sz w:val="18"/>
                <w:szCs w:val="18"/>
              </w:rPr>
            </w:pPr>
          </w:p>
          <w:p w14:paraId="1AE132A2" w14:textId="77777777" w:rsidR="003F6918" w:rsidRPr="0073039F" w:rsidRDefault="003F6918" w:rsidP="00EC48A0">
            <w:pPr>
              <w:jc w:val="both"/>
              <w:rPr>
                <w:rFonts w:ascii="Arial Nova" w:hAnsi="Arial Nova"/>
                <w:b/>
                <w:bCs/>
                <w:sz w:val="18"/>
                <w:szCs w:val="18"/>
              </w:rPr>
            </w:pPr>
          </w:p>
          <w:p w14:paraId="4C602A65" w14:textId="77777777" w:rsidR="003F6918" w:rsidRPr="0073039F" w:rsidRDefault="003F6918" w:rsidP="00EC48A0">
            <w:pPr>
              <w:jc w:val="both"/>
              <w:rPr>
                <w:rFonts w:ascii="Arial Nova" w:hAnsi="Arial Nova"/>
                <w:b/>
                <w:bCs/>
                <w:sz w:val="18"/>
                <w:szCs w:val="18"/>
              </w:rPr>
            </w:pPr>
          </w:p>
          <w:p w14:paraId="204751B7" w14:textId="77777777" w:rsidR="003F6918" w:rsidRPr="0073039F" w:rsidRDefault="003F6918" w:rsidP="00EC48A0">
            <w:pPr>
              <w:jc w:val="both"/>
              <w:rPr>
                <w:rFonts w:ascii="Arial Nova" w:hAnsi="Arial Nova"/>
                <w:b/>
                <w:bCs/>
                <w:sz w:val="18"/>
                <w:szCs w:val="18"/>
              </w:rPr>
            </w:pPr>
          </w:p>
          <w:p w14:paraId="6B1697F8" w14:textId="77777777" w:rsidR="003F6918" w:rsidRPr="0073039F" w:rsidRDefault="003F6918" w:rsidP="00EC48A0">
            <w:pPr>
              <w:jc w:val="both"/>
              <w:rPr>
                <w:rFonts w:ascii="Arial Nova" w:hAnsi="Arial Nova"/>
                <w:b/>
                <w:bCs/>
                <w:sz w:val="18"/>
                <w:szCs w:val="18"/>
              </w:rPr>
            </w:pPr>
          </w:p>
          <w:p w14:paraId="5CD0F1AA" w14:textId="77777777" w:rsidR="003F6918" w:rsidRPr="0073039F" w:rsidRDefault="003F6918" w:rsidP="00EC48A0">
            <w:pPr>
              <w:jc w:val="both"/>
              <w:rPr>
                <w:rFonts w:ascii="Arial Nova" w:hAnsi="Arial Nova"/>
                <w:b/>
                <w:bCs/>
                <w:sz w:val="18"/>
                <w:szCs w:val="18"/>
              </w:rPr>
            </w:pPr>
          </w:p>
          <w:p w14:paraId="56D3E83D" w14:textId="77777777" w:rsidR="003F6918" w:rsidRPr="0073039F" w:rsidRDefault="003F6918" w:rsidP="00EC48A0">
            <w:pPr>
              <w:jc w:val="both"/>
              <w:rPr>
                <w:rFonts w:ascii="Arial Nova" w:hAnsi="Arial Nova"/>
                <w:b/>
                <w:bCs/>
                <w:sz w:val="18"/>
                <w:szCs w:val="18"/>
              </w:rPr>
            </w:pPr>
          </w:p>
          <w:p w14:paraId="1A815211" w14:textId="77777777" w:rsidR="003F6918" w:rsidRPr="0073039F" w:rsidRDefault="003F6918" w:rsidP="00EC48A0">
            <w:pPr>
              <w:jc w:val="both"/>
              <w:rPr>
                <w:rFonts w:ascii="Arial Nova" w:hAnsi="Arial Nova"/>
                <w:b/>
                <w:bCs/>
                <w:sz w:val="18"/>
                <w:szCs w:val="18"/>
              </w:rPr>
            </w:pPr>
          </w:p>
          <w:p w14:paraId="6E360AD9" w14:textId="77777777" w:rsidR="003F6918" w:rsidRPr="0073039F" w:rsidRDefault="003F6918" w:rsidP="00EC48A0">
            <w:pPr>
              <w:jc w:val="both"/>
              <w:rPr>
                <w:rFonts w:ascii="Arial Nova" w:hAnsi="Arial Nova"/>
                <w:b/>
                <w:bCs/>
                <w:sz w:val="18"/>
                <w:szCs w:val="18"/>
              </w:rPr>
            </w:pPr>
          </w:p>
          <w:p w14:paraId="2A4B1B46" w14:textId="77777777" w:rsidR="003F6918" w:rsidRPr="0073039F" w:rsidRDefault="003F6918" w:rsidP="00EC48A0">
            <w:pPr>
              <w:jc w:val="both"/>
              <w:rPr>
                <w:rFonts w:ascii="Arial Nova" w:hAnsi="Arial Nova"/>
                <w:b/>
                <w:bCs/>
                <w:sz w:val="18"/>
                <w:szCs w:val="18"/>
              </w:rPr>
            </w:pPr>
          </w:p>
          <w:p w14:paraId="1E620A66" w14:textId="77777777" w:rsidR="003F6918" w:rsidRPr="0073039F" w:rsidRDefault="003F6918" w:rsidP="00EC48A0">
            <w:pPr>
              <w:jc w:val="both"/>
              <w:rPr>
                <w:rFonts w:ascii="Arial Nova" w:hAnsi="Arial Nova"/>
                <w:b/>
                <w:bCs/>
                <w:sz w:val="18"/>
                <w:szCs w:val="18"/>
              </w:rPr>
            </w:pPr>
          </w:p>
          <w:p w14:paraId="3235A6D9" w14:textId="77777777" w:rsidR="003F6918" w:rsidRPr="0073039F" w:rsidRDefault="003F6918" w:rsidP="00EC48A0">
            <w:pPr>
              <w:jc w:val="both"/>
              <w:rPr>
                <w:rFonts w:ascii="Arial Nova" w:hAnsi="Arial Nova"/>
                <w:b/>
                <w:bCs/>
                <w:sz w:val="18"/>
                <w:szCs w:val="18"/>
              </w:rPr>
            </w:pPr>
          </w:p>
          <w:p w14:paraId="4F4EAAB9" w14:textId="77777777" w:rsidR="003F6918" w:rsidRPr="0073039F" w:rsidRDefault="003F6918" w:rsidP="00EC48A0">
            <w:pPr>
              <w:jc w:val="both"/>
              <w:rPr>
                <w:rFonts w:ascii="Arial Nova" w:hAnsi="Arial Nova"/>
                <w:b/>
                <w:bCs/>
                <w:sz w:val="18"/>
                <w:szCs w:val="18"/>
              </w:rPr>
            </w:pPr>
          </w:p>
          <w:p w14:paraId="17F85785" w14:textId="77777777" w:rsidR="003F6918" w:rsidRPr="0073039F" w:rsidRDefault="003F6918" w:rsidP="00EC48A0">
            <w:pPr>
              <w:jc w:val="both"/>
              <w:rPr>
                <w:rFonts w:ascii="Arial Nova" w:hAnsi="Arial Nova"/>
                <w:b/>
                <w:bCs/>
                <w:sz w:val="18"/>
                <w:szCs w:val="18"/>
              </w:rPr>
            </w:pPr>
          </w:p>
          <w:p w14:paraId="2D425AC4" w14:textId="77777777" w:rsidR="003F6918" w:rsidRPr="0073039F" w:rsidRDefault="003F6918" w:rsidP="00EC48A0">
            <w:pPr>
              <w:jc w:val="both"/>
              <w:rPr>
                <w:rFonts w:ascii="Arial Nova" w:hAnsi="Arial Nova"/>
                <w:b/>
                <w:bCs/>
                <w:sz w:val="18"/>
                <w:szCs w:val="18"/>
              </w:rPr>
            </w:pPr>
          </w:p>
          <w:p w14:paraId="65A0D5B0" w14:textId="77777777" w:rsidR="003F6918" w:rsidRPr="0073039F" w:rsidRDefault="003F6918" w:rsidP="00EC48A0">
            <w:pPr>
              <w:jc w:val="both"/>
              <w:rPr>
                <w:rFonts w:ascii="Arial Nova" w:hAnsi="Arial Nova"/>
                <w:b/>
                <w:bCs/>
                <w:sz w:val="18"/>
                <w:szCs w:val="18"/>
              </w:rPr>
            </w:pPr>
          </w:p>
          <w:p w14:paraId="66329B86" w14:textId="77777777" w:rsidR="003F6918" w:rsidRPr="0073039F" w:rsidRDefault="003F6918" w:rsidP="00EC48A0">
            <w:pPr>
              <w:jc w:val="both"/>
              <w:rPr>
                <w:rFonts w:ascii="Arial Nova" w:hAnsi="Arial Nova"/>
                <w:b/>
                <w:bCs/>
                <w:sz w:val="18"/>
                <w:szCs w:val="18"/>
              </w:rPr>
            </w:pPr>
          </w:p>
          <w:p w14:paraId="3E8554AC" w14:textId="77777777" w:rsidR="003F6918" w:rsidRPr="0073039F" w:rsidRDefault="003F6918" w:rsidP="00EC48A0">
            <w:pPr>
              <w:jc w:val="both"/>
              <w:rPr>
                <w:rFonts w:ascii="Arial Nova" w:hAnsi="Arial Nova"/>
                <w:b/>
                <w:bCs/>
                <w:sz w:val="18"/>
                <w:szCs w:val="18"/>
              </w:rPr>
            </w:pPr>
          </w:p>
          <w:p w14:paraId="1C0E2107" w14:textId="77777777" w:rsidR="003F6918" w:rsidRPr="0073039F" w:rsidRDefault="003F6918" w:rsidP="00EC48A0">
            <w:pPr>
              <w:jc w:val="both"/>
              <w:rPr>
                <w:rFonts w:ascii="Arial Nova" w:hAnsi="Arial Nova"/>
                <w:b/>
                <w:bCs/>
                <w:sz w:val="18"/>
                <w:szCs w:val="18"/>
              </w:rPr>
            </w:pPr>
          </w:p>
          <w:p w14:paraId="6515DB83" w14:textId="77777777" w:rsidR="003F6918" w:rsidRPr="0073039F" w:rsidRDefault="003F6918" w:rsidP="00EC48A0">
            <w:pPr>
              <w:jc w:val="both"/>
              <w:rPr>
                <w:rFonts w:ascii="Arial Nova" w:hAnsi="Arial Nova"/>
                <w:b/>
                <w:bCs/>
                <w:sz w:val="18"/>
                <w:szCs w:val="18"/>
              </w:rPr>
            </w:pPr>
          </w:p>
          <w:p w14:paraId="129325DB" w14:textId="77777777" w:rsidR="003F6918" w:rsidRPr="0073039F" w:rsidRDefault="003F6918" w:rsidP="00EC48A0">
            <w:pPr>
              <w:jc w:val="both"/>
              <w:rPr>
                <w:rFonts w:ascii="Arial Nova" w:hAnsi="Arial Nova"/>
                <w:b/>
                <w:bCs/>
                <w:sz w:val="18"/>
                <w:szCs w:val="18"/>
              </w:rPr>
            </w:pPr>
          </w:p>
          <w:p w14:paraId="3220004D" w14:textId="77777777" w:rsidR="003F6918" w:rsidRPr="0073039F" w:rsidRDefault="003F6918" w:rsidP="00EC48A0">
            <w:pPr>
              <w:jc w:val="both"/>
              <w:rPr>
                <w:rFonts w:ascii="Arial Nova" w:hAnsi="Arial Nova"/>
                <w:b/>
                <w:bCs/>
                <w:sz w:val="18"/>
                <w:szCs w:val="18"/>
              </w:rPr>
            </w:pPr>
          </w:p>
          <w:p w14:paraId="10B8573A" w14:textId="77777777" w:rsidR="003F6918" w:rsidRPr="0073039F" w:rsidRDefault="003F6918" w:rsidP="00EC48A0">
            <w:pPr>
              <w:jc w:val="both"/>
              <w:rPr>
                <w:rFonts w:ascii="Arial Nova" w:hAnsi="Arial Nova"/>
                <w:b/>
                <w:bCs/>
                <w:sz w:val="18"/>
                <w:szCs w:val="18"/>
              </w:rPr>
            </w:pPr>
          </w:p>
          <w:p w14:paraId="0AF709F7" w14:textId="77777777" w:rsidR="003F6918" w:rsidRPr="0073039F" w:rsidRDefault="003F6918" w:rsidP="00EC48A0">
            <w:pPr>
              <w:jc w:val="both"/>
              <w:rPr>
                <w:rFonts w:ascii="Arial Nova" w:hAnsi="Arial Nova"/>
                <w:b/>
                <w:bCs/>
                <w:sz w:val="18"/>
                <w:szCs w:val="18"/>
              </w:rPr>
            </w:pPr>
          </w:p>
          <w:p w14:paraId="4245FD8E" w14:textId="77777777" w:rsidR="003F6918" w:rsidRPr="0073039F" w:rsidRDefault="003F6918" w:rsidP="00EC48A0">
            <w:pPr>
              <w:jc w:val="both"/>
              <w:rPr>
                <w:rFonts w:ascii="Arial Nova" w:hAnsi="Arial Nova"/>
                <w:b/>
                <w:bCs/>
                <w:sz w:val="18"/>
                <w:szCs w:val="18"/>
              </w:rPr>
            </w:pPr>
          </w:p>
          <w:p w14:paraId="121D0C9A" w14:textId="77777777" w:rsidR="003F6918" w:rsidRPr="0073039F" w:rsidRDefault="003F6918" w:rsidP="00EC48A0">
            <w:pPr>
              <w:jc w:val="both"/>
              <w:rPr>
                <w:rFonts w:ascii="Arial Nova" w:hAnsi="Arial Nova"/>
                <w:b/>
                <w:bCs/>
                <w:sz w:val="18"/>
                <w:szCs w:val="18"/>
              </w:rPr>
            </w:pPr>
          </w:p>
          <w:p w14:paraId="7F792584" w14:textId="77777777" w:rsidR="003F6918" w:rsidRPr="0073039F" w:rsidRDefault="003F6918" w:rsidP="00EC48A0">
            <w:pPr>
              <w:jc w:val="both"/>
              <w:rPr>
                <w:rFonts w:ascii="Arial Nova" w:hAnsi="Arial Nova"/>
                <w:b/>
                <w:bCs/>
                <w:sz w:val="18"/>
                <w:szCs w:val="18"/>
              </w:rPr>
            </w:pPr>
          </w:p>
          <w:p w14:paraId="65A13448" w14:textId="77777777" w:rsidR="003F6918" w:rsidRPr="0073039F" w:rsidRDefault="003F6918" w:rsidP="00EC48A0">
            <w:pPr>
              <w:jc w:val="both"/>
              <w:rPr>
                <w:rFonts w:ascii="Arial Nova" w:hAnsi="Arial Nova"/>
                <w:b/>
                <w:bCs/>
                <w:sz w:val="18"/>
                <w:szCs w:val="18"/>
              </w:rPr>
            </w:pPr>
          </w:p>
          <w:p w14:paraId="745FADC2" w14:textId="77777777" w:rsidR="003F6918" w:rsidRPr="0073039F" w:rsidRDefault="003F6918" w:rsidP="00EC48A0">
            <w:pPr>
              <w:jc w:val="both"/>
              <w:rPr>
                <w:rFonts w:ascii="Arial Nova" w:hAnsi="Arial Nova"/>
                <w:b/>
                <w:bCs/>
                <w:sz w:val="18"/>
                <w:szCs w:val="18"/>
              </w:rPr>
            </w:pPr>
          </w:p>
          <w:p w14:paraId="1599D222" w14:textId="77777777" w:rsidR="003F6918" w:rsidRPr="0073039F" w:rsidRDefault="003F6918" w:rsidP="00EC48A0">
            <w:pPr>
              <w:jc w:val="both"/>
              <w:rPr>
                <w:rFonts w:ascii="Arial Nova" w:hAnsi="Arial Nova"/>
                <w:b/>
                <w:bCs/>
                <w:sz w:val="18"/>
                <w:szCs w:val="18"/>
              </w:rPr>
            </w:pPr>
          </w:p>
          <w:p w14:paraId="491F1022" w14:textId="77777777" w:rsidR="003F6918" w:rsidRPr="0073039F" w:rsidRDefault="003F6918" w:rsidP="00EC48A0">
            <w:pPr>
              <w:jc w:val="both"/>
              <w:rPr>
                <w:rFonts w:ascii="Arial Nova" w:hAnsi="Arial Nova"/>
                <w:b/>
                <w:bCs/>
                <w:sz w:val="18"/>
                <w:szCs w:val="18"/>
              </w:rPr>
            </w:pPr>
          </w:p>
          <w:p w14:paraId="47BAC184" w14:textId="77777777" w:rsidR="003F6918" w:rsidRPr="0073039F" w:rsidRDefault="003F6918" w:rsidP="00EC48A0">
            <w:pPr>
              <w:jc w:val="both"/>
              <w:rPr>
                <w:rFonts w:ascii="Arial Nova" w:hAnsi="Arial Nova"/>
                <w:b/>
                <w:bCs/>
                <w:sz w:val="18"/>
                <w:szCs w:val="18"/>
              </w:rPr>
            </w:pPr>
          </w:p>
          <w:p w14:paraId="629EC4A3" w14:textId="77777777" w:rsidR="003F6918" w:rsidRPr="0073039F" w:rsidRDefault="003F6918" w:rsidP="00EC48A0">
            <w:pPr>
              <w:jc w:val="both"/>
              <w:rPr>
                <w:rFonts w:ascii="Arial Nova" w:hAnsi="Arial Nova"/>
                <w:b/>
                <w:bCs/>
                <w:sz w:val="18"/>
                <w:szCs w:val="18"/>
              </w:rPr>
            </w:pPr>
          </w:p>
          <w:p w14:paraId="7FEA7954" w14:textId="77777777" w:rsidR="003F6918" w:rsidRPr="0073039F" w:rsidRDefault="003F6918" w:rsidP="00EC48A0">
            <w:pPr>
              <w:jc w:val="both"/>
              <w:rPr>
                <w:rFonts w:ascii="Arial Nova" w:hAnsi="Arial Nova"/>
                <w:b/>
                <w:bCs/>
                <w:sz w:val="18"/>
                <w:szCs w:val="18"/>
              </w:rPr>
            </w:pPr>
          </w:p>
          <w:p w14:paraId="613D7CBB" w14:textId="77777777" w:rsidR="003F6918" w:rsidRPr="0073039F" w:rsidRDefault="003F6918" w:rsidP="00EC48A0">
            <w:pPr>
              <w:jc w:val="both"/>
              <w:rPr>
                <w:rFonts w:ascii="Arial Nova" w:hAnsi="Arial Nova"/>
                <w:b/>
                <w:bCs/>
                <w:sz w:val="18"/>
                <w:szCs w:val="18"/>
              </w:rPr>
            </w:pPr>
          </w:p>
          <w:p w14:paraId="0EE6FD76" w14:textId="77777777" w:rsidR="003F6918" w:rsidRPr="0073039F" w:rsidRDefault="003F6918" w:rsidP="00EC48A0">
            <w:pPr>
              <w:jc w:val="both"/>
              <w:rPr>
                <w:rFonts w:ascii="Arial Nova" w:hAnsi="Arial Nova"/>
                <w:b/>
                <w:bCs/>
                <w:sz w:val="18"/>
                <w:szCs w:val="18"/>
              </w:rPr>
            </w:pPr>
          </w:p>
          <w:p w14:paraId="4E963E14" w14:textId="77777777" w:rsidR="003F6918" w:rsidRPr="0073039F" w:rsidRDefault="003F6918" w:rsidP="00EC48A0">
            <w:pPr>
              <w:jc w:val="both"/>
              <w:rPr>
                <w:rFonts w:ascii="Arial Nova" w:hAnsi="Arial Nova"/>
                <w:b/>
                <w:bCs/>
                <w:sz w:val="18"/>
                <w:szCs w:val="18"/>
              </w:rPr>
            </w:pPr>
          </w:p>
          <w:p w14:paraId="74D87787" w14:textId="77777777" w:rsidR="003F6918" w:rsidRPr="0073039F" w:rsidRDefault="003F6918" w:rsidP="00EC48A0">
            <w:pPr>
              <w:jc w:val="both"/>
              <w:rPr>
                <w:rFonts w:ascii="Arial Nova" w:hAnsi="Arial Nova"/>
                <w:b/>
                <w:bCs/>
                <w:sz w:val="18"/>
                <w:szCs w:val="18"/>
              </w:rPr>
            </w:pPr>
          </w:p>
          <w:p w14:paraId="2F6E7652" w14:textId="77777777" w:rsidR="003F6918" w:rsidRPr="0073039F" w:rsidRDefault="003F6918" w:rsidP="00EC48A0">
            <w:pPr>
              <w:jc w:val="both"/>
              <w:rPr>
                <w:rFonts w:ascii="Arial Nova" w:hAnsi="Arial Nova"/>
                <w:b/>
                <w:bCs/>
                <w:sz w:val="18"/>
                <w:szCs w:val="18"/>
              </w:rPr>
            </w:pPr>
          </w:p>
          <w:p w14:paraId="3BBE006E" w14:textId="77777777" w:rsidR="003F6918" w:rsidRPr="0073039F" w:rsidRDefault="003F6918" w:rsidP="00EC48A0">
            <w:pPr>
              <w:jc w:val="both"/>
              <w:rPr>
                <w:rFonts w:ascii="Arial Nova" w:hAnsi="Arial Nova"/>
                <w:b/>
                <w:bCs/>
                <w:sz w:val="18"/>
                <w:szCs w:val="18"/>
              </w:rPr>
            </w:pPr>
          </w:p>
          <w:p w14:paraId="0323513C" w14:textId="77777777" w:rsidR="003F6918" w:rsidRPr="0073039F" w:rsidRDefault="003F6918" w:rsidP="00EC48A0">
            <w:pPr>
              <w:jc w:val="both"/>
              <w:rPr>
                <w:rFonts w:ascii="Arial Nova" w:hAnsi="Arial Nova"/>
                <w:b/>
                <w:bCs/>
                <w:sz w:val="18"/>
                <w:szCs w:val="18"/>
              </w:rPr>
            </w:pPr>
          </w:p>
          <w:p w14:paraId="7CF01308" w14:textId="77777777" w:rsidR="003F6918" w:rsidRPr="0073039F" w:rsidRDefault="003F6918" w:rsidP="00EC48A0">
            <w:pPr>
              <w:jc w:val="both"/>
              <w:rPr>
                <w:rFonts w:ascii="Arial Nova" w:hAnsi="Arial Nova"/>
                <w:b/>
                <w:bCs/>
                <w:sz w:val="18"/>
                <w:szCs w:val="18"/>
              </w:rPr>
            </w:pPr>
          </w:p>
          <w:p w14:paraId="21170881" w14:textId="77777777" w:rsidR="003F6918" w:rsidRPr="0073039F" w:rsidRDefault="003F6918" w:rsidP="00EC48A0">
            <w:pPr>
              <w:jc w:val="both"/>
              <w:rPr>
                <w:rFonts w:ascii="Arial Nova" w:hAnsi="Arial Nova"/>
                <w:b/>
                <w:bCs/>
                <w:sz w:val="18"/>
                <w:szCs w:val="18"/>
              </w:rPr>
            </w:pPr>
          </w:p>
          <w:p w14:paraId="0BAE0B51" w14:textId="77777777" w:rsidR="003F6918" w:rsidRPr="0073039F" w:rsidRDefault="003F6918" w:rsidP="00EC48A0">
            <w:pPr>
              <w:jc w:val="both"/>
              <w:rPr>
                <w:rFonts w:ascii="Arial Nova" w:hAnsi="Arial Nova"/>
                <w:b/>
                <w:bCs/>
                <w:sz w:val="18"/>
                <w:szCs w:val="18"/>
              </w:rPr>
            </w:pPr>
          </w:p>
          <w:p w14:paraId="2EF4DCB9" w14:textId="77777777" w:rsidR="003F6918" w:rsidRPr="0073039F" w:rsidRDefault="003F6918" w:rsidP="00EC48A0">
            <w:pPr>
              <w:jc w:val="both"/>
              <w:rPr>
                <w:rFonts w:ascii="Arial Nova" w:hAnsi="Arial Nova"/>
                <w:b/>
                <w:bCs/>
                <w:sz w:val="18"/>
                <w:szCs w:val="18"/>
              </w:rPr>
            </w:pPr>
          </w:p>
          <w:p w14:paraId="02C464D3" w14:textId="77777777" w:rsidR="003F6918" w:rsidRPr="0073039F" w:rsidRDefault="003F6918" w:rsidP="00EC48A0">
            <w:pPr>
              <w:jc w:val="both"/>
              <w:rPr>
                <w:rFonts w:ascii="Arial Nova" w:hAnsi="Arial Nova"/>
                <w:b/>
                <w:bCs/>
                <w:sz w:val="18"/>
                <w:szCs w:val="18"/>
              </w:rPr>
            </w:pPr>
          </w:p>
          <w:p w14:paraId="435CAE4C" w14:textId="77777777" w:rsidR="003F6918" w:rsidRPr="0073039F" w:rsidRDefault="003F6918" w:rsidP="00EC48A0">
            <w:pPr>
              <w:jc w:val="both"/>
              <w:rPr>
                <w:rFonts w:ascii="Arial Nova" w:hAnsi="Arial Nova"/>
                <w:b/>
                <w:bCs/>
                <w:sz w:val="18"/>
                <w:szCs w:val="18"/>
              </w:rPr>
            </w:pPr>
          </w:p>
          <w:p w14:paraId="55976391" w14:textId="77777777" w:rsidR="003F6918" w:rsidRPr="0073039F" w:rsidRDefault="003F6918" w:rsidP="00EC48A0">
            <w:pPr>
              <w:jc w:val="both"/>
              <w:rPr>
                <w:rFonts w:ascii="Arial Nova" w:hAnsi="Arial Nova"/>
                <w:b/>
                <w:bCs/>
                <w:sz w:val="18"/>
                <w:szCs w:val="18"/>
              </w:rPr>
            </w:pPr>
          </w:p>
          <w:p w14:paraId="2BD386DF" w14:textId="77777777" w:rsidR="003F6918" w:rsidRPr="0073039F" w:rsidRDefault="003F6918" w:rsidP="00EC48A0">
            <w:pPr>
              <w:jc w:val="both"/>
              <w:rPr>
                <w:rFonts w:ascii="Arial Nova" w:hAnsi="Arial Nova"/>
                <w:b/>
                <w:bCs/>
                <w:sz w:val="18"/>
                <w:szCs w:val="18"/>
              </w:rPr>
            </w:pPr>
          </w:p>
          <w:p w14:paraId="6CE9E0A4" w14:textId="77777777" w:rsidR="003F6918" w:rsidRPr="0073039F" w:rsidRDefault="003F6918" w:rsidP="00EC48A0">
            <w:pPr>
              <w:jc w:val="both"/>
              <w:rPr>
                <w:rFonts w:ascii="Arial Nova" w:hAnsi="Arial Nova"/>
                <w:b/>
                <w:bCs/>
                <w:sz w:val="18"/>
                <w:szCs w:val="18"/>
              </w:rPr>
            </w:pPr>
          </w:p>
          <w:p w14:paraId="635BE64B" w14:textId="77777777" w:rsidR="003F6918" w:rsidRPr="0073039F" w:rsidRDefault="003F6918" w:rsidP="00EC48A0">
            <w:pPr>
              <w:jc w:val="both"/>
              <w:rPr>
                <w:rFonts w:ascii="Arial Nova" w:hAnsi="Arial Nova"/>
                <w:b/>
                <w:bCs/>
                <w:sz w:val="18"/>
                <w:szCs w:val="18"/>
              </w:rPr>
            </w:pPr>
          </w:p>
          <w:p w14:paraId="579EA8AE" w14:textId="77777777" w:rsidR="003F6918" w:rsidRPr="0073039F" w:rsidRDefault="003F6918" w:rsidP="00EC48A0">
            <w:pPr>
              <w:jc w:val="both"/>
              <w:rPr>
                <w:rFonts w:ascii="Arial Nova" w:hAnsi="Arial Nova"/>
                <w:b/>
                <w:bCs/>
                <w:sz w:val="18"/>
                <w:szCs w:val="18"/>
              </w:rPr>
            </w:pPr>
          </w:p>
          <w:p w14:paraId="7CBA0874" w14:textId="77777777" w:rsidR="003F6918" w:rsidRPr="0073039F" w:rsidRDefault="003F6918" w:rsidP="00EC48A0">
            <w:pPr>
              <w:jc w:val="both"/>
              <w:rPr>
                <w:rFonts w:ascii="Arial Nova" w:hAnsi="Arial Nova"/>
                <w:b/>
                <w:bCs/>
                <w:sz w:val="18"/>
                <w:szCs w:val="18"/>
              </w:rPr>
            </w:pPr>
          </w:p>
          <w:p w14:paraId="07E343E7" w14:textId="77777777" w:rsidR="003F6918" w:rsidRPr="0073039F" w:rsidRDefault="003F6918" w:rsidP="00EC48A0">
            <w:pPr>
              <w:jc w:val="both"/>
              <w:rPr>
                <w:rFonts w:ascii="Arial Nova" w:hAnsi="Arial Nova"/>
                <w:b/>
                <w:bCs/>
                <w:sz w:val="18"/>
                <w:szCs w:val="18"/>
              </w:rPr>
            </w:pPr>
          </w:p>
          <w:p w14:paraId="34B0AED7" w14:textId="77777777" w:rsidR="003F6918" w:rsidRPr="0073039F" w:rsidRDefault="003F6918" w:rsidP="00EC48A0">
            <w:pPr>
              <w:jc w:val="both"/>
              <w:rPr>
                <w:rFonts w:ascii="Arial Nova" w:hAnsi="Arial Nova"/>
                <w:b/>
                <w:bCs/>
                <w:sz w:val="18"/>
                <w:szCs w:val="18"/>
              </w:rPr>
            </w:pPr>
          </w:p>
          <w:p w14:paraId="7930313D" w14:textId="77777777" w:rsidR="003F6918" w:rsidRPr="0073039F" w:rsidRDefault="003F6918" w:rsidP="00EC48A0">
            <w:pPr>
              <w:jc w:val="both"/>
              <w:rPr>
                <w:rFonts w:ascii="Arial Nova" w:hAnsi="Arial Nova"/>
                <w:b/>
                <w:bCs/>
                <w:sz w:val="18"/>
                <w:szCs w:val="18"/>
              </w:rPr>
            </w:pPr>
          </w:p>
          <w:p w14:paraId="48DDE7C5" w14:textId="77777777" w:rsidR="003F6918" w:rsidRPr="0073039F" w:rsidRDefault="003F6918" w:rsidP="00EC48A0">
            <w:pPr>
              <w:jc w:val="both"/>
              <w:rPr>
                <w:rFonts w:ascii="Arial Nova" w:hAnsi="Arial Nova"/>
                <w:b/>
                <w:bCs/>
                <w:sz w:val="18"/>
                <w:szCs w:val="18"/>
              </w:rPr>
            </w:pPr>
          </w:p>
          <w:p w14:paraId="04115F17" w14:textId="77777777" w:rsidR="003F6918" w:rsidRPr="0073039F" w:rsidRDefault="003F6918" w:rsidP="00EC48A0">
            <w:pPr>
              <w:jc w:val="both"/>
              <w:rPr>
                <w:rFonts w:ascii="Arial Nova" w:hAnsi="Arial Nova"/>
                <w:b/>
                <w:bCs/>
                <w:sz w:val="18"/>
                <w:szCs w:val="18"/>
              </w:rPr>
            </w:pPr>
          </w:p>
          <w:p w14:paraId="2979A5C3" w14:textId="77777777" w:rsidR="003F6918" w:rsidRPr="0073039F" w:rsidRDefault="003F6918" w:rsidP="00EC48A0">
            <w:pPr>
              <w:jc w:val="both"/>
              <w:rPr>
                <w:rFonts w:ascii="Arial Nova" w:hAnsi="Arial Nova"/>
                <w:b/>
                <w:bCs/>
                <w:sz w:val="18"/>
                <w:szCs w:val="18"/>
              </w:rPr>
            </w:pPr>
          </w:p>
          <w:p w14:paraId="3AD8EA5B" w14:textId="77777777" w:rsidR="003F6918" w:rsidRPr="0073039F" w:rsidRDefault="003F6918" w:rsidP="00EC48A0">
            <w:pPr>
              <w:jc w:val="both"/>
              <w:rPr>
                <w:rFonts w:ascii="Arial Nova" w:hAnsi="Arial Nova"/>
                <w:b/>
                <w:bCs/>
                <w:sz w:val="18"/>
                <w:szCs w:val="18"/>
              </w:rPr>
            </w:pPr>
          </w:p>
          <w:p w14:paraId="2EA36799" w14:textId="77777777" w:rsidR="003F6918" w:rsidRPr="0073039F" w:rsidRDefault="003F6918" w:rsidP="00EC48A0">
            <w:pPr>
              <w:jc w:val="both"/>
              <w:rPr>
                <w:rFonts w:ascii="Arial Nova" w:hAnsi="Arial Nova"/>
                <w:b/>
                <w:bCs/>
                <w:sz w:val="18"/>
                <w:szCs w:val="18"/>
              </w:rPr>
            </w:pPr>
          </w:p>
          <w:p w14:paraId="4DCA1772" w14:textId="77777777" w:rsidR="003F6918" w:rsidRPr="0073039F" w:rsidRDefault="003F6918" w:rsidP="00EC48A0">
            <w:pPr>
              <w:jc w:val="both"/>
              <w:rPr>
                <w:rFonts w:ascii="Arial Nova" w:hAnsi="Arial Nova"/>
                <w:b/>
                <w:bCs/>
                <w:sz w:val="18"/>
                <w:szCs w:val="18"/>
              </w:rPr>
            </w:pPr>
          </w:p>
          <w:p w14:paraId="5CF25976" w14:textId="77777777" w:rsidR="003F6918" w:rsidRPr="0073039F" w:rsidRDefault="003F6918" w:rsidP="00EC48A0">
            <w:pPr>
              <w:jc w:val="both"/>
              <w:rPr>
                <w:rFonts w:ascii="Arial Nova" w:hAnsi="Arial Nova"/>
                <w:b/>
                <w:bCs/>
                <w:sz w:val="18"/>
                <w:szCs w:val="18"/>
              </w:rPr>
            </w:pPr>
          </w:p>
          <w:p w14:paraId="585EF708" w14:textId="77777777" w:rsidR="003F6918" w:rsidRPr="0073039F" w:rsidRDefault="003F6918" w:rsidP="00EC48A0">
            <w:pPr>
              <w:jc w:val="both"/>
              <w:rPr>
                <w:rFonts w:ascii="Arial Nova" w:hAnsi="Arial Nova"/>
                <w:b/>
                <w:bCs/>
                <w:sz w:val="18"/>
                <w:szCs w:val="18"/>
              </w:rPr>
            </w:pPr>
          </w:p>
          <w:p w14:paraId="4E37CEB7" w14:textId="77777777" w:rsidR="003F6918" w:rsidRPr="0073039F" w:rsidRDefault="003F6918" w:rsidP="00EC48A0">
            <w:pPr>
              <w:jc w:val="both"/>
              <w:rPr>
                <w:rFonts w:ascii="Arial Nova" w:hAnsi="Arial Nova"/>
                <w:b/>
                <w:bCs/>
                <w:sz w:val="18"/>
                <w:szCs w:val="18"/>
              </w:rPr>
            </w:pPr>
          </w:p>
          <w:p w14:paraId="4E021008" w14:textId="77777777" w:rsidR="003F6918" w:rsidRPr="0073039F" w:rsidRDefault="003F6918" w:rsidP="00EC48A0">
            <w:pPr>
              <w:jc w:val="both"/>
              <w:rPr>
                <w:rFonts w:ascii="Arial Nova" w:hAnsi="Arial Nova"/>
                <w:b/>
                <w:bCs/>
                <w:sz w:val="18"/>
                <w:szCs w:val="18"/>
              </w:rPr>
            </w:pPr>
          </w:p>
          <w:p w14:paraId="402DDCAC" w14:textId="77777777" w:rsidR="003F6918" w:rsidRPr="0073039F" w:rsidRDefault="003F6918" w:rsidP="00EC48A0">
            <w:pPr>
              <w:jc w:val="both"/>
              <w:rPr>
                <w:rFonts w:ascii="Arial Nova" w:hAnsi="Arial Nova"/>
                <w:b/>
                <w:bCs/>
                <w:sz w:val="18"/>
                <w:szCs w:val="18"/>
              </w:rPr>
            </w:pPr>
          </w:p>
          <w:p w14:paraId="3A777D30" w14:textId="77777777" w:rsidR="003F6918" w:rsidRPr="0073039F" w:rsidRDefault="003F6918" w:rsidP="00EC48A0">
            <w:pPr>
              <w:jc w:val="both"/>
              <w:rPr>
                <w:rFonts w:ascii="Arial Nova" w:hAnsi="Arial Nova"/>
                <w:b/>
                <w:bCs/>
                <w:sz w:val="18"/>
                <w:szCs w:val="18"/>
              </w:rPr>
            </w:pPr>
          </w:p>
          <w:p w14:paraId="150A77F3" w14:textId="77777777" w:rsidR="003F6918" w:rsidRPr="0073039F" w:rsidRDefault="003F6918" w:rsidP="00EC48A0">
            <w:pPr>
              <w:jc w:val="both"/>
              <w:rPr>
                <w:rFonts w:ascii="Arial Nova" w:hAnsi="Arial Nova"/>
                <w:b/>
                <w:bCs/>
                <w:sz w:val="18"/>
                <w:szCs w:val="18"/>
              </w:rPr>
            </w:pPr>
          </w:p>
          <w:p w14:paraId="4DA87321" w14:textId="77777777" w:rsidR="003F6918" w:rsidRPr="0073039F" w:rsidRDefault="003F6918" w:rsidP="00EC48A0">
            <w:pPr>
              <w:jc w:val="both"/>
              <w:rPr>
                <w:rFonts w:ascii="Arial Nova" w:hAnsi="Arial Nova"/>
                <w:b/>
                <w:bCs/>
                <w:sz w:val="18"/>
                <w:szCs w:val="18"/>
              </w:rPr>
            </w:pPr>
          </w:p>
          <w:p w14:paraId="52558843" w14:textId="77777777" w:rsidR="003F6918" w:rsidRPr="0073039F" w:rsidRDefault="003F6918" w:rsidP="00EC48A0">
            <w:pPr>
              <w:jc w:val="both"/>
              <w:rPr>
                <w:rFonts w:ascii="Arial Nova" w:hAnsi="Arial Nova"/>
                <w:b/>
                <w:bCs/>
                <w:sz w:val="18"/>
                <w:szCs w:val="18"/>
              </w:rPr>
            </w:pPr>
          </w:p>
          <w:p w14:paraId="365952EC" w14:textId="77777777" w:rsidR="003F6918" w:rsidRPr="0073039F" w:rsidRDefault="003F6918" w:rsidP="00EC48A0">
            <w:pPr>
              <w:jc w:val="both"/>
              <w:rPr>
                <w:rFonts w:ascii="Arial Nova" w:hAnsi="Arial Nova"/>
                <w:b/>
                <w:bCs/>
                <w:sz w:val="18"/>
                <w:szCs w:val="18"/>
              </w:rPr>
            </w:pPr>
          </w:p>
          <w:p w14:paraId="1BCF06BF" w14:textId="77777777" w:rsidR="003F6918" w:rsidRPr="0073039F" w:rsidRDefault="003F6918" w:rsidP="00EC48A0">
            <w:pPr>
              <w:jc w:val="both"/>
              <w:rPr>
                <w:rFonts w:ascii="Arial Nova" w:hAnsi="Arial Nova"/>
                <w:b/>
                <w:bCs/>
                <w:sz w:val="18"/>
                <w:szCs w:val="18"/>
              </w:rPr>
            </w:pPr>
          </w:p>
          <w:p w14:paraId="70428D26" w14:textId="77777777" w:rsidR="003F6918" w:rsidRPr="0073039F" w:rsidRDefault="003F6918" w:rsidP="00EC48A0">
            <w:pPr>
              <w:jc w:val="both"/>
              <w:rPr>
                <w:rFonts w:ascii="Arial Nova" w:hAnsi="Arial Nova"/>
                <w:b/>
                <w:bCs/>
                <w:sz w:val="18"/>
                <w:szCs w:val="18"/>
              </w:rPr>
            </w:pPr>
          </w:p>
          <w:p w14:paraId="442DDABF" w14:textId="77777777" w:rsidR="003F6918" w:rsidRPr="0073039F" w:rsidRDefault="003F6918" w:rsidP="00EC48A0">
            <w:pPr>
              <w:jc w:val="both"/>
              <w:rPr>
                <w:rFonts w:ascii="Arial Nova" w:hAnsi="Arial Nova"/>
                <w:b/>
                <w:bCs/>
                <w:sz w:val="18"/>
                <w:szCs w:val="18"/>
              </w:rPr>
            </w:pPr>
          </w:p>
          <w:p w14:paraId="2E2DB99D" w14:textId="77777777" w:rsidR="003F6918" w:rsidRPr="0073039F" w:rsidRDefault="003F6918" w:rsidP="00EC48A0">
            <w:pPr>
              <w:jc w:val="both"/>
              <w:rPr>
                <w:rFonts w:ascii="Arial Nova" w:hAnsi="Arial Nova"/>
                <w:b/>
                <w:bCs/>
                <w:sz w:val="18"/>
                <w:szCs w:val="18"/>
              </w:rPr>
            </w:pPr>
          </w:p>
          <w:p w14:paraId="2B3688EA" w14:textId="77777777" w:rsidR="003F6918" w:rsidRPr="0073039F" w:rsidRDefault="003F6918" w:rsidP="00EC48A0">
            <w:pPr>
              <w:jc w:val="both"/>
              <w:rPr>
                <w:rFonts w:ascii="Arial Nova" w:hAnsi="Arial Nova"/>
                <w:b/>
                <w:bCs/>
                <w:sz w:val="18"/>
                <w:szCs w:val="18"/>
              </w:rPr>
            </w:pPr>
          </w:p>
          <w:p w14:paraId="662F3A6B" w14:textId="77777777" w:rsidR="003F6918" w:rsidRPr="0073039F" w:rsidRDefault="003F6918" w:rsidP="00EC48A0">
            <w:pPr>
              <w:jc w:val="both"/>
              <w:rPr>
                <w:rFonts w:ascii="Arial Nova" w:hAnsi="Arial Nova"/>
                <w:b/>
                <w:bCs/>
                <w:sz w:val="18"/>
                <w:szCs w:val="18"/>
              </w:rPr>
            </w:pPr>
          </w:p>
          <w:p w14:paraId="3CE10AAA" w14:textId="77777777" w:rsidR="003F6918" w:rsidRPr="0073039F" w:rsidRDefault="003F6918" w:rsidP="00EC48A0">
            <w:pPr>
              <w:jc w:val="both"/>
              <w:rPr>
                <w:rFonts w:ascii="Arial Nova" w:hAnsi="Arial Nova"/>
                <w:b/>
                <w:bCs/>
                <w:sz w:val="18"/>
                <w:szCs w:val="18"/>
              </w:rPr>
            </w:pPr>
          </w:p>
          <w:p w14:paraId="2062F5E6" w14:textId="77777777" w:rsidR="003F6918" w:rsidRPr="0073039F" w:rsidRDefault="003F6918" w:rsidP="00EC48A0">
            <w:pPr>
              <w:jc w:val="both"/>
              <w:rPr>
                <w:rFonts w:ascii="Arial Nova" w:hAnsi="Arial Nova"/>
                <w:b/>
                <w:bCs/>
                <w:sz w:val="18"/>
                <w:szCs w:val="18"/>
              </w:rPr>
            </w:pPr>
          </w:p>
          <w:p w14:paraId="0F803FBD" w14:textId="77777777" w:rsidR="003F6918" w:rsidRPr="0073039F" w:rsidRDefault="003F6918" w:rsidP="00EC48A0">
            <w:pPr>
              <w:jc w:val="both"/>
              <w:rPr>
                <w:rFonts w:ascii="Arial Nova" w:hAnsi="Arial Nova"/>
                <w:b/>
                <w:bCs/>
                <w:sz w:val="18"/>
                <w:szCs w:val="18"/>
              </w:rPr>
            </w:pPr>
          </w:p>
          <w:p w14:paraId="4619FE91" w14:textId="77777777" w:rsidR="003F6918" w:rsidRPr="0073039F" w:rsidRDefault="003F6918" w:rsidP="00EC48A0">
            <w:pPr>
              <w:jc w:val="both"/>
              <w:rPr>
                <w:rFonts w:ascii="Arial Nova" w:hAnsi="Arial Nova"/>
                <w:b/>
                <w:bCs/>
                <w:sz w:val="18"/>
                <w:szCs w:val="18"/>
              </w:rPr>
            </w:pPr>
          </w:p>
          <w:p w14:paraId="6E47D066" w14:textId="77777777" w:rsidR="003F6918" w:rsidRPr="0073039F" w:rsidRDefault="003F6918" w:rsidP="00EC48A0">
            <w:pPr>
              <w:jc w:val="both"/>
              <w:rPr>
                <w:rFonts w:ascii="Arial Nova" w:hAnsi="Arial Nova"/>
                <w:b/>
                <w:bCs/>
                <w:sz w:val="18"/>
                <w:szCs w:val="18"/>
              </w:rPr>
            </w:pPr>
          </w:p>
          <w:p w14:paraId="5412BD15" w14:textId="77777777" w:rsidR="003F6918" w:rsidRPr="0073039F" w:rsidRDefault="003F6918" w:rsidP="00EC48A0">
            <w:pPr>
              <w:jc w:val="both"/>
              <w:rPr>
                <w:rFonts w:ascii="Arial Nova" w:hAnsi="Arial Nova"/>
                <w:b/>
                <w:bCs/>
                <w:sz w:val="18"/>
                <w:szCs w:val="18"/>
              </w:rPr>
            </w:pPr>
          </w:p>
          <w:p w14:paraId="6DECBB59" w14:textId="77777777" w:rsidR="003F6918" w:rsidRPr="0073039F" w:rsidRDefault="003F6918" w:rsidP="00EC48A0">
            <w:pPr>
              <w:jc w:val="both"/>
              <w:rPr>
                <w:rFonts w:ascii="Arial Nova" w:hAnsi="Arial Nova"/>
                <w:b/>
                <w:bCs/>
                <w:sz w:val="18"/>
                <w:szCs w:val="18"/>
              </w:rPr>
            </w:pPr>
          </w:p>
          <w:p w14:paraId="2DDC34AD" w14:textId="77777777" w:rsidR="003F6918" w:rsidRPr="0073039F" w:rsidRDefault="003F6918" w:rsidP="00EC48A0">
            <w:pPr>
              <w:jc w:val="both"/>
              <w:rPr>
                <w:rFonts w:ascii="Arial Nova" w:hAnsi="Arial Nova"/>
                <w:b/>
                <w:bCs/>
                <w:sz w:val="18"/>
                <w:szCs w:val="18"/>
              </w:rPr>
            </w:pPr>
          </w:p>
          <w:p w14:paraId="73DDA7B0" w14:textId="77777777" w:rsidR="003F6918" w:rsidRPr="0073039F" w:rsidRDefault="003F6918" w:rsidP="00EC48A0">
            <w:pPr>
              <w:jc w:val="both"/>
              <w:rPr>
                <w:rFonts w:ascii="Arial Nova" w:hAnsi="Arial Nova"/>
                <w:b/>
                <w:bCs/>
                <w:sz w:val="18"/>
                <w:szCs w:val="18"/>
              </w:rPr>
            </w:pPr>
          </w:p>
          <w:p w14:paraId="1976F8C9" w14:textId="77777777" w:rsidR="003F6918" w:rsidRPr="0073039F" w:rsidRDefault="003F6918" w:rsidP="00EC48A0">
            <w:pPr>
              <w:jc w:val="both"/>
              <w:rPr>
                <w:rFonts w:ascii="Arial Nova" w:hAnsi="Arial Nova"/>
                <w:b/>
                <w:bCs/>
                <w:sz w:val="18"/>
                <w:szCs w:val="18"/>
              </w:rPr>
            </w:pPr>
          </w:p>
          <w:p w14:paraId="0432F597" w14:textId="77777777" w:rsidR="003F6918" w:rsidRPr="0073039F" w:rsidRDefault="003F6918" w:rsidP="00EC48A0">
            <w:pPr>
              <w:jc w:val="both"/>
              <w:rPr>
                <w:rFonts w:ascii="Arial Nova" w:hAnsi="Arial Nova"/>
                <w:b/>
                <w:bCs/>
                <w:sz w:val="18"/>
                <w:szCs w:val="18"/>
              </w:rPr>
            </w:pPr>
          </w:p>
          <w:p w14:paraId="320448AB" w14:textId="77777777" w:rsidR="003F6918" w:rsidRPr="0073039F" w:rsidRDefault="003F6918" w:rsidP="00EC48A0">
            <w:pPr>
              <w:jc w:val="both"/>
              <w:rPr>
                <w:rFonts w:ascii="Arial Nova" w:hAnsi="Arial Nova"/>
                <w:b/>
                <w:bCs/>
                <w:sz w:val="18"/>
                <w:szCs w:val="18"/>
              </w:rPr>
            </w:pPr>
          </w:p>
          <w:p w14:paraId="6964A568" w14:textId="77777777" w:rsidR="003F6918" w:rsidRPr="0073039F" w:rsidRDefault="003F6918" w:rsidP="00EC48A0">
            <w:pPr>
              <w:jc w:val="both"/>
              <w:rPr>
                <w:rFonts w:ascii="Arial Nova" w:hAnsi="Arial Nova"/>
                <w:b/>
                <w:bCs/>
                <w:sz w:val="18"/>
                <w:szCs w:val="18"/>
              </w:rPr>
            </w:pPr>
          </w:p>
          <w:p w14:paraId="552A6617" w14:textId="77777777" w:rsidR="003F6918" w:rsidRPr="0073039F" w:rsidRDefault="003F6918" w:rsidP="00EC48A0">
            <w:pPr>
              <w:jc w:val="both"/>
              <w:rPr>
                <w:rFonts w:ascii="Arial Nova" w:hAnsi="Arial Nova"/>
                <w:b/>
                <w:bCs/>
                <w:sz w:val="18"/>
                <w:szCs w:val="18"/>
              </w:rPr>
            </w:pPr>
          </w:p>
          <w:p w14:paraId="569B5BFE" w14:textId="77777777" w:rsidR="003F6918" w:rsidRPr="0073039F" w:rsidRDefault="003F6918" w:rsidP="00EC48A0">
            <w:pPr>
              <w:jc w:val="both"/>
              <w:rPr>
                <w:rFonts w:ascii="Arial Nova" w:hAnsi="Arial Nova"/>
                <w:b/>
                <w:bCs/>
                <w:sz w:val="18"/>
                <w:szCs w:val="18"/>
              </w:rPr>
            </w:pPr>
          </w:p>
          <w:p w14:paraId="2124FEBC" w14:textId="77777777" w:rsidR="003F6918" w:rsidRPr="0073039F" w:rsidRDefault="003F6918" w:rsidP="00EC48A0">
            <w:pPr>
              <w:jc w:val="both"/>
              <w:rPr>
                <w:rFonts w:ascii="Arial Nova" w:hAnsi="Arial Nova"/>
                <w:b/>
                <w:bCs/>
                <w:sz w:val="18"/>
                <w:szCs w:val="18"/>
              </w:rPr>
            </w:pPr>
          </w:p>
          <w:p w14:paraId="234D3582" w14:textId="77777777" w:rsidR="003F6918" w:rsidRPr="0073039F" w:rsidRDefault="003F6918" w:rsidP="00EC48A0">
            <w:pPr>
              <w:jc w:val="both"/>
              <w:rPr>
                <w:rFonts w:ascii="Arial Nova" w:hAnsi="Arial Nova"/>
                <w:b/>
                <w:bCs/>
                <w:sz w:val="18"/>
                <w:szCs w:val="18"/>
              </w:rPr>
            </w:pPr>
          </w:p>
          <w:p w14:paraId="640A9371" w14:textId="77777777" w:rsidR="003F6918" w:rsidRPr="0073039F" w:rsidRDefault="003F6918" w:rsidP="00EC48A0">
            <w:pPr>
              <w:jc w:val="both"/>
              <w:rPr>
                <w:rFonts w:ascii="Arial Nova" w:hAnsi="Arial Nova"/>
                <w:b/>
                <w:bCs/>
                <w:sz w:val="18"/>
                <w:szCs w:val="18"/>
              </w:rPr>
            </w:pPr>
          </w:p>
          <w:p w14:paraId="04C74061" w14:textId="77777777" w:rsidR="003F6918" w:rsidRPr="0073039F" w:rsidRDefault="003F6918" w:rsidP="00EC48A0">
            <w:pPr>
              <w:jc w:val="both"/>
              <w:rPr>
                <w:rFonts w:ascii="Arial Nova" w:hAnsi="Arial Nova"/>
                <w:b/>
                <w:bCs/>
                <w:sz w:val="18"/>
                <w:szCs w:val="18"/>
              </w:rPr>
            </w:pPr>
          </w:p>
          <w:p w14:paraId="6AFD730C" w14:textId="77777777" w:rsidR="003F6918" w:rsidRPr="0073039F" w:rsidRDefault="003F6918" w:rsidP="00EC48A0">
            <w:pPr>
              <w:jc w:val="both"/>
              <w:rPr>
                <w:rFonts w:ascii="Arial Nova" w:hAnsi="Arial Nova"/>
                <w:b/>
                <w:bCs/>
                <w:sz w:val="18"/>
                <w:szCs w:val="18"/>
              </w:rPr>
            </w:pPr>
          </w:p>
          <w:p w14:paraId="18337AD7" w14:textId="77777777" w:rsidR="003F6918" w:rsidRPr="0073039F" w:rsidRDefault="003F6918" w:rsidP="00EC48A0">
            <w:pPr>
              <w:jc w:val="both"/>
              <w:rPr>
                <w:rFonts w:ascii="Arial Nova" w:hAnsi="Arial Nova"/>
                <w:b/>
                <w:bCs/>
                <w:sz w:val="18"/>
                <w:szCs w:val="18"/>
              </w:rPr>
            </w:pPr>
          </w:p>
          <w:p w14:paraId="09FC37BE" w14:textId="77777777" w:rsidR="003F6918" w:rsidRPr="0073039F" w:rsidRDefault="003F6918" w:rsidP="00EC48A0">
            <w:pPr>
              <w:jc w:val="both"/>
              <w:rPr>
                <w:rFonts w:ascii="Arial Nova" w:hAnsi="Arial Nova"/>
                <w:b/>
                <w:bCs/>
                <w:sz w:val="18"/>
                <w:szCs w:val="18"/>
              </w:rPr>
            </w:pPr>
          </w:p>
          <w:p w14:paraId="2BF318E4" w14:textId="77777777" w:rsidR="003F6918" w:rsidRPr="0073039F" w:rsidRDefault="003F6918" w:rsidP="00EC48A0">
            <w:pPr>
              <w:jc w:val="both"/>
              <w:rPr>
                <w:rFonts w:ascii="Arial Nova" w:hAnsi="Arial Nova"/>
                <w:b/>
                <w:bCs/>
                <w:sz w:val="18"/>
                <w:szCs w:val="18"/>
              </w:rPr>
            </w:pPr>
          </w:p>
          <w:p w14:paraId="280EA464" w14:textId="77777777" w:rsidR="003F6918" w:rsidRPr="0073039F" w:rsidRDefault="003F6918" w:rsidP="00EC48A0">
            <w:pPr>
              <w:jc w:val="both"/>
              <w:rPr>
                <w:rFonts w:ascii="Arial Nova" w:hAnsi="Arial Nova"/>
                <w:b/>
                <w:bCs/>
                <w:sz w:val="18"/>
                <w:szCs w:val="18"/>
              </w:rPr>
            </w:pPr>
          </w:p>
          <w:p w14:paraId="54C567B2" w14:textId="77777777" w:rsidR="003F6918" w:rsidRPr="0073039F" w:rsidRDefault="003F6918" w:rsidP="00EC48A0">
            <w:pPr>
              <w:jc w:val="both"/>
              <w:rPr>
                <w:rFonts w:ascii="Arial Nova" w:hAnsi="Arial Nova"/>
                <w:b/>
                <w:bCs/>
                <w:sz w:val="18"/>
                <w:szCs w:val="18"/>
              </w:rPr>
            </w:pPr>
          </w:p>
          <w:p w14:paraId="3427E990" w14:textId="77777777" w:rsidR="003F6918" w:rsidRPr="0073039F" w:rsidRDefault="003F6918" w:rsidP="00EC48A0">
            <w:pPr>
              <w:jc w:val="both"/>
              <w:rPr>
                <w:rFonts w:ascii="Arial Nova" w:hAnsi="Arial Nova"/>
                <w:b/>
                <w:bCs/>
                <w:sz w:val="18"/>
                <w:szCs w:val="18"/>
              </w:rPr>
            </w:pPr>
          </w:p>
          <w:p w14:paraId="7A38013E" w14:textId="77777777" w:rsidR="003F6918" w:rsidRPr="0073039F" w:rsidRDefault="003F6918" w:rsidP="00EC48A0">
            <w:pPr>
              <w:jc w:val="both"/>
              <w:rPr>
                <w:rFonts w:ascii="Arial Nova" w:hAnsi="Arial Nova"/>
                <w:b/>
                <w:bCs/>
                <w:sz w:val="18"/>
                <w:szCs w:val="18"/>
              </w:rPr>
            </w:pPr>
          </w:p>
          <w:p w14:paraId="51948FBF" w14:textId="77777777" w:rsidR="003F6918" w:rsidRPr="0073039F" w:rsidRDefault="003F6918" w:rsidP="00EC48A0">
            <w:pPr>
              <w:jc w:val="both"/>
              <w:rPr>
                <w:rFonts w:ascii="Arial Nova" w:hAnsi="Arial Nova"/>
                <w:b/>
                <w:bCs/>
                <w:sz w:val="18"/>
                <w:szCs w:val="18"/>
              </w:rPr>
            </w:pPr>
          </w:p>
          <w:p w14:paraId="4B5B85B3" w14:textId="77777777" w:rsidR="003F6918" w:rsidRPr="0073039F" w:rsidRDefault="003F6918" w:rsidP="00EC48A0">
            <w:pPr>
              <w:jc w:val="both"/>
              <w:rPr>
                <w:rFonts w:ascii="Arial Nova" w:hAnsi="Arial Nova"/>
                <w:b/>
                <w:bCs/>
                <w:sz w:val="18"/>
                <w:szCs w:val="18"/>
              </w:rPr>
            </w:pPr>
          </w:p>
          <w:p w14:paraId="112512C6" w14:textId="77777777" w:rsidR="003F6918" w:rsidRPr="0073039F" w:rsidRDefault="003F6918" w:rsidP="00EC48A0">
            <w:pPr>
              <w:jc w:val="both"/>
              <w:rPr>
                <w:rFonts w:ascii="Arial Nova" w:hAnsi="Arial Nova"/>
                <w:b/>
                <w:bCs/>
                <w:sz w:val="18"/>
                <w:szCs w:val="18"/>
              </w:rPr>
            </w:pPr>
          </w:p>
          <w:p w14:paraId="564DFB3D" w14:textId="77777777" w:rsidR="003F6918" w:rsidRPr="0073039F" w:rsidRDefault="003F6918" w:rsidP="00EC48A0">
            <w:pPr>
              <w:jc w:val="both"/>
              <w:rPr>
                <w:rFonts w:ascii="Arial Nova" w:hAnsi="Arial Nova"/>
                <w:b/>
                <w:bCs/>
                <w:sz w:val="18"/>
                <w:szCs w:val="18"/>
              </w:rPr>
            </w:pPr>
          </w:p>
          <w:p w14:paraId="08AC2DAD" w14:textId="77777777" w:rsidR="003F6918" w:rsidRPr="0073039F" w:rsidRDefault="003F6918" w:rsidP="00EC48A0">
            <w:pPr>
              <w:jc w:val="both"/>
              <w:rPr>
                <w:rFonts w:ascii="Arial Nova" w:hAnsi="Arial Nova"/>
                <w:b/>
                <w:bCs/>
                <w:sz w:val="18"/>
                <w:szCs w:val="18"/>
              </w:rPr>
            </w:pPr>
          </w:p>
          <w:p w14:paraId="50610982" w14:textId="77777777" w:rsidR="003F6918" w:rsidRPr="0073039F" w:rsidRDefault="003F6918" w:rsidP="00EC48A0">
            <w:pPr>
              <w:jc w:val="both"/>
              <w:rPr>
                <w:rFonts w:ascii="Arial Nova" w:hAnsi="Arial Nova"/>
                <w:b/>
                <w:bCs/>
                <w:sz w:val="18"/>
                <w:szCs w:val="18"/>
              </w:rPr>
            </w:pPr>
          </w:p>
          <w:p w14:paraId="35B69AE4" w14:textId="77777777" w:rsidR="003F6918" w:rsidRPr="0073039F" w:rsidRDefault="003F6918" w:rsidP="00EC48A0">
            <w:pPr>
              <w:jc w:val="both"/>
              <w:rPr>
                <w:rFonts w:ascii="Arial Nova" w:hAnsi="Arial Nova"/>
                <w:b/>
                <w:bCs/>
                <w:sz w:val="18"/>
                <w:szCs w:val="18"/>
              </w:rPr>
            </w:pPr>
          </w:p>
          <w:p w14:paraId="3960EE6D" w14:textId="77777777" w:rsidR="003F6918" w:rsidRPr="0073039F" w:rsidRDefault="003F6918" w:rsidP="00EC48A0">
            <w:pPr>
              <w:jc w:val="both"/>
              <w:rPr>
                <w:rFonts w:ascii="Arial Nova" w:hAnsi="Arial Nova"/>
                <w:b/>
                <w:bCs/>
                <w:sz w:val="18"/>
                <w:szCs w:val="18"/>
              </w:rPr>
            </w:pPr>
          </w:p>
          <w:p w14:paraId="56A79E05" w14:textId="77777777" w:rsidR="003F6918" w:rsidRPr="0073039F" w:rsidRDefault="003F6918" w:rsidP="00EC48A0">
            <w:pPr>
              <w:jc w:val="both"/>
              <w:rPr>
                <w:rFonts w:ascii="Arial Nova" w:hAnsi="Arial Nova"/>
                <w:b/>
                <w:bCs/>
                <w:sz w:val="18"/>
                <w:szCs w:val="18"/>
              </w:rPr>
            </w:pPr>
          </w:p>
          <w:p w14:paraId="7765F829" w14:textId="77777777" w:rsidR="003F6918" w:rsidRPr="0073039F" w:rsidRDefault="003F6918" w:rsidP="00EC48A0">
            <w:pPr>
              <w:jc w:val="both"/>
              <w:rPr>
                <w:rFonts w:ascii="Arial Nova" w:hAnsi="Arial Nova"/>
                <w:b/>
                <w:bCs/>
                <w:sz w:val="18"/>
                <w:szCs w:val="18"/>
              </w:rPr>
            </w:pPr>
          </w:p>
          <w:p w14:paraId="1DEE2EA3" w14:textId="77777777" w:rsidR="003F6918" w:rsidRPr="0073039F" w:rsidRDefault="003F6918" w:rsidP="00EC48A0">
            <w:pPr>
              <w:jc w:val="both"/>
              <w:rPr>
                <w:rFonts w:ascii="Arial Nova" w:hAnsi="Arial Nova"/>
                <w:b/>
                <w:bCs/>
                <w:sz w:val="18"/>
                <w:szCs w:val="18"/>
              </w:rPr>
            </w:pPr>
          </w:p>
          <w:p w14:paraId="557FF2DD" w14:textId="77777777" w:rsidR="003F6918" w:rsidRPr="0073039F" w:rsidRDefault="003F6918" w:rsidP="00EC48A0">
            <w:pPr>
              <w:jc w:val="both"/>
              <w:rPr>
                <w:rFonts w:ascii="Arial Nova" w:hAnsi="Arial Nova"/>
                <w:b/>
                <w:bCs/>
                <w:sz w:val="18"/>
                <w:szCs w:val="18"/>
              </w:rPr>
            </w:pPr>
          </w:p>
          <w:p w14:paraId="2894E559" w14:textId="77777777" w:rsidR="003F6918" w:rsidRPr="0073039F" w:rsidRDefault="003F6918" w:rsidP="00EC48A0">
            <w:pPr>
              <w:jc w:val="both"/>
              <w:rPr>
                <w:rFonts w:ascii="Arial Nova" w:hAnsi="Arial Nova"/>
                <w:b/>
                <w:bCs/>
                <w:sz w:val="18"/>
                <w:szCs w:val="18"/>
              </w:rPr>
            </w:pPr>
          </w:p>
          <w:p w14:paraId="732F51BC" w14:textId="77777777" w:rsidR="003F6918" w:rsidRPr="0073039F" w:rsidRDefault="003F6918" w:rsidP="00EC48A0">
            <w:pPr>
              <w:jc w:val="both"/>
              <w:rPr>
                <w:rFonts w:ascii="Arial Nova" w:hAnsi="Arial Nova"/>
                <w:b/>
                <w:bCs/>
                <w:sz w:val="18"/>
                <w:szCs w:val="18"/>
              </w:rPr>
            </w:pPr>
          </w:p>
          <w:p w14:paraId="795F814B" w14:textId="77777777" w:rsidR="003F6918" w:rsidRPr="0073039F" w:rsidRDefault="003F6918" w:rsidP="00EC48A0">
            <w:pPr>
              <w:jc w:val="both"/>
              <w:rPr>
                <w:rFonts w:ascii="Arial Nova" w:hAnsi="Arial Nova"/>
                <w:b/>
                <w:bCs/>
                <w:sz w:val="18"/>
                <w:szCs w:val="18"/>
              </w:rPr>
            </w:pPr>
          </w:p>
          <w:p w14:paraId="5FF01EF1" w14:textId="77777777" w:rsidR="003F6918" w:rsidRPr="0073039F" w:rsidRDefault="003F6918" w:rsidP="00EC48A0">
            <w:pPr>
              <w:jc w:val="both"/>
              <w:rPr>
                <w:rFonts w:ascii="Arial Nova" w:hAnsi="Arial Nova"/>
                <w:b/>
                <w:bCs/>
                <w:sz w:val="18"/>
                <w:szCs w:val="18"/>
              </w:rPr>
            </w:pPr>
          </w:p>
          <w:p w14:paraId="19DFF7C4" w14:textId="77777777" w:rsidR="003F6918" w:rsidRPr="0073039F" w:rsidRDefault="003F6918" w:rsidP="00EC48A0">
            <w:pPr>
              <w:jc w:val="both"/>
              <w:rPr>
                <w:rFonts w:ascii="Arial Nova" w:hAnsi="Arial Nova"/>
                <w:b/>
                <w:bCs/>
                <w:sz w:val="18"/>
                <w:szCs w:val="18"/>
              </w:rPr>
            </w:pPr>
          </w:p>
          <w:p w14:paraId="4030E97A" w14:textId="77777777" w:rsidR="003F6918" w:rsidRPr="0073039F" w:rsidRDefault="003F6918" w:rsidP="00EC48A0">
            <w:pPr>
              <w:jc w:val="both"/>
              <w:rPr>
                <w:rFonts w:ascii="Arial Nova" w:hAnsi="Arial Nova"/>
                <w:b/>
                <w:bCs/>
                <w:sz w:val="18"/>
                <w:szCs w:val="18"/>
              </w:rPr>
            </w:pPr>
          </w:p>
          <w:p w14:paraId="2F79CDE7" w14:textId="77777777" w:rsidR="003F6918" w:rsidRPr="0073039F" w:rsidRDefault="003F6918" w:rsidP="00EC48A0">
            <w:pPr>
              <w:jc w:val="both"/>
              <w:rPr>
                <w:rFonts w:ascii="Arial Nova" w:hAnsi="Arial Nova"/>
                <w:b/>
                <w:bCs/>
                <w:sz w:val="18"/>
                <w:szCs w:val="18"/>
              </w:rPr>
            </w:pPr>
          </w:p>
          <w:p w14:paraId="6EDCF5ED" w14:textId="77777777" w:rsidR="003F6918" w:rsidRPr="0073039F" w:rsidRDefault="003F6918" w:rsidP="00EC48A0">
            <w:pPr>
              <w:jc w:val="both"/>
              <w:rPr>
                <w:rFonts w:ascii="Arial Nova" w:hAnsi="Arial Nova"/>
                <w:b/>
                <w:bCs/>
                <w:sz w:val="18"/>
                <w:szCs w:val="18"/>
              </w:rPr>
            </w:pPr>
          </w:p>
          <w:p w14:paraId="2DD36B3A" w14:textId="77777777" w:rsidR="003F6918" w:rsidRPr="0073039F" w:rsidRDefault="003F6918" w:rsidP="00EC48A0">
            <w:pPr>
              <w:jc w:val="both"/>
              <w:rPr>
                <w:rFonts w:ascii="Arial Nova" w:hAnsi="Arial Nova"/>
                <w:b/>
                <w:bCs/>
                <w:sz w:val="18"/>
                <w:szCs w:val="18"/>
              </w:rPr>
            </w:pPr>
          </w:p>
          <w:p w14:paraId="22C559BA" w14:textId="77777777" w:rsidR="003F6918" w:rsidRPr="0073039F" w:rsidRDefault="003F6918" w:rsidP="00EC48A0">
            <w:pPr>
              <w:jc w:val="both"/>
              <w:rPr>
                <w:rFonts w:ascii="Arial Nova" w:hAnsi="Arial Nova"/>
                <w:b/>
                <w:bCs/>
                <w:sz w:val="18"/>
                <w:szCs w:val="18"/>
              </w:rPr>
            </w:pPr>
          </w:p>
          <w:p w14:paraId="080FFD41" w14:textId="77777777" w:rsidR="003F6918" w:rsidRPr="0073039F" w:rsidRDefault="003F6918" w:rsidP="00EC48A0">
            <w:pPr>
              <w:jc w:val="both"/>
              <w:rPr>
                <w:rFonts w:ascii="Arial Nova" w:hAnsi="Arial Nova"/>
                <w:b/>
                <w:bCs/>
                <w:sz w:val="18"/>
                <w:szCs w:val="18"/>
              </w:rPr>
            </w:pPr>
          </w:p>
          <w:p w14:paraId="6873616E" w14:textId="77777777" w:rsidR="003F6918" w:rsidRPr="0073039F" w:rsidRDefault="003F6918" w:rsidP="00EC48A0">
            <w:pPr>
              <w:jc w:val="both"/>
              <w:rPr>
                <w:rFonts w:ascii="Arial Nova" w:hAnsi="Arial Nova"/>
                <w:b/>
                <w:bCs/>
                <w:sz w:val="18"/>
                <w:szCs w:val="18"/>
              </w:rPr>
            </w:pPr>
          </w:p>
          <w:p w14:paraId="2D6DA95B" w14:textId="77777777" w:rsidR="003F6918" w:rsidRPr="0073039F" w:rsidRDefault="003F6918" w:rsidP="00EC48A0">
            <w:pPr>
              <w:jc w:val="both"/>
              <w:rPr>
                <w:rFonts w:ascii="Arial Nova" w:hAnsi="Arial Nova"/>
                <w:b/>
                <w:bCs/>
                <w:sz w:val="18"/>
                <w:szCs w:val="18"/>
              </w:rPr>
            </w:pPr>
          </w:p>
          <w:p w14:paraId="6306CD37" w14:textId="77777777" w:rsidR="003F6918" w:rsidRPr="0073039F" w:rsidRDefault="003F6918" w:rsidP="00EC48A0">
            <w:pPr>
              <w:jc w:val="both"/>
              <w:rPr>
                <w:rFonts w:ascii="Arial Nova" w:hAnsi="Arial Nova"/>
                <w:b/>
                <w:bCs/>
                <w:sz w:val="18"/>
                <w:szCs w:val="18"/>
              </w:rPr>
            </w:pPr>
          </w:p>
          <w:p w14:paraId="16FBA9EC" w14:textId="77777777" w:rsidR="003F6918" w:rsidRPr="0073039F" w:rsidRDefault="003F6918" w:rsidP="00EC48A0">
            <w:pPr>
              <w:jc w:val="both"/>
              <w:rPr>
                <w:rFonts w:ascii="Arial Nova" w:hAnsi="Arial Nova"/>
                <w:b/>
                <w:bCs/>
                <w:sz w:val="18"/>
                <w:szCs w:val="18"/>
              </w:rPr>
            </w:pPr>
          </w:p>
          <w:p w14:paraId="4FB28EA3" w14:textId="77777777" w:rsidR="003F6918" w:rsidRPr="0073039F" w:rsidRDefault="003F6918" w:rsidP="00EC48A0">
            <w:pPr>
              <w:jc w:val="both"/>
              <w:rPr>
                <w:rFonts w:ascii="Arial Nova" w:hAnsi="Arial Nova"/>
                <w:b/>
                <w:bCs/>
                <w:sz w:val="18"/>
                <w:szCs w:val="18"/>
              </w:rPr>
            </w:pPr>
          </w:p>
          <w:p w14:paraId="1016DD22" w14:textId="77777777" w:rsidR="003F6918" w:rsidRPr="0073039F" w:rsidRDefault="003F6918" w:rsidP="00EC48A0">
            <w:pPr>
              <w:jc w:val="both"/>
              <w:rPr>
                <w:rFonts w:ascii="Arial Nova" w:hAnsi="Arial Nova"/>
                <w:b/>
                <w:bCs/>
                <w:sz w:val="18"/>
                <w:szCs w:val="18"/>
              </w:rPr>
            </w:pPr>
          </w:p>
          <w:p w14:paraId="582E13A1" w14:textId="77777777" w:rsidR="003F6918" w:rsidRPr="0073039F" w:rsidRDefault="003F6918" w:rsidP="00EC48A0">
            <w:pPr>
              <w:jc w:val="both"/>
              <w:rPr>
                <w:rFonts w:ascii="Arial Nova" w:hAnsi="Arial Nova"/>
                <w:b/>
                <w:bCs/>
                <w:sz w:val="18"/>
                <w:szCs w:val="18"/>
              </w:rPr>
            </w:pPr>
          </w:p>
          <w:p w14:paraId="7AB3DCC1" w14:textId="77777777" w:rsidR="003F6918" w:rsidRPr="0073039F" w:rsidRDefault="003F6918" w:rsidP="00EC48A0">
            <w:pPr>
              <w:jc w:val="both"/>
              <w:rPr>
                <w:rFonts w:ascii="Arial Nova" w:hAnsi="Arial Nova"/>
                <w:b/>
                <w:bCs/>
                <w:sz w:val="18"/>
                <w:szCs w:val="18"/>
              </w:rPr>
            </w:pPr>
          </w:p>
          <w:p w14:paraId="6128CD13" w14:textId="77777777" w:rsidR="003F6918" w:rsidRPr="0073039F" w:rsidRDefault="003F6918" w:rsidP="00EC48A0">
            <w:pPr>
              <w:jc w:val="both"/>
              <w:rPr>
                <w:rFonts w:ascii="Arial Nova" w:hAnsi="Arial Nova"/>
                <w:b/>
                <w:bCs/>
                <w:sz w:val="18"/>
                <w:szCs w:val="18"/>
              </w:rPr>
            </w:pPr>
          </w:p>
          <w:p w14:paraId="75504092" w14:textId="77777777" w:rsidR="003F6918" w:rsidRPr="0073039F" w:rsidRDefault="003F6918" w:rsidP="00EC48A0">
            <w:pPr>
              <w:jc w:val="both"/>
              <w:rPr>
                <w:rFonts w:ascii="Arial Nova" w:hAnsi="Arial Nova"/>
                <w:b/>
                <w:bCs/>
                <w:sz w:val="18"/>
                <w:szCs w:val="18"/>
              </w:rPr>
            </w:pPr>
          </w:p>
          <w:p w14:paraId="22CA05BF" w14:textId="77777777" w:rsidR="003F6918" w:rsidRPr="0073039F" w:rsidRDefault="003F6918" w:rsidP="00EC48A0">
            <w:pPr>
              <w:jc w:val="both"/>
              <w:rPr>
                <w:rFonts w:ascii="Arial Nova" w:hAnsi="Arial Nova"/>
                <w:b/>
                <w:bCs/>
                <w:sz w:val="18"/>
                <w:szCs w:val="18"/>
              </w:rPr>
            </w:pPr>
          </w:p>
          <w:p w14:paraId="3B4B28A9" w14:textId="77777777" w:rsidR="003F6918" w:rsidRPr="0073039F" w:rsidRDefault="003F6918" w:rsidP="00EC48A0">
            <w:pPr>
              <w:jc w:val="both"/>
              <w:rPr>
                <w:rFonts w:ascii="Arial Nova" w:hAnsi="Arial Nova"/>
                <w:b/>
                <w:bCs/>
                <w:sz w:val="18"/>
                <w:szCs w:val="18"/>
              </w:rPr>
            </w:pPr>
          </w:p>
          <w:p w14:paraId="4D639EAE" w14:textId="77777777" w:rsidR="003F6918" w:rsidRPr="0073039F" w:rsidRDefault="003F6918" w:rsidP="00EC48A0">
            <w:pPr>
              <w:jc w:val="both"/>
              <w:rPr>
                <w:rFonts w:ascii="Arial Nova" w:hAnsi="Arial Nova"/>
                <w:b/>
                <w:bCs/>
                <w:sz w:val="18"/>
                <w:szCs w:val="18"/>
              </w:rPr>
            </w:pPr>
          </w:p>
          <w:p w14:paraId="01CB5766" w14:textId="77777777" w:rsidR="003F6918" w:rsidRPr="0073039F" w:rsidRDefault="003F6918" w:rsidP="00EC48A0">
            <w:pPr>
              <w:jc w:val="both"/>
              <w:rPr>
                <w:rFonts w:ascii="Arial Nova" w:hAnsi="Arial Nova"/>
                <w:b/>
                <w:bCs/>
                <w:sz w:val="18"/>
                <w:szCs w:val="18"/>
              </w:rPr>
            </w:pPr>
          </w:p>
          <w:p w14:paraId="70E4A3E4" w14:textId="77777777" w:rsidR="003F6918" w:rsidRPr="0073039F" w:rsidRDefault="003F6918" w:rsidP="00EC48A0">
            <w:pPr>
              <w:jc w:val="both"/>
              <w:rPr>
                <w:rFonts w:ascii="Arial Nova" w:hAnsi="Arial Nova"/>
                <w:b/>
                <w:bCs/>
                <w:sz w:val="18"/>
                <w:szCs w:val="18"/>
              </w:rPr>
            </w:pPr>
          </w:p>
          <w:p w14:paraId="0E7058BF" w14:textId="77777777" w:rsidR="003F6918" w:rsidRPr="0073039F" w:rsidRDefault="003F6918" w:rsidP="00EC48A0">
            <w:pPr>
              <w:jc w:val="both"/>
              <w:rPr>
                <w:rFonts w:ascii="Arial Nova" w:hAnsi="Arial Nova"/>
                <w:b/>
                <w:bCs/>
                <w:sz w:val="18"/>
                <w:szCs w:val="18"/>
              </w:rPr>
            </w:pPr>
          </w:p>
          <w:p w14:paraId="0709459F" w14:textId="77777777" w:rsidR="003F6918" w:rsidRPr="0073039F" w:rsidRDefault="003F6918" w:rsidP="00EC48A0">
            <w:pPr>
              <w:jc w:val="both"/>
              <w:rPr>
                <w:rFonts w:ascii="Arial Nova" w:hAnsi="Arial Nova"/>
                <w:b/>
                <w:bCs/>
                <w:sz w:val="18"/>
                <w:szCs w:val="18"/>
              </w:rPr>
            </w:pPr>
          </w:p>
          <w:p w14:paraId="09C09B03" w14:textId="77777777" w:rsidR="003F6918" w:rsidRPr="0073039F" w:rsidRDefault="003F6918" w:rsidP="00EC48A0">
            <w:pPr>
              <w:jc w:val="both"/>
              <w:rPr>
                <w:rFonts w:ascii="Arial Nova" w:hAnsi="Arial Nova"/>
                <w:b/>
                <w:bCs/>
                <w:sz w:val="18"/>
                <w:szCs w:val="18"/>
              </w:rPr>
            </w:pPr>
          </w:p>
          <w:p w14:paraId="3D07890C" w14:textId="77777777" w:rsidR="003F6918" w:rsidRPr="0073039F" w:rsidRDefault="003F6918" w:rsidP="00EC48A0">
            <w:pPr>
              <w:jc w:val="both"/>
              <w:rPr>
                <w:rFonts w:ascii="Arial Nova" w:hAnsi="Arial Nova"/>
                <w:b/>
                <w:bCs/>
                <w:sz w:val="18"/>
                <w:szCs w:val="18"/>
              </w:rPr>
            </w:pPr>
          </w:p>
          <w:p w14:paraId="65216BB9" w14:textId="77777777" w:rsidR="003F6918" w:rsidRPr="0073039F" w:rsidRDefault="003F6918" w:rsidP="00EC48A0">
            <w:pPr>
              <w:jc w:val="both"/>
              <w:rPr>
                <w:rFonts w:ascii="Arial Nova" w:hAnsi="Arial Nova"/>
                <w:b/>
                <w:bCs/>
                <w:sz w:val="18"/>
                <w:szCs w:val="18"/>
              </w:rPr>
            </w:pPr>
          </w:p>
          <w:p w14:paraId="4E2E744B" w14:textId="77777777" w:rsidR="003F6918" w:rsidRPr="0073039F" w:rsidRDefault="003F6918" w:rsidP="00EC48A0">
            <w:pPr>
              <w:jc w:val="both"/>
              <w:rPr>
                <w:rFonts w:ascii="Arial Nova" w:hAnsi="Arial Nova"/>
                <w:b/>
                <w:bCs/>
                <w:sz w:val="18"/>
                <w:szCs w:val="18"/>
              </w:rPr>
            </w:pPr>
          </w:p>
          <w:p w14:paraId="67304426" w14:textId="77777777" w:rsidR="003F6918" w:rsidRPr="0073039F" w:rsidRDefault="003F6918" w:rsidP="00EC48A0">
            <w:pPr>
              <w:jc w:val="both"/>
              <w:rPr>
                <w:rFonts w:ascii="Arial Nova" w:hAnsi="Arial Nova"/>
                <w:b/>
                <w:bCs/>
                <w:sz w:val="18"/>
                <w:szCs w:val="18"/>
              </w:rPr>
            </w:pPr>
          </w:p>
          <w:p w14:paraId="41B35D04" w14:textId="77777777" w:rsidR="003F6918" w:rsidRPr="0073039F" w:rsidRDefault="003F6918" w:rsidP="00EC48A0">
            <w:pPr>
              <w:jc w:val="both"/>
              <w:rPr>
                <w:rFonts w:ascii="Arial Nova" w:hAnsi="Arial Nova"/>
                <w:b/>
                <w:bCs/>
                <w:sz w:val="18"/>
                <w:szCs w:val="18"/>
              </w:rPr>
            </w:pPr>
          </w:p>
          <w:p w14:paraId="19043BEC" w14:textId="77777777" w:rsidR="003F6918" w:rsidRPr="0073039F" w:rsidRDefault="003F6918" w:rsidP="00EC48A0">
            <w:pPr>
              <w:jc w:val="both"/>
              <w:rPr>
                <w:rFonts w:ascii="Arial Nova" w:hAnsi="Arial Nova"/>
                <w:b/>
                <w:bCs/>
                <w:sz w:val="18"/>
                <w:szCs w:val="18"/>
              </w:rPr>
            </w:pPr>
          </w:p>
          <w:p w14:paraId="527B7B90" w14:textId="77777777" w:rsidR="003F6918" w:rsidRPr="0073039F" w:rsidRDefault="003F6918" w:rsidP="00EC48A0">
            <w:pPr>
              <w:jc w:val="both"/>
              <w:rPr>
                <w:rFonts w:ascii="Arial Nova" w:hAnsi="Arial Nova"/>
                <w:b/>
                <w:bCs/>
                <w:sz w:val="18"/>
                <w:szCs w:val="18"/>
              </w:rPr>
            </w:pPr>
          </w:p>
          <w:p w14:paraId="6640314E" w14:textId="77777777" w:rsidR="003F6918" w:rsidRPr="0073039F" w:rsidRDefault="003F6918" w:rsidP="00EC48A0">
            <w:pPr>
              <w:jc w:val="both"/>
              <w:rPr>
                <w:rFonts w:ascii="Arial Nova" w:hAnsi="Arial Nova"/>
                <w:b/>
                <w:bCs/>
                <w:sz w:val="18"/>
                <w:szCs w:val="18"/>
              </w:rPr>
            </w:pPr>
          </w:p>
          <w:p w14:paraId="47B0700D" w14:textId="77777777" w:rsidR="003F6918" w:rsidRPr="0073039F" w:rsidRDefault="003F6918" w:rsidP="00EC48A0">
            <w:pPr>
              <w:jc w:val="both"/>
              <w:rPr>
                <w:rFonts w:ascii="Arial Nova" w:hAnsi="Arial Nova"/>
                <w:b/>
                <w:bCs/>
                <w:sz w:val="18"/>
                <w:szCs w:val="18"/>
              </w:rPr>
            </w:pPr>
          </w:p>
          <w:p w14:paraId="56C78015" w14:textId="77777777" w:rsidR="003F6918" w:rsidRPr="0073039F" w:rsidRDefault="003F6918" w:rsidP="00EC48A0">
            <w:pPr>
              <w:jc w:val="both"/>
              <w:rPr>
                <w:rFonts w:ascii="Arial Nova" w:hAnsi="Arial Nova"/>
                <w:b/>
                <w:bCs/>
                <w:sz w:val="18"/>
                <w:szCs w:val="18"/>
              </w:rPr>
            </w:pPr>
          </w:p>
          <w:p w14:paraId="3E898BE8" w14:textId="77777777" w:rsidR="003F6918" w:rsidRPr="0073039F" w:rsidRDefault="003F6918" w:rsidP="00EC48A0">
            <w:pPr>
              <w:jc w:val="both"/>
              <w:rPr>
                <w:rFonts w:ascii="Arial Nova" w:hAnsi="Arial Nova"/>
                <w:b/>
                <w:bCs/>
                <w:sz w:val="18"/>
                <w:szCs w:val="18"/>
              </w:rPr>
            </w:pPr>
          </w:p>
          <w:p w14:paraId="3DC91ACC" w14:textId="77777777" w:rsidR="003F6918" w:rsidRPr="0073039F" w:rsidRDefault="003F6918" w:rsidP="00EC48A0">
            <w:pPr>
              <w:jc w:val="both"/>
              <w:rPr>
                <w:rFonts w:ascii="Arial Nova" w:hAnsi="Arial Nova"/>
                <w:b/>
                <w:bCs/>
                <w:sz w:val="18"/>
                <w:szCs w:val="18"/>
              </w:rPr>
            </w:pPr>
          </w:p>
          <w:p w14:paraId="6715E3F1" w14:textId="77777777" w:rsidR="003F6918" w:rsidRPr="0073039F" w:rsidRDefault="003F6918" w:rsidP="00EC48A0">
            <w:pPr>
              <w:jc w:val="both"/>
              <w:rPr>
                <w:rFonts w:ascii="Arial Nova" w:hAnsi="Arial Nova"/>
                <w:b/>
                <w:bCs/>
                <w:sz w:val="18"/>
                <w:szCs w:val="18"/>
              </w:rPr>
            </w:pPr>
          </w:p>
          <w:p w14:paraId="4DD67A9A" w14:textId="77777777" w:rsidR="003F6918" w:rsidRPr="0073039F" w:rsidRDefault="003F6918" w:rsidP="00EC48A0">
            <w:pPr>
              <w:jc w:val="both"/>
              <w:rPr>
                <w:rFonts w:ascii="Arial Nova" w:hAnsi="Arial Nova"/>
                <w:b/>
                <w:bCs/>
                <w:sz w:val="18"/>
                <w:szCs w:val="18"/>
              </w:rPr>
            </w:pPr>
          </w:p>
          <w:p w14:paraId="382A4EEC" w14:textId="77777777" w:rsidR="003F6918" w:rsidRPr="0073039F" w:rsidRDefault="003F6918" w:rsidP="00EC48A0">
            <w:pPr>
              <w:jc w:val="both"/>
              <w:rPr>
                <w:rFonts w:ascii="Arial Nova" w:hAnsi="Arial Nova"/>
                <w:b/>
                <w:bCs/>
                <w:sz w:val="18"/>
                <w:szCs w:val="18"/>
              </w:rPr>
            </w:pPr>
          </w:p>
          <w:p w14:paraId="4A227991" w14:textId="77777777" w:rsidR="003F6918" w:rsidRPr="0073039F" w:rsidRDefault="003F6918" w:rsidP="00EC48A0">
            <w:pPr>
              <w:jc w:val="both"/>
              <w:rPr>
                <w:rFonts w:ascii="Arial Nova" w:hAnsi="Arial Nova"/>
                <w:b/>
                <w:bCs/>
                <w:sz w:val="18"/>
                <w:szCs w:val="18"/>
              </w:rPr>
            </w:pPr>
          </w:p>
          <w:p w14:paraId="279E949B" w14:textId="77777777" w:rsidR="003F6918" w:rsidRPr="0073039F" w:rsidRDefault="003F6918" w:rsidP="00EC48A0">
            <w:pPr>
              <w:jc w:val="both"/>
              <w:rPr>
                <w:rFonts w:ascii="Arial Nova" w:hAnsi="Arial Nova"/>
                <w:b/>
                <w:bCs/>
                <w:sz w:val="18"/>
                <w:szCs w:val="18"/>
              </w:rPr>
            </w:pPr>
          </w:p>
          <w:p w14:paraId="09B7CB7D" w14:textId="77777777" w:rsidR="003F6918" w:rsidRPr="0073039F" w:rsidRDefault="003F6918" w:rsidP="00EC48A0">
            <w:pPr>
              <w:jc w:val="both"/>
              <w:rPr>
                <w:rFonts w:ascii="Arial Nova" w:hAnsi="Arial Nova"/>
                <w:b/>
                <w:bCs/>
                <w:sz w:val="18"/>
                <w:szCs w:val="18"/>
              </w:rPr>
            </w:pPr>
          </w:p>
          <w:p w14:paraId="6B063155" w14:textId="77777777" w:rsidR="003F6918" w:rsidRPr="0073039F" w:rsidRDefault="003F6918" w:rsidP="00EC48A0">
            <w:pPr>
              <w:jc w:val="both"/>
              <w:rPr>
                <w:rFonts w:ascii="Arial Nova" w:hAnsi="Arial Nova"/>
                <w:b/>
                <w:bCs/>
                <w:sz w:val="18"/>
                <w:szCs w:val="18"/>
              </w:rPr>
            </w:pPr>
          </w:p>
          <w:p w14:paraId="679F6930" w14:textId="77777777" w:rsidR="003F6918" w:rsidRPr="0073039F" w:rsidRDefault="003F6918" w:rsidP="00EC48A0">
            <w:pPr>
              <w:jc w:val="both"/>
              <w:rPr>
                <w:rFonts w:ascii="Arial Nova" w:hAnsi="Arial Nova"/>
                <w:b/>
                <w:bCs/>
                <w:sz w:val="18"/>
                <w:szCs w:val="18"/>
              </w:rPr>
            </w:pPr>
          </w:p>
          <w:p w14:paraId="69933213" w14:textId="77777777" w:rsidR="003F6918" w:rsidRPr="0073039F" w:rsidRDefault="003F6918" w:rsidP="00EC48A0">
            <w:pPr>
              <w:jc w:val="both"/>
              <w:rPr>
                <w:rFonts w:ascii="Arial Nova" w:hAnsi="Arial Nova"/>
                <w:b/>
                <w:bCs/>
                <w:sz w:val="18"/>
                <w:szCs w:val="18"/>
              </w:rPr>
            </w:pPr>
          </w:p>
          <w:p w14:paraId="4EF4E25C" w14:textId="77777777" w:rsidR="003F6918" w:rsidRPr="0073039F" w:rsidRDefault="003F6918" w:rsidP="00EC48A0">
            <w:pPr>
              <w:jc w:val="both"/>
              <w:rPr>
                <w:rFonts w:ascii="Arial Nova" w:hAnsi="Arial Nova"/>
                <w:b/>
                <w:bCs/>
                <w:sz w:val="18"/>
                <w:szCs w:val="18"/>
              </w:rPr>
            </w:pPr>
          </w:p>
          <w:p w14:paraId="239CCCFF" w14:textId="77777777" w:rsidR="003F6918" w:rsidRPr="0073039F" w:rsidRDefault="003F6918" w:rsidP="00EC48A0">
            <w:pPr>
              <w:jc w:val="both"/>
              <w:rPr>
                <w:rFonts w:ascii="Arial Nova" w:hAnsi="Arial Nova"/>
                <w:b/>
                <w:bCs/>
                <w:sz w:val="18"/>
                <w:szCs w:val="18"/>
              </w:rPr>
            </w:pPr>
          </w:p>
          <w:p w14:paraId="517129DA" w14:textId="77777777" w:rsidR="003F6918" w:rsidRPr="0073039F" w:rsidRDefault="003F6918" w:rsidP="00EC48A0">
            <w:pPr>
              <w:jc w:val="both"/>
              <w:rPr>
                <w:rFonts w:ascii="Arial Nova" w:hAnsi="Arial Nova"/>
                <w:b/>
                <w:bCs/>
                <w:sz w:val="18"/>
                <w:szCs w:val="18"/>
              </w:rPr>
            </w:pPr>
          </w:p>
          <w:p w14:paraId="7D5F7A84" w14:textId="77777777" w:rsidR="003F6918" w:rsidRPr="0073039F" w:rsidRDefault="003F6918" w:rsidP="00EC48A0">
            <w:pPr>
              <w:jc w:val="both"/>
              <w:rPr>
                <w:rFonts w:ascii="Arial Nova" w:hAnsi="Arial Nova"/>
                <w:b/>
                <w:bCs/>
                <w:sz w:val="18"/>
                <w:szCs w:val="18"/>
              </w:rPr>
            </w:pPr>
          </w:p>
          <w:p w14:paraId="52EC107D" w14:textId="77777777" w:rsidR="003F6918" w:rsidRPr="0073039F" w:rsidRDefault="003F6918" w:rsidP="00EC48A0">
            <w:pPr>
              <w:jc w:val="both"/>
              <w:rPr>
                <w:rFonts w:ascii="Arial Nova" w:hAnsi="Arial Nova"/>
                <w:b/>
                <w:bCs/>
                <w:sz w:val="18"/>
                <w:szCs w:val="18"/>
              </w:rPr>
            </w:pPr>
          </w:p>
          <w:p w14:paraId="45417309" w14:textId="77777777" w:rsidR="003F6918" w:rsidRPr="0073039F" w:rsidRDefault="003F6918" w:rsidP="00EC48A0">
            <w:pPr>
              <w:jc w:val="both"/>
              <w:rPr>
                <w:rFonts w:ascii="Arial Nova" w:hAnsi="Arial Nova"/>
                <w:b/>
                <w:bCs/>
                <w:sz w:val="18"/>
                <w:szCs w:val="18"/>
              </w:rPr>
            </w:pPr>
          </w:p>
          <w:p w14:paraId="7AE7021F" w14:textId="77777777" w:rsidR="003F6918" w:rsidRPr="0073039F" w:rsidRDefault="003F6918" w:rsidP="00EC48A0">
            <w:pPr>
              <w:jc w:val="both"/>
              <w:rPr>
                <w:rFonts w:ascii="Arial Nova" w:hAnsi="Arial Nova"/>
                <w:b/>
                <w:bCs/>
                <w:sz w:val="18"/>
                <w:szCs w:val="18"/>
              </w:rPr>
            </w:pPr>
          </w:p>
          <w:p w14:paraId="0B496802" w14:textId="77777777" w:rsidR="003F6918" w:rsidRPr="0073039F" w:rsidRDefault="003F6918" w:rsidP="00EC48A0">
            <w:pPr>
              <w:jc w:val="both"/>
              <w:rPr>
                <w:rFonts w:ascii="Arial Nova" w:hAnsi="Arial Nova"/>
                <w:b/>
                <w:bCs/>
                <w:sz w:val="18"/>
                <w:szCs w:val="18"/>
              </w:rPr>
            </w:pPr>
          </w:p>
          <w:p w14:paraId="1A27DB3D" w14:textId="77777777" w:rsidR="003F6918" w:rsidRPr="0073039F" w:rsidRDefault="003F6918" w:rsidP="00EC48A0">
            <w:pPr>
              <w:jc w:val="both"/>
              <w:rPr>
                <w:rFonts w:ascii="Arial Nova" w:hAnsi="Arial Nova"/>
                <w:b/>
                <w:bCs/>
                <w:sz w:val="18"/>
                <w:szCs w:val="18"/>
              </w:rPr>
            </w:pPr>
          </w:p>
          <w:p w14:paraId="061263B8" w14:textId="77777777" w:rsidR="003F6918" w:rsidRPr="0073039F" w:rsidRDefault="003F6918" w:rsidP="00EC48A0">
            <w:pPr>
              <w:jc w:val="both"/>
              <w:rPr>
                <w:rFonts w:ascii="Arial Nova" w:hAnsi="Arial Nova"/>
                <w:b/>
                <w:bCs/>
                <w:sz w:val="18"/>
                <w:szCs w:val="18"/>
              </w:rPr>
            </w:pPr>
          </w:p>
          <w:p w14:paraId="0A8831EF" w14:textId="77777777" w:rsidR="003F6918" w:rsidRPr="0073039F" w:rsidRDefault="003F6918" w:rsidP="00EC48A0">
            <w:pPr>
              <w:jc w:val="both"/>
              <w:rPr>
                <w:rFonts w:ascii="Arial Nova" w:hAnsi="Arial Nova"/>
                <w:b/>
                <w:bCs/>
                <w:sz w:val="18"/>
                <w:szCs w:val="18"/>
              </w:rPr>
            </w:pPr>
          </w:p>
          <w:p w14:paraId="25F0581F" w14:textId="77777777" w:rsidR="003F6918" w:rsidRPr="0073039F" w:rsidRDefault="003F6918" w:rsidP="00EC48A0">
            <w:pPr>
              <w:jc w:val="both"/>
              <w:rPr>
                <w:rFonts w:ascii="Arial Nova" w:hAnsi="Arial Nova"/>
                <w:b/>
                <w:bCs/>
                <w:sz w:val="18"/>
                <w:szCs w:val="18"/>
              </w:rPr>
            </w:pPr>
          </w:p>
          <w:p w14:paraId="10715CE1" w14:textId="77777777" w:rsidR="003F6918" w:rsidRPr="0073039F" w:rsidRDefault="003F6918" w:rsidP="00EC48A0">
            <w:pPr>
              <w:jc w:val="both"/>
              <w:rPr>
                <w:rFonts w:ascii="Arial Nova" w:hAnsi="Arial Nova"/>
                <w:b/>
                <w:bCs/>
                <w:sz w:val="18"/>
                <w:szCs w:val="18"/>
              </w:rPr>
            </w:pPr>
          </w:p>
          <w:p w14:paraId="6804DF61" w14:textId="77777777" w:rsidR="003F6918" w:rsidRPr="0073039F" w:rsidRDefault="003F6918" w:rsidP="00EC48A0">
            <w:pPr>
              <w:jc w:val="both"/>
              <w:rPr>
                <w:rFonts w:ascii="Arial Nova" w:hAnsi="Arial Nova"/>
                <w:b/>
                <w:bCs/>
                <w:sz w:val="18"/>
                <w:szCs w:val="18"/>
              </w:rPr>
            </w:pPr>
          </w:p>
          <w:p w14:paraId="1DFA7C8F" w14:textId="77777777" w:rsidR="003F6918" w:rsidRPr="0073039F" w:rsidRDefault="003F6918" w:rsidP="00EC48A0">
            <w:pPr>
              <w:jc w:val="both"/>
              <w:rPr>
                <w:rFonts w:ascii="Arial Nova" w:hAnsi="Arial Nova"/>
                <w:b/>
                <w:bCs/>
                <w:sz w:val="18"/>
                <w:szCs w:val="18"/>
              </w:rPr>
            </w:pPr>
          </w:p>
          <w:p w14:paraId="2D893824" w14:textId="77777777" w:rsidR="003F6918" w:rsidRPr="0073039F" w:rsidRDefault="003F6918" w:rsidP="00EC48A0">
            <w:pPr>
              <w:jc w:val="both"/>
              <w:rPr>
                <w:rFonts w:ascii="Arial Nova" w:hAnsi="Arial Nova"/>
                <w:b/>
                <w:bCs/>
                <w:sz w:val="18"/>
                <w:szCs w:val="18"/>
              </w:rPr>
            </w:pPr>
          </w:p>
          <w:p w14:paraId="043B8DC8" w14:textId="77777777" w:rsidR="003F6918" w:rsidRPr="0073039F" w:rsidRDefault="003F6918" w:rsidP="00EC48A0">
            <w:pPr>
              <w:jc w:val="both"/>
              <w:rPr>
                <w:rFonts w:ascii="Arial Nova" w:hAnsi="Arial Nova"/>
                <w:b/>
                <w:bCs/>
                <w:sz w:val="18"/>
                <w:szCs w:val="18"/>
              </w:rPr>
            </w:pPr>
          </w:p>
          <w:p w14:paraId="7BBAD6D1" w14:textId="77777777" w:rsidR="003F6918" w:rsidRPr="0073039F" w:rsidRDefault="003F6918" w:rsidP="00EC48A0">
            <w:pPr>
              <w:jc w:val="both"/>
              <w:rPr>
                <w:rFonts w:ascii="Arial Nova" w:hAnsi="Arial Nova"/>
                <w:b/>
                <w:bCs/>
                <w:sz w:val="18"/>
                <w:szCs w:val="18"/>
              </w:rPr>
            </w:pPr>
          </w:p>
          <w:p w14:paraId="49D013B9" w14:textId="77777777" w:rsidR="003F6918" w:rsidRPr="0073039F" w:rsidRDefault="003F6918" w:rsidP="00EC48A0">
            <w:pPr>
              <w:jc w:val="both"/>
              <w:rPr>
                <w:rFonts w:ascii="Arial Nova" w:hAnsi="Arial Nova"/>
                <w:b/>
                <w:bCs/>
                <w:sz w:val="18"/>
                <w:szCs w:val="18"/>
              </w:rPr>
            </w:pPr>
          </w:p>
          <w:p w14:paraId="4E918D87" w14:textId="77777777" w:rsidR="003F6918" w:rsidRPr="0073039F" w:rsidRDefault="003F6918" w:rsidP="00EC48A0">
            <w:pPr>
              <w:jc w:val="both"/>
              <w:rPr>
                <w:rFonts w:ascii="Arial Nova" w:hAnsi="Arial Nova"/>
                <w:b/>
                <w:bCs/>
                <w:sz w:val="18"/>
                <w:szCs w:val="18"/>
              </w:rPr>
            </w:pPr>
          </w:p>
          <w:p w14:paraId="40EF4E68" w14:textId="77777777" w:rsidR="003F6918" w:rsidRPr="0073039F" w:rsidRDefault="003F6918" w:rsidP="00EC48A0">
            <w:pPr>
              <w:jc w:val="both"/>
              <w:rPr>
                <w:rFonts w:ascii="Arial Nova" w:hAnsi="Arial Nova"/>
                <w:b/>
                <w:bCs/>
                <w:sz w:val="18"/>
                <w:szCs w:val="18"/>
              </w:rPr>
            </w:pPr>
          </w:p>
          <w:p w14:paraId="379FC7DE" w14:textId="77777777" w:rsidR="003F6918" w:rsidRPr="0073039F" w:rsidRDefault="003F6918" w:rsidP="00EC48A0">
            <w:pPr>
              <w:jc w:val="both"/>
              <w:rPr>
                <w:rFonts w:ascii="Arial Nova" w:hAnsi="Arial Nova"/>
                <w:b/>
                <w:bCs/>
                <w:sz w:val="18"/>
                <w:szCs w:val="18"/>
              </w:rPr>
            </w:pPr>
          </w:p>
          <w:p w14:paraId="07C3728F" w14:textId="77777777" w:rsidR="003F6918" w:rsidRPr="0073039F" w:rsidRDefault="003F6918" w:rsidP="00EC48A0">
            <w:pPr>
              <w:jc w:val="both"/>
              <w:rPr>
                <w:rFonts w:ascii="Arial Nova" w:hAnsi="Arial Nova"/>
                <w:b/>
                <w:bCs/>
                <w:sz w:val="18"/>
                <w:szCs w:val="18"/>
              </w:rPr>
            </w:pPr>
          </w:p>
          <w:p w14:paraId="700E826E" w14:textId="77777777" w:rsidR="003F6918" w:rsidRPr="0073039F" w:rsidRDefault="003F6918" w:rsidP="00EC48A0">
            <w:pPr>
              <w:jc w:val="both"/>
              <w:rPr>
                <w:rFonts w:ascii="Arial Nova" w:hAnsi="Arial Nova"/>
                <w:b/>
                <w:bCs/>
                <w:sz w:val="18"/>
                <w:szCs w:val="18"/>
              </w:rPr>
            </w:pPr>
          </w:p>
          <w:p w14:paraId="77AEB5C9" w14:textId="77777777" w:rsidR="003F6918" w:rsidRPr="0073039F" w:rsidRDefault="003F6918" w:rsidP="00EC48A0">
            <w:pPr>
              <w:jc w:val="both"/>
              <w:rPr>
                <w:rFonts w:ascii="Arial Nova" w:hAnsi="Arial Nova"/>
                <w:b/>
                <w:bCs/>
                <w:sz w:val="18"/>
                <w:szCs w:val="18"/>
              </w:rPr>
            </w:pPr>
          </w:p>
          <w:p w14:paraId="0480DBBB" w14:textId="77777777" w:rsidR="003F6918" w:rsidRPr="0073039F" w:rsidRDefault="003F6918" w:rsidP="00EC48A0">
            <w:pPr>
              <w:jc w:val="both"/>
              <w:rPr>
                <w:rFonts w:ascii="Arial Nova" w:hAnsi="Arial Nova"/>
                <w:b/>
                <w:bCs/>
                <w:sz w:val="18"/>
                <w:szCs w:val="18"/>
              </w:rPr>
            </w:pPr>
          </w:p>
          <w:p w14:paraId="5E7A4436" w14:textId="77777777" w:rsidR="003F6918" w:rsidRPr="0073039F" w:rsidRDefault="003F6918" w:rsidP="00EC48A0">
            <w:pPr>
              <w:jc w:val="both"/>
              <w:rPr>
                <w:rFonts w:ascii="Arial Nova" w:hAnsi="Arial Nova"/>
                <w:b/>
                <w:bCs/>
                <w:sz w:val="18"/>
                <w:szCs w:val="18"/>
              </w:rPr>
            </w:pPr>
          </w:p>
          <w:p w14:paraId="1397BD10" w14:textId="77777777" w:rsidR="003F6918" w:rsidRPr="0073039F" w:rsidRDefault="003F6918" w:rsidP="00EC48A0">
            <w:pPr>
              <w:jc w:val="both"/>
              <w:rPr>
                <w:rFonts w:ascii="Arial Nova" w:hAnsi="Arial Nova"/>
                <w:b/>
                <w:bCs/>
                <w:sz w:val="18"/>
                <w:szCs w:val="18"/>
              </w:rPr>
            </w:pPr>
          </w:p>
          <w:p w14:paraId="3F3CC270" w14:textId="77777777" w:rsidR="003F6918" w:rsidRPr="0073039F" w:rsidRDefault="003F6918" w:rsidP="00EC48A0">
            <w:pPr>
              <w:jc w:val="both"/>
              <w:rPr>
                <w:rFonts w:ascii="Arial Nova" w:hAnsi="Arial Nova"/>
                <w:b/>
                <w:bCs/>
                <w:sz w:val="18"/>
                <w:szCs w:val="18"/>
              </w:rPr>
            </w:pPr>
          </w:p>
          <w:p w14:paraId="18FC224C" w14:textId="77777777" w:rsidR="003F6918" w:rsidRPr="0073039F" w:rsidRDefault="003F6918" w:rsidP="00EC48A0">
            <w:pPr>
              <w:jc w:val="both"/>
              <w:rPr>
                <w:rFonts w:ascii="Arial Nova" w:hAnsi="Arial Nova"/>
                <w:b/>
                <w:bCs/>
                <w:sz w:val="18"/>
                <w:szCs w:val="18"/>
              </w:rPr>
            </w:pPr>
          </w:p>
          <w:p w14:paraId="1BBC8EC2" w14:textId="77777777" w:rsidR="003F6918" w:rsidRPr="0073039F" w:rsidRDefault="003F6918" w:rsidP="00EC48A0">
            <w:pPr>
              <w:jc w:val="both"/>
              <w:rPr>
                <w:rFonts w:ascii="Arial Nova" w:hAnsi="Arial Nova"/>
                <w:b/>
                <w:bCs/>
                <w:sz w:val="18"/>
                <w:szCs w:val="18"/>
              </w:rPr>
            </w:pPr>
          </w:p>
          <w:p w14:paraId="2BBD7774" w14:textId="77777777" w:rsidR="003F6918" w:rsidRPr="0073039F" w:rsidRDefault="003F6918" w:rsidP="00EC48A0">
            <w:pPr>
              <w:jc w:val="both"/>
              <w:rPr>
                <w:rFonts w:ascii="Arial Nova" w:hAnsi="Arial Nova"/>
                <w:b/>
                <w:bCs/>
                <w:sz w:val="18"/>
                <w:szCs w:val="18"/>
              </w:rPr>
            </w:pPr>
          </w:p>
          <w:p w14:paraId="1E9C61DA" w14:textId="77777777" w:rsidR="003F6918" w:rsidRPr="0073039F" w:rsidRDefault="003F6918" w:rsidP="00EC48A0">
            <w:pPr>
              <w:jc w:val="both"/>
              <w:rPr>
                <w:rFonts w:ascii="Arial Nova" w:hAnsi="Arial Nova"/>
                <w:b/>
                <w:bCs/>
                <w:sz w:val="18"/>
                <w:szCs w:val="18"/>
              </w:rPr>
            </w:pPr>
          </w:p>
          <w:p w14:paraId="7062B153" w14:textId="77777777" w:rsidR="003F6918" w:rsidRPr="0073039F" w:rsidRDefault="003F6918" w:rsidP="00EC48A0">
            <w:pPr>
              <w:jc w:val="both"/>
              <w:rPr>
                <w:rFonts w:ascii="Arial Nova" w:hAnsi="Arial Nova"/>
                <w:b/>
                <w:bCs/>
                <w:sz w:val="18"/>
                <w:szCs w:val="18"/>
              </w:rPr>
            </w:pPr>
          </w:p>
          <w:p w14:paraId="1539A1C9" w14:textId="77777777" w:rsidR="003F6918" w:rsidRPr="0073039F" w:rsidRDefault="003F6918" w:rsidP="00EC48A0">
            <w:pPr>
              <w:jc w:val="both"/>
              <w:rPr>
                <w:rFonts w:ascii="Arial Nova" w:hAnsi="Arial Nova"/>
                <w:b/>
                <w:bCs/>
                <w:sz w:val="18"/>
                <w:szCs w:val="18"/>
              </w:rPr>
            </w:pPr>
          </w:p>
          <w:p w14:paraId="5F004D65" w14:textId="77777777" w:rsidR="003F6918" w:rsidRPr="0073039F" w:rsidRDefault="003F6918" w:rsidP="00EC48A0">
            <w:pPr>
              <w:jc w:val="both"/>
              <w:rPr>
                <w:rFonts w:ascii="Arial Nova" w:hAnsi="Arial Nova"/>
                <w:b/>
                <w:bCs/>
                <w:sz w:val="18"/>
                <w:szCs w:val="18"/>
              </w:rPr>
            </w:pPr>
          </w:p>
          <w:p w14:paraId="29A6106E" w14:textId="77777777" w:rsidR="003F6918" w:rsidRPr="0073039F" w:rsidRDefault="003F6918" w:rsidP="00EC48A0">
            <w:pPr>
              <w:jc w:val="both"/>
              <w:rPr>
                <w:rFonts w:ascii="Arial Nova" w:hAnsi="Arial Nova"/>
                <w:b/>
                <w:bCs/>
                <w:sz w:val="18"/>
                <w:szCs w:val="18"/>
              </w:rPr>
            </w:pPr>
          </w:p>
          <w:p w14:paraId="62D125A6" w14:textId="77777777" w:rsidR="003F6918" w:rsidRPr="0073039F" w:rsidRDefault="003F6918" w:rsidP="00EC48A0">
            <w:pPr>
              <w:jc w:val="both"/>
              <w:rPr>
                <w:rFonts w:ascii="Arial Nova" w:hAnsi="Arial Nova"/>
                <w:b/>
                <w:bCs/>
                <w:sz w:val="18"/>
                <w:szCs w:val="18"/>
              </w:rPr>
            </w:pPr>
          </w:p>
          <w:p w14:paraId="0C9E3B68" w14:textId="77777777" w:rsidR="003F6918" w:rsidRPr="0073039F" w:rsidRDefault="003F6918" w:rsidP="00EC48A0">
            <w:pPr>
              <w:jc w:val="both"/>
              <w:rPr>
                <w:rFonts w:ascii="Arial Nova" w:hAnsi="Arial Nova"/>
                <w:b/>
                <w:bCs/>
                <w:sz w:val="18"/>
                <w:szCs w:val="18"/>
              </w:rPr>
            </w:pPr>
          </w:p>
          <w:p w14:paraId="2D59C00D" w14:textId="77777777" w:rsidR="003F6918" w:rsidRPr="0073039F" w:rsidRDefault="003F6918" w:rsidP="00EC48A0">
            <w:pPr>
              <w:jc w:val="both"/>
              <w:rPr>
                <w:rFonts w:ascii="Arial Nova" w:hAnsi="Arial Nova"/>
                <w:b/>
                <w:bCs/>
                <w:sz w:val="18"/>
                <w:szCs w:val="18"/>
              </w:rPr>
            </w:pPr>
          </w:p>
          <w:p w14:paraId="67298032" w14:textId="77777777" w:rsidR="003F6918" w:rsidRPr="0073039F" w:rsidRDefault="003F6918" w:rsidP="00EC48A0">
            <w:pPr>
              <w:jc w:val="both"/>
              <w:rPr>
                <w:rFonts w:ascii="Arial Nova" w:hAnsi="Arial Nova"/>
                <w:b/>
                <w:bCs/>
                <w:sz w:val="18"/>
                <w:szCs w:val="18"/>
              </w:rPr>
            </w:pPr>
          </w:p>
          <w:p w14:paraId="3E27F753" w14:textId="77777777" w:rsidR="003F6918" w:rsidRPr="0073039F" w:rsidRDefault="003F6918" w:rsidP="00EC48A0">
            <w:pPr>
              <w:jc w:val="both"/>
              <w:rPr>
                <w:rFonts w:ascii="Arial Nova" w:hAnsi="Arial Nova"/>
                <w:b/>
                <w:bCs/>
                <w:sz w:val="18"/>
                <w:szCs w:val="18"/>
              </w:rPr>
            </w:pPr>
          </w:p>
          <w:p w14:paraId="1E47F9FB" w14:textId="77777777" w:rsidR="003F6918" w:rsidRPr="0073039F" w:rsidRDefault="003F6918" w:rsidP="00EC48A0">
            <w:pPr>
              <w:jc w:val="both"/>
              <w:rPr>
                <w:rFonts w:ascii="Arial Nova" w:hAnsi="Arial Nova"/>
                <w:b/>
                <w:bCs/>
                <w:sz w:val="18"/>
                <w:szCs w:val="18"/>
              </w:rPr>
            </w:pPr>
          </w:p>
          <w:p w14:paraId="4A4DC8F5" w14:textId="77777777" w:rsidR="003F6918" w:rsidRPr="0073039F" w:rsidRDefault="003F6918" w:rsidP="00EC48A0">
            <w:pPr>
              <w:jc w:val="both"/>
              <w:rPr>
                <w:rFonts w:ascii="Arial Nova" w:hAnsi="Arial Nova"/>
                <w:b/>
                <w:bCs/>
                <w:sz w:val="18"/>
                <w:szCs w:val="18"/>
              </w:rPr>
            </w:pPr>
          </w:p>
          <w:p w14:paraId="25233061" w14:textId="77777777" w:rsidR="003F6918" w:rsidRPr="0073039F" w:rsidRDefault="003F6918" w:rsidP="00EC48A0">
            <w:pPr>
              <w:jc w:val="both"/>
              <w:rPr>
                <w:rFonts w:ascii="Arial Nova" w:hAnsi="Arial Nova"/>
                <w:b/>
                <w:bCs/>
                <w:sz w:val="18"/>
                <w:szCs w:val="18"/>
              </w:rPr>
            </w:pPr>
          </w:p>
          <w:p w14:paraId="5203B6C1" w14:textId="77777777" w:rsidR="003F6918" w:rsidRPr="0073039F" w:rsidRDefault="003F6918" w:rsidP="00EC48A0">
            <w:pPr>
              <w:jc w:val="both"/>
              <w:rPr>
                <w:rFonts w:ascii="Arial Nova" w:hAnsi="Arial Nova"/>
                <w:b/>
                <w:bCs/>
                <w:sz w:val="18"/>
                <w:szCs w:val="18"/>
              </w:rPr>
            </w:pPr>
          </w:p>
          <w:p w14:paraId="7386E8D2" w14:textId="77777777" w:rsidR="003F6918" w:rsidRPr="0073039F" w:rsidRDefault="003F6918" w:rsidP="00EC48A0">
            <w:pPr>
              <w:jc w:val="both"/>
              <w:rPr>
                <w:rFonts w:ascii="Arial Nova" w:hAnsi="Arial Nova"/>
                <w:b/>
                <w:bCs/>
                <w:sz w:val="18"/>
                <w:szCs w:val="18"/>
              </w:rPr>
            </w:pPr>
          </w:p>
          <w:p w14:paraId="199EB0E9" w14:textId="77777777" w:rsidR="003F6918" w:rsidRPr="0073039F" w:rsidRDefault="003F6918" w:rsidP="00EC48A0">
            <w:pPr>
              <w:jc w:val="both"/>
              <w:rPr>
                <w:rFonts w:ascii="Arial Nova" w:hAnsi="Arial Nova"/>
                <w:b/>
                <w:bCs/>
                <w:sz w:val="18"/>
                <w:szCs w:val="18"/>
              </w:rPr>
            </w:pPr>
          </w:p>
          <w:p w14:paraId="77F58E6B" w14:textId="77777777" w:rsidR="003F6918" w:rsidRPr="0073039F" w:rsidRDefault="003F6918" w:rsidP="00EC48A0">
            <w:pPr>
              <w:jc w:val="both"/>
              <w:rPr>
                <w:rFonts w:ascii="Arial Nova" w:hAnsi="Arial Nova"/>
                <w:b/>
                <w:bCs/>
                <w:sz w:val="18"/>
                <w:szCs w:val="18"/>
              </w:rPr>
            </w:pPr>
          </w:p>
          <w:p w14:paraId="22658C6B" w14:textId="77777777" w:rsidR="003F6918" w:rsidRPr="0073039F" w:rsidRDefault="003F6918" w:rsidP="00EC48A0">
            <w:pPr>
              <w:jc w:val="both"/>
              <w:rPr>
                <w:rFonts w:ascii="Arial Nova" w:hAnsi="Arial Nova"/>
                <w:b/>
                <w:bCs/>
                <w:sz w:val="18"/>
                <w:szCs w:val="18"/>
              </w:rPr>
            </w:pPr>
          </w:p>
          <w:p w14:paraId="2CC8ADED" w14:textId="77777777" w:rsidR="003F6918" w:rsidRPr="0073039F" w:rsidRDefault="003F6918" w:rsidP="00EC48A0">
            <w:pPr>
              <w:jc w:val="both"/>
              <w:rPr>
                <w:rFonts w:ascii="Arial Nova" w:hAnsi="Arial Nova"/>
                <w:b/>
                <w:bCs/>
                <w:sz w:val="18"/>
                <w:szCs w:val="18"/>
              </w:rPr>
            </w:pPr>
          </w:p>
          <w:p w14:paraId="29C53AC2" w14:textId="77777777" w:rsidR="003F6918" w:rsidRPr="0073039F" w:rsidRDefault="003F6918" w:rsidP="00EC48A0">
            <w:pPr>
              <w:jc w:val="both"/>
              <w:rPr>
                <w:rFonts w:ascii="Arial Nova" w:hAnsi="Arial Nova"/>
                <w:b/>
                <w:bCs/>
                <w:sz w:val="18"/>
                <w:szCs w:val="18"/>
              </w:rPr>
            </w:pPr>
          </w:p>
          <w:p w14:paraId="0E6C0044"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Capturas:</w:t>
            </w:r>
          </w:p>
          <w:p w14:paraId="6052F7BC" w14:textId="77777777" w:rsidR="003F6918" w:rsidRPr="0073039F" w:rsidRDefault="003F6918" w:rsidP="00EC48A0">
            <w:pPr>
              <w:jc w:val="both"/>
              <w:rPr>
                <w:rFonts w:ascii="Arial Nova" w:hAnsi="Arial Nova" w:cs="Arial"/>
                <w:sz w:val="18"/>
                <w:szCs w:val="18"/>
              </w:rPr>
            </w:pPr>
          </w:p>
        </w:tc>
        <w:tc>
          <w:tcPr>
            <w:tcW w:w="7371" w:type="dxa"/>
          </w:tcPr>
          <w:p w14:paraId="69F6C8A0"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lastRenderedPageBreak/>
              <w:t xml:space="preserve">Siendo </w:t>
            </w:r>
            <w:r w:rsidRPr="0073039F">
              <w:rPr>
                <w:rFonts w:ascii="Arial Nova" w:hAnsi="Arial Nova"/>
                <w:b/>
                <w:bCs/>
                <w:sz w:val="18"/>
                <w:szCs w:val="18"/>
              </w:rPr>
              <w:t xml:space="preserve">las catorce horas con veintiocho minutos del día ocho de julio de dos mil veintidós, </w:t>
            </w:r>
            <w:r w:rsidRPr="0073039F">
              <w:rPr>
                <w:rFonts w:ascii="Arial Nova" w:hAnsi="Arial Nova"/>
                <w:sz w:val="18"/>
                <w:szCs w:val="18"/>
              </w:rPr>
              <w:t>situada en la</w:t>
            </w:r>
            <w:r w:rsidRPr="0073039F">
              <w:rPr>
                <w:rFonts w:ascii="Arial Nova" w:hAnsi="Arial Nova"/>
                <w:b/>
                <w:bCs/>
                <w:sz w:val="18"/>
                <w:szCs w:val="18"/>
              </w:rPr>
              <w:t xml:space="preserve"> </w:t>
            </w:r>
            <w:r w:rsidRPr="0073039F">
              <w:rPr>
                <w:rFonts w:ascii="Arial Nova" w:hAnsi="Arial Nova"/>
                <w:sz w:val="18"/>
                <w:szCs w:val="18"/>
              </w:rPr>
              <w:t xml:space="preserve">computadora asignada a la suscrita para el desempeño de mis funciones, donde ingresé al navegador denominado "Google Chrome" y posteriormente procedí a ingresar en el buscador la siguiente dirección electrónica: </w:t>
            </w:r>
            <w:hyperlink r:id="rId9" w:history="1">
              <w:r w:rsidRPr="0073039F">
                <w:rPr>
                  <w:rStyle w:val="Hipervnculo"/>
                  <w:rFonts w:ascii="Arial Nova" w:hAnsi="Arial Nova"/>
                  <w:sz w:val="18"/>
                  <w:szCs w:val="18"/>
                </w:rPr>
                <w:t>https://www.youtube.com/watch?v=SD76uyayZFo</w:t>
              </w:r>
            </w:hyperlink>
            <w:r w:rsidRPr="0073039F">
              <w:rPr>
                <w:rFonts w:ascii="Arial Nova" w:hAnsi="Arial Nova"/>
                <w:sz w:val="18"/>
                <w:szCs w:val="18"/>
              </w:rPr>
              <w:t>, cerciorada de ser la dirección electrónica a certificar por ser la precisada en el acuerdo de referencia, y al oprimir la tecla "</w:t>
            </w:r>
            <w:proofErr w:type="spellStart"/>
            <w:r w:rsidRPr="0073039F">
              <w:rPr>
                <w:rFonts w:ascii="Arial Nova" w:hAnsi="Arial Nova"/>
                <w:sz w:val="18"/>
                <w:szCs w:val="18"/>
              </w:rPr>
              <w:t>enter</w:t>
            </w:r>
            <w:proofErr w:type="spellEnd"/>
            <w:r w:rsidRPr="0073039F">
              <w:rPr>
                <w:rFonts w:ascii="Arial Nova" w:hAnsi="Arial Nova"/>
                <w:sz w:val="18"/>
                <w:szCs w:val="18"/>
              </w:rPr>
              <w:t xml:space="preserve">" de forma automática visualicé un video con una duración de treinta y siete minutos con diecisiete segundos, que se alojaba dentro de la página denominada "YouTube", mismo que contaba, específicamente </w:t>
            </w:r>
            <w:r w:rsidRPr="0073039F">
              <w:rPr>
                <w:rFonts w:ascii="Arial Nova" w:hAnsi="Arial Nova"/>
                <w:b/>
                <w:bCs/>
                <w:sz w:val="18"/>
                <w:szCs w:val="18"/>
              </w:rPr>
              <w:t>en el intervalo de tiempo comprendido del minuto 08:55 al minuto 15:53</w:t>
            </w:r>
            <w:r w:rsidRPr="0073039F">
              <w:rPr>
                <w:rFonts w:ascii="Arial Nova" w:hAnsi="Arial Nova"/>
                <w:sz w:val="18"/>
                <w:szCs w:val="18"/>
              </w:rPr>
              <w:t>, con el siguiente contenido:</w:t>
            </w:r>
          </w:p>
          <w:p w14:paraId="3B7BA074" w14:textId="77777777" w:rsidR="003F6918" w:rsidRPr="0073039F" w:rsidRDefault="003F6918" w:rsidP="00EC48A0">
            <w:pPr>
              <w:jc w:val="both"/>
              <w:rPr>
                <w:rFonts w:ascii="Arial Nova" w:hAnsi="Arial Nova"/>
                <w:sz w:val="18"/>
                <w:szCs w:val="18"/>
              </w:rPr>
            </w:pPr>
          </w:p>
          <w:p w14:paraId="10C7656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En un primer momento se observó a una persona aparentemente del género masculino y mayor de edad, de tez clara y cabello obscuro, quien vestía un traje de color negro, camisa azul y corbata rosa, detrás del cual se encontraba un fondo de color rosa que contaba con un recuadro de fondo color blanco con contorno de color negro, en el que se visualizó una figura que contaba con las leyendas "</w:t>
            </w:r>
            <w:r w:rsidRPr="0073039F">
              <w:rPr>
                <w:rFonts w:ascii="Arial Nova" w:hAnsi="Arial Nova"/>
                <w:i/>
                <w:iCs/>
                <w:sz w:val="18"/>
                <w:szCs w:val="18"/>
              </w:rPr>
              <w:t>LATINUS"</w:t>
            </w:r>
            <w:r w:rsidRPr="0073039F">
              <w:rPr>
                <w:rFonts w:ascii="Arial Nova" w:hAnsi="Arial Nova"/>
                <w:sz w:val="18"/>
                <w:szCs w:val="18"/>
              </w:rPr>
              <w:t xml:space="preserve"> e "</w:t>
            </w:r>
            <w:r w:rsidRPr="0073039F">
              <w:rPr>
                <w:rFonts w:ascii="Arial Nova" w:hAnsi="Arial Nova"/>
                <w:i/>
                <w:iCs/>
                <w:sz w:val="18"/>
                <w:szCs w:val="18"/>
              </w:rPr>
              <w:t>Investiga</w:t>
            </w:r>
            <w:r w:rsidRPr="0073039F">
              <w:rPr>
                <w:rFonts w:ascii="Arial Nova" w:hAnsi="Arial Nova"/>
                <w:sz w:val="18"/>
                <w:szCs w:val="18"/>
              </w:rPr>
              <w:t>".</w:t>
            </w:r>
          </w:p>
          <w:p w14:paraId="4C8AAD8F" w14:textId="77777777" w:rsidR="003F6918" w:rsidRPr="0073039F" w:rsidRDefault="003F6918" w:rsidP="00EC48A0">
            <w:pPr>
              <w:jc w:val="both"/>
              <w:rPr>
                <w:rFonts w:ascii="Arial Nova" w:hAnsi="Arial Nova"/>
                <w:sz w:val="18"/>
                <w:szCs w:val="18"/>
              </w:rPr>
            </w:pPr>
          </w:p>
          <w:p w14:paraId="7F31322B"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A la par de lo anterior, la persona antes descrita dijo lo siguiente:</w:t>
            </w:r>
          </w:p>
          <w:p w14:paraId="1D5E990E" w14:textId="77777777" w:rsidR="003F6918" w:rsidRPr="0073039F" w:rsidRDefault="003F6918" w:rsidP="00EC48A0">
            <w:pPr>
              <w:jc w:val="both"/>
              <w:rPr>
                <w:rFonts w:ascii="Arial Nova" w:hAnsi="Arial Nova"/>
                <w:sz w:val="18"/>
                <w:szCs w:val="18"/>
              </w:rPr>
            </w:pPr>
          </w:p>
          <w:p w14:paraId="51226442"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"Mucho se ha hablado de cómo el gobierno de López Obrador usa los programas sociales, que son de todos los mexicanos para beneficiar a Morena, mucho se ha hablado de cómo extorsiona y chantajea a los beneficiarios de estos programas sociales diciéndoles la mentira de que si no votan por Morena van a perder los apoyos.</w:t>
            </w:r>
          </w:p>
          <w:p w14:paraId="2F6D1E54"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 xml:space="preserve">Hoy en </w:t>
            </w:r>
            <w:proofErr w:type="spellStart"/>
            <w:r w:rsidRPr="0073039F">
              <w:rPr>
                <w:rFonts w:ascii="Arial Nova" w:hAnsi="Arial Nova"/>
                <w:i/>
                <w:iCs/>
                <w:sz w:val="18"/>
                <w:szCs w:val="18"/>
              </w:rPr>
              <w:t>Latinus</w:t>
            </w:r>
            <w:proofErr w:type="spellEnd"/>
            <w:r w:rsidRPr="0073039F">
              <w:rPr>
                <w:rFonts w:ascii="Arial Nova" w:hAnsi="Arial Nova"/>
                <w:i/>
                <w:iCs/>
                <w:sz w:val="18"/>
                <w:szCs w:val="18"/>
              </w:rPr>
              <w:t xml:space="preserve"> le vamos a presentar evidencia de esto que es un delito electoral, grabaciones de funcionarios federales organizando esta trampa, testimonios de Servidores de la Nación contando como los obligan a chantajear a la gente.</w:t>
            </w:r>
          </w:p>
          <w:p w14:paraId="08315B01"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Es el caso Aguascalientes, en un reportaje de Gerardo Mejía."</w:t>
            </w:r>
          </w:p>
          <w:p w14:paraId="687CEAB6" w14:textId="77777777" w:rsidR="003F6918" w:rsidRPr="0073039F" w:rsidRDefault="003F6918" w:rsidP="00EC48A0">
            <w:pPr>
              <w:jc w:val="both"/>
              <w:rPr>
                <w:rFonts w:ascii="Arial Nova" w:hAnsi="Arial Nova"/>
                <w:i/>
                <w:iCs/>
                <w:sz w:val="18"/>
                <w:szCs w:val="18"/>
              </w:rPr>
            </w:pPr>
          </w:p>
          <w:p w14:paraId="1B452E8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Posteriormente se visualizó un fondo de color blanco que en el centro contaba con una figura con las leyendas </w:t>
            </w:r>
            <w:r w:rsidRPr="0073039F">
              <w:rPr>
                <w:rFonts w:ascii="Arial Nova" w:hAnsi="Arial Nova"/>
                <w:i/>
                <w:iCs/>
                <w:sz w:val="18"/>
                <w:szCs w:val="18"/>
              </w:rPr>
              <w:t>"LATINUS"</w:t>
            </w:r>
            <w:r w:rsidRPr="0073039F">
              <w:rPr>
                <w:rFonts w:ascii="Arial Nova" w:hAnsi="Arial Nova"/>
                <w:sz w:val="18"/>
                <w:szCs w:val="18"/>
              </w:rPr>
              <w:t xml:space="preserve"> e </w:t>
            </w:r>
            <w:r w:rsidRPr="0073039F">
              <w:rPr>
                <w:rFonts w:ascii="Arial Nova" w:hAnsi="Arial Nova"/>
                <w:i/>
                <w:iCs/>
                <w:sz w:val="18"/>
                <w:szCs w:val="18"/>
              </w:rPr>
              <w:t>"Investiga",</w:t>
            </w:r>
            <w:r w:rsidRPr="0073039F">
              <w:rPr>
                <w:rFonts w:ascii="Arial Nova" w:hAnsi="Arial Nova"/>
                <w:sz w:val="18"/>
                <w:szCs w:val="18"/>
              </w:rPr>
              <w:t xml:space="preserve"> y posteriormente se visualizaron grabaciones de diversos lugares, objetos, espectaculares y personas.</w:t>
            </w:r>
          </w:p>
          <w:p w14:paraId="48176FF3" w14:textId="77777777" w:rsidR="003F6918" w:rsidRPr="0073039F" w:rsidRDefault="003F6918" w:rsidP="00EC48A0">
            <w:pPr>
              <w:jc w:val="both"/>
              <w:rPr>
                <w:rFonts w:ascii="Arial Nova" w:hAnsi="Arial Nova"/>
                <w:sz w:val="18"/>
                <w:szCs w:val="18"/>
              </w:rPr>
            </w:pPr>
          </w:p>
          <w:p w14:paraId="462E94DE"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Acto seguido se visualizó un fondo en color negro que contaba con la silueta de una persona (de la cabeza al pecho), sobre el cual se observaron diversas leyendas en color blanco que iban cambiando durante la reproducción del video, </w:t>
            </w:r>
            <w:proofErr w:type="gramStart"/>
            <w:r w:rsidRPr="0073039F">
              <w:rPr>
                <w:rFonts w:ascii="Arial Nova" w:hAnsi="Arial Nova"/>
                <w:sz w:val="18"/>
                <w:szCs w:val="18"/>
              </w:rPr>
              <w:t>y</w:t>
            </w:r>
            <w:proofErr w:type="gramEnd"/>
            <w:r w:rsidRPr="0073039F">
              <w:rPr>
                <w:rFonts w:ascii="Arial Nova" w:hAnsi="Arial Nova"/>
                <w:sz w:val="18"/>
                <w:szCs w:val="18"/>
              </w:rPr>
              <w:t xml:space="preserve"> además, se observó (en la parte inferior del video), un recuadro que contaba con la silueta de una persona (de la cabeza a la altura del pecho), acompañado de las leyendas siguientes: </w:t>
            </w:r>
          </w:p>
          <w:p w14:paraId="0411EF74" w14:textId="77777777" w:rsidR="003F6918" w:rsidRPr="0073039F" w:rsidRDefault="003F6918" w:rsidP="00EC48A0">
            <w:pPr>
              <w:jc w:val="both"/>
              <w:rPr>
                <w:rFonts w:ascii="Arial Nova" w:hAnsi="Arial Nova"/>
                <w:sz w:val="18"/>
                <w:szCs w:val="18"/>
              </w:rPr>
            </w:pPr>
          </w:p>
          <w:p w14:paraId="3F1BF0B6"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"VOZ" (dentro de un recuadro de color blanco, seguido de diversas líneas de forma vertical en distintos tamaños),</w:t>
            </w:r>
          </w:p>
          <w:p w14:paraId="2DEE391B" w14:textId="77777777" w:rsidR="003F6918" w:rsidRPr="0073039F" w:rsidRDefault="003F6918" w:rsidP="00EC48A0">
            <w:pPr>
              <w:jc w:val="both"/>
              <w:rPr>
                <w:rFonts w:ascii="Arial Nova" w:hAnsi="Arial Nova"/>
                <w:i/>
                <w:iCs/>
                <w:sz w:val="18"/>
                <w:szCs w:val="18"/>
              </w:rPr>
            </w:pPr>
          </w:p>
          <w:p w14:paraId="2711831F"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"Jesús" y</w:t>
            </w:r>
          </w:p>
          <w:p w14:paraId="65E00C95" w14:textId="77777777" w:rsidR="003F6918" w:rsidRPr="0073039F" w:rsidRDefault="003F6918" w:rsidP="00EC48A0">
            <w:pPr>
              <w:jc w:val="both"/>
              <w:rPr>
                <w:rFonts w:ascii="Arial Nova" w:hAnsi="Arial Nova"/>
                <w:i/>
                <w:iCs/>
                <w:sz w:val="18"/>
                <w:szCs w:val="18"/>
              </w:rPr>
            </w:pPr>
          </w:p>
          <w:p w14:paraId="5F4FA58A"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lastRenderedPageBreak/>
              <w:t>"Coordinador de Servidores de la Nación"</w:t>
            </w:r>
          </w:p>
          <w:p w14:paraId="0D8E912D" w14:textId="77777777" w:rsidR="003F6918" w:rsidRPr="0073039F" w:rsidRDefault="003F6918" w:rsidP="00EC48A0">
            <w:pPr>
              <w:jc w:val="both"/>
              <w:rPr>
                <w:rFonts w:ascii="Arial Nova" w:hAnsi="Arial Nova"/>
                <w:i/>
                <w:iCs/>
                <w:sz w:val="18"/>
                <w:szCs w:val="18"/>
              </w:rPr>
            </w:pPr>
          </w:p>
          <w:p w14:paraId="3164305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A la par de lo anterior se escuchó una voz (</w:t>
            </w:r>
            <w:r w:rsidRPr="0073039F">
              <w:rPr>
                <w:rFonts w:ascii="Arial Nova" w:hAnsi="Arial Nova"/>
                <w:b/>
                <w:bCs/>
                <w:sz w:val="18"/>
                <w:szCs w:val="18"/>
              </w:rPr>
              <w:t>Voz 1</w:t>
            </w:r>
            <w:r w:rsidRPr="0073039F">
              <w:rPr>
                <w:rFonts w:ascii="Arial Nova" w:hAnsi="Arial Nova"/>
                <w:sz w:val="18"/>
                <w:szCs w:val="18"/>
              </w:rPr>
              <w:t>) que dijo lo siguiente:</w:t>
            </w:r>
          </w:p>
          <w:p w14:paraId="6B9FF80F" w14:textId="77777777" w:rsidR="003F6918" w:rsidRPr="0073039F" w:rsidRDefault="003F6918" w:rsidP="00EC48A0">
            <w:pPr>
              <w:jc w:val="both"/>
              <w:rPr>
                <w:rFonts w:ascii="Arial Nova" w:hAnsi="Arial Nova"/>
                <w:sz w:val="18"/>
                <w:szCs w:val="18"/>
              </w:rPr>
            </w:pPr>
          </w:p>
          <w:p w14:paraId="72FC51F4"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 xml:space="preserve">"Desde que arrancó el proceso electoral, las candidaturas y precandidaturas de Morena y las precampañas, a todos los Servidores de la Nación se nos ha pedido que apoyemos a Nora Ruvalcaba. Se nos ha estado solicitando que a través de las bases de datos que nosotros tenemos de las listas de beneficiarios, vayamos a visitar a los, a los beneficiarios, perdón, y que de </w:t>
            </w:r>
            <w:proofErr w:type="gramStart"/>
            <w:r w:rsidRPr="0073039F">
              <w:rPr>
                <w:rFonts w:ascii="Arial Nova" w:hAnsi="Arial Nova"/>
                <w:i/>
                <w:iCs/>
                <w:sz w:val="18"/>
                <w:szCs w:val="18"/>
              </w:rPr>
              <w:t>ésta</w:t>
            </w:r>
            <w:proofErr w:type="gramEnd"/>
            <w:r w:rsidRPr="0073039F">
              <w:rPr>
                <w:rFonts w:ascii="Arial Nova" w:hAnsi="Arial Nova"/>
                <w:i/>
                <w:iCs/>
                <w:sz w:val="18"/>
                <w:szCs w:val="18"/>
              </w:rPr>
              <w:t xml:space="preserve"> manera podamos coaccionar el voto. ¿Cómo lo hacemos? Pues diciéndoles prácticamente, palabras más, palabras menos, que si ellos no votan en favor de Morena se les van a quitar esos programas sociales"</w:t>
            </w:r>
          </w:p>
          <w:p w14:paraId="54E0FD3E" w14:textId="77777777" w:rsidR="003F6918" w:rsidRPr="0073039F" w:rsidRDefault="003F6918" w:rsidP="00EC48A0">
            <w:pPr>
              <w:jc w:val="both"/>
              <w:rPr>
                <w:rFonts w:ascii="Arial Nova" w:hAnsi="Arial Nova"/>
                <w:sz w:val="18"/>
                <w:szCs w:val="18"/>
              </w:rPr>
            </w:pPr>
          </w:p>
          <w:p w14:paraId="56601A40"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Adicionalmente, se visualizaron diversas grabaciones de distintas personas y lugares; y posteriormente, se visualizaron diversas imágenes con texto y diverso contenido, de diversos espectaculares y lugares, y a la par se escuchó una voz aparentemente masculina diversa a la anterior (en lo sucesivo "</w:t>
            </w:r>
            <w:r w:rsidRPr="0073039F">
              <w:rPr>
                <w:rFonts w:ascii="Arial Nova" w:hAnsi="Arial Nova"/>
                <w:b/>
                <w:bCs/>
                <w:sz w:val="18"/>
                <w:szCs w:val="18"/>
              </w:rPr>
              <w:t>Voz 2</w:t>
            </w:r>
            <w:r w:rsidRPr="0073039F">
              <w:rPr>
                <w:rFonts w:ascii="Arial Nova" w:hAnsi="Arial Nova"/>
                <w:sz w:val="18"/>
                <w:szCs w:val="18"/>
              </w:rPr>
              <w:t>"), misma que dijo lo siguiente:</w:t>
            </w:r>
          </w:p>
          <w:p w14:paraId="3FDBE437" w14:textId="77777777" w:rsidR="003F6918" w:rsidRPr="0073039F" w:rsidRDefault="003F6918" w:rsidP="00EC48A0">
            <w:pPr>
              <w:jc w:val="both"/>
              <w:rPr>
                <w:rFonts w:ascii="Arial Nova" w:hAnsi="Arial Nova"/>
                <w:sz w:val="18"/>
                <w:szCs w:val="18"/>
              </w:rPr>
            </w:pPr>
          </w:p>
          <w:p w14:paraId="71CED916"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"Morena utiliza los padrones de los programas sociales federales y la estructura de la Secretorio de Bienestar para coaccionar el voto en favor de su candidato a la gubernatura de Aguascalientes, Nora Ruvalcaba Gómez."</w:t>
            </w:r>
          </w:p>
          <w:p w14:paraId="276B094B" w14:textId="77777777" w:rsidR="003F6918" w:rsidRPr="0073039F" w:rsidRDefault="003F6918" w:rsidP="00EC48A0">
            <w:pPr>
              <w:jc w:val="both"/>
              <w:rPr>
                <w:rFonts w:ascii="Arial Nova" w:hAnsi="Arial Nova"/>
                <w:sz w:val="18"/>
                <w:szCs w:val="18"/>
              </w:rPr>
            </w:pPr>
          </w:p>
          <w:p w14:paraId="50505617"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Seguido de lo anterior observé un fondo color negro con las leyendas siguientes: </w:t>
            </w:r>
            <w:r w:rsidRPr="0073039F">
              <w:rPr>
                <w:rFonts w:ascii="Arial Nova" w:hAnsi="Arial Nova"/>
                <w:i/>
                <w:iCs/>
                <w:sz w:val="18"/>
                <w:szCs w:val="18"/>
              </w:rPr>
              <w:t>"EJÉRCITO ELECTORAL: FUNCIONARIOS Y PROGRAMAS SOCIALES AL SERVICIO DE MORENA" y "POR GERARDO MEJIA",</w:t>
            </w:r>
            <w:r w:rsidRPr="0073039F">
              <w:rPr>
                <w:rFonts w:ascii="Arial Nova" w:hAnsi="Arial Nova"/>
                <w:sz w:val="18"/>
                <w:szCs w:val="18"/>
              </w:rPr>
              <w:t xml:space="preserve"> y posteriormente observé diversas grabaciones de lugares, personas, de un espectacular e imágenes, y a la par se escuchó una voz aparentemente masculina "</w:t>
            </w:r>
            <w:r w:rsidRPr="0073039F">
              <w:rPr>
                <w:rFonts w:ascii="Arial Nova" w:hAnsi="Arial Nova"/>
                <w:b/>
                <w:bCs/>
                <w:sz w:val="18"/>
                <w:szCs w:val="18"/>
              </w:rPr>
              <w:t>Voz 2</w:t>
            </w:r>
            <w:r w:rsidRPr="0073039F">
              <w:rPr>
                <w:rFonts w:ascii="Arial Nova" w:hAnsi="Arial Nova"/>
                <w:sz w:val="18"/>
                <w:szCs w:val="18"/>
              </w:rPr>
              <w:t>" que continuó diciendo lo siguiente:</w:t>
            </w:r>
          </w:p>
          <w:p w14:paraId="35039403" w14:textId="77777777" w:rsidR="003F6918" w:rsidRPr="0073039F" w:rsidRDefault="003F6918" w:rsidP="00EC48A0">
            <w:pPr>
              <w:jc w:val="both"/>
              <w:rPr>
                <w:rFonts w:ascii="Arial Nova" w:hAnsi="Arial Nova"/>
                <w:sz w:val="18"/>
                <w:szCs w:val="18"/>
              </w:rPr>
            </w:pPr>
          </w:p>
          <w:p w14:paraId="655200E4" w14:textId="77777777" w:rsidR="003F6918" w:rsidRPr="0073039F" w:rsidRDefault="003F6918" w:rsidP="00EC48A0">
            <w:pPr>
              <w:jc w:val="both"/>
              <w:rPr>
                <w:rFonts w:ascii="Arial Nova" w:hAnsi="Arial Nova"/>
                <w:sz w:val="18"/>
                <w:szCs w:val="18"/>
              </w:rPr>
            </w:pPr>
            <w:r w:rsidRPr="0073039F">
              <w:rPr>
                <w:rFonts w:ascii="Arial Nova" w:hAnsi="Arial Nova"/>
                <w:i/>
                <w:iCs/>
                <w:sz w:val="18"/>
                <w:szCs w:val="18"/>
              </w:rPr>
              <w:t xml:space="preserve">"Denuncias de Servidores de la Nación y dos audios en poder de </w:t>
            </w:r>
            <w:proofErr w:type="spellStart"/>
            <w:r w:rsidRPr="0073039F">
              <w:rPr>
                <w:rFonts w:ascii="Arial Nova" w:hAnsi="Arial Nova"/>
                <w:i/>
                <w:iCs/>
                <w:sz w:val="18"/>
                <w:szCs w:val="18"/>
              </w:rPr>
              <w:t>Latinus</w:t>
            </w:r>
            <w:proofErr w:type="spellEnd"/>
            <w:r w:rsidRPr="0073039F">
              <w:rPr>
                <w:rFonts w:ascii="Arial Nova" w:hAnsi="Arial Nova"/>
                <w:i/>
                <w:iCs/>
                <w:sz w:val="18"/>
                <w:szCs w:val="18"/>
              </w:rPr>
              <w:t xml:space="preserve"> muestran cómo se ha instruido a servidores públicos para movilizar el aparato del gobierno federal con fines electorales rumbo a los comicios del cinco de junio. Los Servidores de la Nación, entrevistados aseguran que deben convencer a trescientas personas</w:t>
            </w:r>
            <w:r w:rsidRPr="0073039F">
              <w:rPr>
                <w:rFonts w:ascii="Arial Nova" w:hAnsi="Arial Nova"/>
                <w:sz w:val="18"/>
                <w:szCs w:val="18"/>
              </w:rPr>
              <w:t xml:space="preserve"> por </w:t>
            </w:r>
            <w:r w:rsidRPr="0073039F">
              <w:rPr>
                <w:rFonts w:ascii="Arial Nova" w:hAnsi="Arial Nova"/>
                <w:i/>
                <w:iCs/>
                <w:sz w:val="18"/>
                <w:szCs w:val="18"/>
              </w:rPr>
              <w:t>semana utilizando el padrón de beneficiarios de programas sociales en Aguascalientes.</w:t>
            </w:r>
          </w:p>
          <w:p w14:paraId="15F927D0"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Todo de acuerdo al tamaño de la colonia o de la sección que les corresponden, para ir generando una especie de pirámide que va aumentando la cantidad de personas a las que se les pide votar por Morena."</w:t>
            </w:r>
          </w:p>
          <w:p w14:paraId="12790924" w14:textId="77777777" w:rsidR="003F6918" w:rsidRPr="0073039F" w:rsidRDefault="003F6918" w:rsidP="00EC48A0">
            <w:pPr>
              <w:jc w:val="both"/>
              <w:rPr>
                <w:rFonts w:ascii="Arial Nova" w:hAnsi="Arial Nova"/>
                <w:sz w:val="18"/>
                <w:szCs w:val="18"/>
              </w:rPr>
            </w:pPr>
          </w:p>
          <w:p w14:paraId="486074DB"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Luego de lo anterior se visualizó un fondo color oscuro con la silueta de una persona, debajo de la cual se encontraba una franja con las leyendas: "</w:t>
            </w:r>
            <w:r w:rsidRPr="0073039F">
              <w:rPr>
                <w:rFonts w:ascii="Arial Nova" w:hAnsi="Arial Nova"/>
                <w:b/>
                <w:bCs/>
                <w:sz w:val="18"/>
                <w:szCs w:val="18"/>
              </w:rPr>
              <w:t>Karla</w:t>
            </w:r>
            <w:r w:rsidRPr="0073039F">
              <w:rPr>
                <w:rFonts w:ascii="Arial Nova" w:hAnsi="Arial Nova"/>
                <w:sz w:val="18"/>
                <w:szCs w:val="18"/>
              </w:rPr>
              <w:t>" y "Servidora de la Nación" y se escuchó una voz (</w:t>
            </w:r>
            <w:r w:rsidRPr="0073039F">
              <w:rPr>
                <w:rFonts w:ascii="Arial Nova" w:hAnsi="Arial Nova"/>
                <w:b/>
                <w:bCs/>
                <w:sz w:val="18"/>
                <w:szCs w:val="18"/>
              </w:rPr>
              <w:t>Voz 3</w:t>
            </w:r>
            <w:r w:rsidRPr="0073039F">
              <w:rPr>
                <w:rFonts w:ascii="Arial Nova" w:hAnsi="Arial Nova"/>
                <w:sz w:val="18"/>
                <w:szCs w:val="18"/>
              </w:rPr>
              <w:t>) que dijo lo siguiente:</w:t>
            </w:r>
          </w:p>
          <w:p w14:paraId="376FDA0A" w14:textId="77777777" w:rsidR="003F6918" w:rsidRPr="0073039F" w:rsidRDefault="003F6918" w:rsidP="00EC48A0">
            <w:pPr>
              <w:jc w:val="both"/>
              <w:rPr>
                <w:rFonts w:ascii="Arial Nova" w:hAnsi="Arial Nova"/>
                <w:sz w:val="18"/>
                <w:szCs w:val="18"/>
              </w:rPr>
            </w:pPr>
          </w:p>
          <w:p w14:paraId="590C7B5C"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"A cada persona nosotros tenemos que estarles hablando paro convencerlos de que ellos como beneficiarios puedan convencer a sus mismos familiares a que voten por Nora. Para eso es para que no les vayan a quitar su apoyo, porque ellos nos dicen que les digamos que si cambia de color probablemente se les quite el apoyo a ellos, que por eso debemos de votar por la candidata Nora Ruvalcaba."</w:t>
            </w:r>
          </w:p>
          <w:p w14:paraId="4EE56E6F" w14:textId="77777777" w:rsidR="003F6918" w:rsidRPr="0073039F" w:rsidRDefault="003F6918" w:rsidP="00EC48A0">
            <w:pPr>
              <w:jc w:val="both"/>
              <w:rPr>
                <w:rFonts w:ascii="Arial Nova" w:hAnsi="Arial Nova"/>
                <w:sz w:val="18"/>
                <w:szCs w:val="18"/>
              </w:rPr>
            </w:pPr>
          </w:p>
          <w:p w14:paraId="52CA7562"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Acto seguido se escuchó de nueva cuenta la </w:t>
            </w:r>
            <w:r w:rsidRPr="0073039F">
              <w:rPr>
                <w:rFonts w:ascii="Arial Nova" w:hAnsi="Arial Nova"/>
                <w:b/>
                <w:bCs/>
                <w:sz w:val="18"/>
                <w:szCs w:val="18"/>
              </w:rPr>
              <w:t>voz 2</w:t>
            </w:r>
            <w:r w:rsidRPr="0073039F">
              <w:rPr>
                <w:rFonts w:ascii="Arial Nova" w:hAnsi="Arial Nova"/>
                <w:sz w:val="18"/>
                <w:szCs w:val="18"/>
              </w:rPr>
              <w:t>, quien dijo lo siguiente:</w:t>
            </w:r>
          </w:p>
          <w:p w14:paraId="3C06215F" w14:textId="77777777" w:rsidR="003F6918" w:rsidRPr="0073039F" w:rsidRDefault="003F6918" w:rsidP="00EC48A0">
            <w:pPr>
              <w:jc w:val="both"/>
              <w:rPr>
                <w:rFonts w:ascii="Arial Nova" w:hAnsi="Arial Nova"/>
                <w:sz w:val="18"/>
                <w:szCs w:val="18"/>
              </w:rPr>
            </w:pPr>
          </w:p>
          <w:p w14:paraId="523AFB26"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 </w:t>
            </w:r>
            <w:r w:rsidRPr="0073039F">
              <w:rPr>
                <w:rFonts w:ascii="Arial Nova" w:hAnsi="Arial Nova"/>
                <w:i/>
                <w:iCs/>
                <w:sz w:val="18"/>
                <w:szCs w:val="18"/>
              </w:rPr>
              <w:t>"Antes de convertirse en candidato de Morena, Nora Ruvalcaba era Delegada de Programas para el Desarrollo del Gobierno Federal en Aguascalientes, y tenía bajo su control los padrones de beneficiarios de la Secretaría de Bienestar en la entidad.</w:t>
            </w:r>
          </w:p>
          <w:p w14:paraId="3BC1BF24" w14:textId="77777777" w:rsidR="003F6918" w:rsidRPr="0073039F" w:rsidRDefault="003F6918" w:rsidP="00EC48A0">
            <w:pPr>
              <w:jc w:val="both"/>
              <w:rPr>
                <w:rFonts w:ascii="Arial Nova" w:hAnsi="Arial Nova"/>
                <w:sz w:val="18"/>
                <w:szCs w:val="18"/>
              </w:rPr>
            </w:pPr>
            <w:r w:rsidRPr="0073039F">
              <w:rPr>
                <w:rFonts w:ascii="Arial Nova" w:hAnsi="Arial Nova"/>
                <w:i/>
                <w:iCs/>
                <w:sz w:val="18"/>
                <w:szCs w:val="18"/>
              </w:rPr>
              <w:t xml:space="preserve">Los servidores de la Nación señalan que quienes operan esta movilización para conseguir votos son las funcionarías federales Berenice Romo, </w:t>
            </w:r>
            <w:proofErr w:type="gramStart"/>
            <w:r w:rsidRPr="0073039F">
              <w:rPr>
                <w:rFonts w:ascii="Arial Nova" w:hAnsi="Arial Nova"/>
                <w:i/>
                <w:iCs/>
                <w:sz w:val="18"/>
                <w:szCs w:val="18"/>
              </w:rPr>
              <w:t>Subdelegada</w:t>
            </w:r>
            <w:proofErr w:type="gramEnd"/>
            <w:r w:rsidRPr="0073039F">
              <w:rPr>
                <w:rFonts w:ascii="Arial Nova" w:hAnsi="Arial Nova"/>
                <w:i/>
                <w:iCs/>
                <w:sz w:val="18"/>
                <w:szCs w:val="18"/>
              </w:rPr>
              <w:t xml:space="preserve"> de la Secretaría de Bienestar en Aguascalientes y Enriqueta Vilchis Hernández, coordinadora de Programas Bienestar en Distritos Locales de los Servidores de la Nación en eso entidad.</w:t>
            </w:r>
          </w:p>
          <w:p w14:paraId="12CE95DB"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 xml:space="preserve">Los Servidores de la Nación aseguran que ellas trabajan en conjunto con Aldo Ruíz Sánchez, Coordinador Operativo Territorial de Morena, y Gil Gutiérrez, </w:t>
            </w:r>
            <w:proofErr w:type="gramStart"/>
            <w:r w:rsidRPr="0073039F">
              <w:rPr>
                <w:rFonts w:ascii="Arial Nova" w:hAnsi="Arial Nova"/>
                <w:i/>
                <w:iCs/>
                <w:sz w:val="18"/>
                <w:szCs w:val="18"/>
              </w:rPr>
              <w:t>Consejero</w:t>
            </w:r>
            <w:proofErr w:type="gramEnd"/>
            <w:r w:rsidRPr="0073039F">
              <w:rPr>
                <w:rFonts w:ascii="Arial Nova" w:hAnsi="Arial Nova"/>
                <w:i/>
                <w:iCs/>
                <w:sz w:val="18"/>
                <w:szCs w:val="18"/>
              </w:rPr>
              <w:t xml:space="preserve"> Nacional de ese partido."</w:t>
            </w:r>
          </w:p>
          <w:p w14:paraId="1A57BADE" w14:textId="77777777" w:rsidR="003F6918" w:rsidRPr="0073039F" w:rsidRDefault="003F6918" w:rsidP="00EC48A0">
            <w:pPr>
              <w:jc w:val="both"/>
              <w:rPr>
                <w:rFonts w:ascii="Arial Nova" w:hAnsi="Arial Nova"/>
                <w:sz w:val="18"/>
                <w:szCs w:val="18"/>
              </w:rPr>
            </w:pPr>
          </w:p>
          <w:p w14:paraId="32A894FD"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De igual forma, a la par de lo anterior se visualizaron diversas grabaciones de distintas personas y lugares; posteriormente se visualizó sobre un fondo color oscuro la silueta de una persona debajo de la cual se visualizó una franja con las leyendas siguientes: "Blanca" y "Servidora de la Nación", y a la par se escuchó una voz (</w:t>
            </w:r>
            <w:r w:rsidRPr="0073039F">
              <w:rPr>
                <w:rFonts w:ascii="Arial Nova" w:hAnsi="Arial Nova"/>
                <w:b/>
                <w:bCs/>
                <w:sz w:val="18"/>
                <w:szCs w:val="18"/>
              </w:rPr>
              <w:t>Voz 4</w:t>
            </w:r>
            <w:r w:rsidRPr="0073039F">
              <w:rPr>
                <w:rFonts w:ascii="Arial Nova" w:hAnsi="Arial Nova"/>
                <w:sz w:val="18"/>
                <w:szCs w:val="18"/>
              </w:rPr>
              <w:t>), que dijo lo siguiente:</w:t>
            </w:r>
          </w:p>
          <w:p w14:paraId="08688C8C" w14:textId="77777777" w:rsidR="003F6918" w:rsidRPr="0073039F" w:rsidRDefault="003F6918" w:rsidP="00EC48A0">
            <w:pPr>
              <w:jc w:val="both"/>
              <w:rPr>
                <w:rFonts w:ascii="Arial Nova" w:hAnsi="Arial Nova"/>
                <w:sz w:val="18"/>
                <w:szCs w:val="18"/>
              </w:rPr>
            </w:pPr>
          </w:p>
          <w:p w14:paraId="2DE49A25"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"Es contra la ley, este, lo que estamos haciendo, y de hecho a veces lo hacemos en el horario de lo mañana, que no se debería de hacer, pero lo hacemos y tenemos que mandar ubicación, en donde estamos y a qué horas empezamos, puede ser desde la mañana hasta la tarde noche, este, cuando nosotros estamos yendo a visitar a los, a los beneficiarios por órdenes de la licenciada Bere Romo y este Gil Gutiérrez."</w:t>
            </w:r>
          </w:p>
          <w:p w14:paraId="35FA5BA1" w14:textId="77777777" w:rsidR="003F6918" w:rsidRPr="0073039F" w:rsidRDefault="003F6918" w:rsidP="00EC48A0">
            <w:pPr>
              <w:jc w:val="both"/>
              <w:rPr>
                <w:rFonts w:ascii="Arial Nova" w:hAnsi="Arial Nova"/>
                <w:i/>
                <w:iCs/>
                <w:sz w:val="18"/>
                <w:szCs w:val="18"/>
              </w:rPr>
            </w:pPr>
          </w:p>
          <w:p w14:paraId="6099EF53"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lastRenderedPageBreak/>
              <w:t>Seguido de lo anterior, se visualizaron diversas grabaciones y a la par se escuchó de nueva cuenta la "</w:t>
            </w:r>
            <w:r w:rsidRPr="0073039F">
              <w:rPr>
                <w:rFonts w:ascii="Arial Nova" w:hAnsi="Arial Nova"/>
                <w:b/>
                <w:bCs/>
                <w:sz w:val="18"/>
                <w:szCs w:val="18"/>
              </w:rPr>
              <w:t>Voz 2</w:t>
            </w:r>
            <w:r w:rsidRPr="0073039F">
              <w:rPr>
                <w:rFonts w:ascii="Arial Nova" w:hAnsi="Arial Nova"/>
                <w:sz w:val="18"/>
                <w:szCs w:val="18"/>
              </w:rPr>
              <w:t>", que dijo lo siguiente:</w:t>
            </w:r>
          </w:p>
          <w:p w14:paraId="0C7F3A11" w14:textId="77777777" w:rsidR="003F6918" w:rsidRPr="0073039F" w:rsidRDefault="003F6918" w:rsidP="00EC48A0">
            <w:pPr>
              <w:jc w:val="both"/>
              <w:rPr>
                <w:rFonts w:ascii="Arial Nova" w:hAnsi="Arial Nova"/>
                <w:sz w:val="18"/>
                <w:szCs w:val="18"/>
              </w:rPr>
            </w:pPr>
            <w:r w:rsidRPr="0073039F">
              <w:rPr>
                <w:rFonts w:ascii="Arial Nova" w:hAnsi="Arial Nova"/>
                <w:i/>
                <w:iCs/>
                <w:sz w:val="18"/>
                <w:szCs w:val="18"/>
              </w:rPr>
              <w:t>"Todos ellos se coordinan con el Senador de Morena, José Alejandro Peña Villa, quien, de acuerdo con los Servidores de la Nación, es el responsable de estas tareas en los seis estados donde habrá elecciones en junio.</w:t>
            </w:r>
          </w:p>
          <w:p w14:paraId="07E35BC5"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En un audio de "</w:t>
            </w:r>
            <w:proofErr w:type="spellStart"/>
            <w:r w:rsidRPr="0073039F">
              <w:rPr>
                <w:rFonts w:ascii="Arial Nova" w:hAnsi="Arial Nova"/>
                <w:i/>
                <w:iCs/>
                <w:sz w:val="18"/>
                <w:szCs w:val="18"/>
              </w:rPr>
              <w:t>whatsapp</w:t>
            </w:r>
            <w:proofErr w:type="spellEnd"/>
            <w:r w:rsidRPr="0073039F">
              <w:rPr>
                <w:rFonts w:ascii="Arial Nova" w:hAnsi="Arial Nova"/>
                <w:i/>
                <w:iCs/>
                <w:sz w:val="18"/>
                <w:szCs w:val="18"/>
              </w:rPr>
              <w:t>" del pasado dieciocho de abril se escucha a Vilchis Hernández, Coordinadora de Programas Bienestar en Distritos Locales, instruir a funcionarios federales sobre cómo operar."</w:t>
            </w:r>
          </w:p>
          <w:p w14:paraId="384453E2" w14:textId="77777777" w:rsidR="003F6918" w:rsidRPr="0073039F" w:rsidRDefault="003F6918" w:rsidP="00EC48A0">
            <w:pPr>
              <w:jc w:val="both"/>
              <w:rPr>
                <w:rFonts w:ascii="Arial Nova" w:hAnsi="Arial Nova"/>
                <w:sz w:val="18"/>
                <w:szCs w:val="18"/>
              </w:rPr>
            </w:pPr>
          </w:p>
          <w:p w14:paraId="3052CB3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Luego de lo anterior se observó un fondo color negro que en su esquina superior derecha (viendo de frente al monitor) contaba con la leyenda "</w:t>
            </w:r>
            <w:r w:rsidRPr="0073039F">
              <w:rPr>
                <w:rFonts w:ascii="Arial Nova" w:hAnsi="Arial Nova"/>
                <w:i/>
                <w:iCs/>
                <w:sz w:val="18"/>
                <w:szCs w:val="18"/>
              </w:rPr>
              <w:t>Abril 2022</w:t>
            </w:r>
            <w:r w:rsidRPr="0073039F">
              <w:rPr>
                <w:rFonts w:ascii="Arial Nova" w:hAnsi="Arial Nova"/>
                <w:sz w:val="18"/>
                <w:szCs w:val="18"/>
              </w:rPr>
              <w:t>"; en la parte central se encontraban diversas leyendas que iban cambiando durante la reproducción; y en la parte inferior del lado izquierdo se encontraba una fotografía de forma rectangular de una persona aparentemente del género femenino y mayor de edad, de cabello castaño corto, quien usaba una prenda en color blanco y a su costado observé las leyendas siguientes:</w:t>
            </w:r>
          </w:p>
          <w:p w14:paraId="734B973C" w14:textId="77777777" w:rsidR="003F6918" w:rsidRPr="0073039F" w:rsidRDefault="003F6918" w:rsidP="00EC48A0">
            <w:pPr>
              <w:jc w:val="both"/>
              <w:rPr>
                <w:rFonts w:ascii="Arial Nova" w:hAnsi="Arial Nova"/>
                <w:sz w:val="18"/>
                <w:szCs w:val="18"/>
              </w:rPr>
            </w:pPr>
          </w:p>
          <w:p w14:paraId="35F5BBDA"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 xml:space="preserve">"VOZ" (dentro de un recuadro de color blanco) </w:t>
            </w:r>
          </w:p>
          <w:p w14:paraId="2F347921"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"Enriqueta Vilchis Hernández" y</w:t>
            </w:r>
          </w:p>
          <w:p w14:paraId="0B17C627"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"Coordinadora de Programas Bienestar en distritos de AGS."</w:t>
            </w:r>
          </w:p>
          <w:p w14:paraId="2A196D82" w14:textId="77777777" w:rsidR="003F6918" w:rsidRPr="0073039F" w:rsidRDefault="003F6918" w:rsidP="00EC48A0">
            <w:pPr>
              <w:jc w:val="both"/>
              <w:rPr>
                <w:rFonts w:ascii="Arial Nova" w:hAnsi="Arial Nova"/>
                <w:sz w:val="18"/>
                <w:szCs w:val="18"/>
              </w:rPr>
            </w:pPr>
          </w:p>
          <w:p w14:paraId="2C8AD591"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Adicionalmente, a la par de lo anterior, se escuchó una voz aparentemente femenina </w:t>
            </w:r>
            <w:r w:rsidRPr="0073039F">
              <w:rPr>
                <w:rFonts w:ascii="Arial Nova" w:hAnsi="Arial Nova"/>
                <w:b/>
                <w:bCs/>
                <w:sz w:val="18"/>
                <w:szCs w:val="18"/>
              </w:rPr>
              <w:t>(Voz 5</w:t>
            </w:r>
            <w:r w:rsidRPr="0073039F">
              <w:rPr>
                <w:rFonts w:ascii="Arial Nova" w:hAnsi="Arial Nova"/>
                <w:sz w:val="18"/>
                <w:szCs w:val="18"/>
              </w:rPr>
              <w:t>), que dijo lo siguiente:</w:t>
            </w:r>
          </w:p>
          <w:p w14:paraId="652FDE23" w14:textId="77777777" w:rsidR="003F6918" w:rsidRPr="0073039F" w:rsidRDefault="003F6918" w:rsidP="00EC48A0">
            <w:pPr>
              <w:jc w:val="both"/>
              <w:rPr>
                <w:rFonts w:ascii="Arial Nova" w:hAnsi="Arial Nova"/>
                <w:sz w:val="18"/>
                <w:szCs w:val="18"/>
              </w:rPr>
            </w:pPr>
          </w:p>
          <w:p w14:paraId="7869C2F9"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"Ustedes tienen que hacer la siguiente labor, primero eh, eh, definir sus colonias, segundo, ver el número de beneficiarios que tienen en esas colonias okey para ahí estar restando porque ustedes me tienen que presentar ese informe. Hay que ir a visitar a la gente para empezarla a concientizar, a invitarla a participar, por eso es importante que también tomen en cuento todas las propuestas de la maestra Nora, para que esas sean nuestras herramientas ¿sí?, para convencer a nuestros, este, posibles, o a nuestros beneficiarios y que se haga una cadena.</w:t>
            </w:r>
          </w:p>
          <w:p w14:paraId="0C69B7A2"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Ustedes me tienen que poner ahí sus convencidos, y yo eso lo voy a hacer en una base de datos porque la tengo que estar mandando cada viernes.".</w:t>
            </w:r>
          </w:p>
          <w:p w14:paraId="4EB667FD" w14:textId="77777777" w:rsidR="003F6918" w:rsidRPr="0073039F" w:rsidRDefault="003F6918" w:rsidP="00EC48A0">
            <w:pPr>
              <w:jc w:val="both"/>
              <w:rPr>
                <w:rFonts w:ascii="Arial Nova" w:hAnsi="Arial Nova"/>
                <w:sz w:val="18"/>
                <w:szCs w:val="18"/>
              </w:rPr>
            </w:pPr>
          </w:p>
          <w:p w14:paraId="46C04035"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Posteriormente, se visualizaron diversas grabaciones y de nueva cuenta se escuchó la </w:t>
            </w:r>
            <w:r w:rsidRPr="0073039F">
              <w:rPr>
                <w:rFonts w:ascii="Arial Nova" w:hAnsi="Arial Nova"/>
                <w:b/>
                <w:bCs/>
                <w:sz w:val="18"/>
                <w:szCs w:val="18"/>
              </w:rPr>
              <w:t>Voz 2</w:t>
            </w:r>
            <w:r w:rsidRPr="0073039F">
              <w:rPr>
                <w:rFonts w:ascii="Arial Nova" w:hAnsi="Arial Nova"/>
                <w:sz w:val="18"/>
                <w:szCs w:val="18"/>
              </w:rPr>
              <w:t>, que dijo lo siguiente:</w:t>
            </w:r>
          </w:p>
          <w:p w14:paraId="586C0F4A" w14:textId="77777777" w:rsidR="003F6918" w:rsidRPr="0073039F" w:rsidRDefault="003F6918" w:rsidP="00EC48A0">
            <w:pPr>
              <w:jc w:val="both"/>
              <w:rPr>
                <w:rFonts w:ascii="Arial Nova" w:hAnsi="Arial Nova"/>
                <w:sz w:val="18"/>
                <w:szCs w:val="18"/>
              </w:rPr>
            </w:pPr>
          </w:p>
          <w:p w14:paraId="44936226"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"La operación comenzó desde diciembre del año pasado, en un audio en poder de</w:t>
            </w:r>
            <w:r w:rsidRPr="0073039F">
              <w:rPr>
                <w:rFonts w:ascii="Arial Nova" w:hAnsi="Arial Nova"/>
                <w:sz w:val="18"/>
                <w:szCs w:val="18"/>
              </w:rPr>
              <w:t xml:space="preserve"> </w:t>
            </w:r>
            <w:proofErr w:type="spellStart"/>
            <w:r w:rsidRPr="0073039F">
              <w:rPr>
                <w:rFonts w:ascii="Arial Nova" w:hAnsi="Arial Nova"/>
                <w:i/>
                <w:iCs/>
                <w:sz w:val="18"/>
                <w:szCs w:val="18"/>
              </w:rPr>
              <w:t>Latinus</w:t>
            </w:r>
            <w:proofErr w:type="spellEnd"/>
            <w:r w:rsidRPr="0073039F">
              <w:rPr>
                <w:rFonts w:ascii="Arial Nova" w:hAnsi="Arial Nova"/>
                <w:i/>
                <w:iCs/>
                <w:sz w:val="18"/>
                <w:szCs w:val="18"/>
              </w:rPr>
              <w:t>, Jesús Ricardo Barba Parra, entonces representante de Morena ante el órgano electoral de Aguascalientes, pidió movilizar los padrones de programas</w:t>
            </w:r>
            <w:r w:rsidRPr="0073039F">
              <w:rPr>
                <w:rFonts w:ascii="Arial Nova" w:hAnsi="Arial Nova"/>
                <w:sz w:val="18"/>
                <w:szCs w:val="18"/>
              </w:rPr>
              <w:t xml:space="preserve"> </w:t>
            </w:r>
            <w:r w:rsidRPr="0073039F">
              <w:rPr>
                <w:rFonts w:ascii="Arial Nova" w:hAnsi="Arial Nova"/>
                <w:i/>
                <w:iCs/>
                <w:sz w:val="18"/>
                <w:szCs w:val="18"/>
              </w:rPr>
              <w:t>sociales en favor de su partido. En una reunión con Servidores de la Nación, Barba</w:t>
            </w:r>
            <w:r w:rsidRPr="0073039F">
              <w:rPr>
                <w:rFonts w:ascii="Arial Nova" w:hAnsi="Arial Nova"/>
                <w:sz w:val="18"/>
                <w:szCs w:val="18"/>
              </w:rPr>
              <w:t xml:space="preserve"> </w:t>
            </w:r>
            <w:r w:rsidRPr="0073039F">
              <w:rPr>
                <w:rFonts w:ascii="Arial Nova" w:hAnsi="Arial Nova"/>
                <w:i/>
                <w:iCs/>
                <w:sz w:val="18"/>
                <w:szCs w:val="18"/>
              </w:rPr>
              <w:t>Parra resaltó que en las elecciones de dos mil veintiuno Morena no llegó ni a cien mil votos en Aguascalientes, cuando existen ciento setenta y cinco mil beneficiarios de programas federales en ese estado. Ante esto, en diciembre del año pasado, los apuró a conseguir votos.".</w:t>
            </w:r>
          </w:p>
          <w:p w14:paraId="65292498" w14:textId="77777777" w:rsidR="003F6918" w:rsidRPr="0073039F" w:rsidRDefault="003F6918" w:rsidP="00EC48A0">
            <w:pPr>
              <w:jc w:val="both"/>
              <w:rPr>
                <w:rFonts w:ascii="Arial Nova" w:hAnsi="Arial Nova"/>
                <w:sz w:val="18"/>
                <w:szCs w:val="18"/>
              </w:rPr>
            </w:pPr>
          </w:p>
          <w:p w14:paraId="766DBE6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Acto seguido se visualizó un fondo color negro que contaba con una fotografía que se visualizaba de manera tenue, en su esquina superior derecha (viendo de frente al monitor) se encontraba la leyenda "</w:t>
            </w:r>
            <w:r w:rsidRPr="0073039F">
              <w:rPr>
                <w:rFonts w:ascii="Arial Nova" w:hAnsi="Arial Nova"/>
                <w:i/>
                <w:iCs/>
                <w:sz w:val="18"/>
                <w:szCs w:val="18"/>
              </w:rPr>
              <w:t>Diciembre 2021</w:t>
            </w:r>
            <w:r w:rsidRPr="0073039F">
              <w:rPr>
                <w:rFonts w:ascii="Arial Nova" w:hAnsi="Arial Nova"/>
                <w:sz w:val="18"/>
                <w:szCs w:val="18"/>
              </w:rPr>
              <w:t>"; en la parte central de la imagen se encontraban diversas leyendas que iban cambiando durante la reproducción del video; y en la parte inferior del lado izquierdo se encontraba una fotografía de forma rectangular de una persona aparentemente del género masculino y mayor de edad, de tez morena y quien usaba el cabello corto, barba y bigote, y al costado de la fotografía observé las leyendas siguientes:</w:t>
            </w:r>
          </w:p>
          <w:p w14:paraId="6B2F21F4" w14:textId="77777777" w:rsidR="003F6918" w:rsidRPr="0073039F" w:rsidRDefault="003F6918" w:rsidP="00EC48A0">
            <w:pPr>
              <w:jc w:val="both"/>
              <w:rPr>
                <w:rFonts w:ascii="Arial Nova" w:hAnsi="Arial Nova"/>
                <w:sz w:val="18"/>
                <w:szCs w:val="18"/>
              </w:rPr>
            </w:pPr>
          </w:p>
          <w:p w14:paraId="0A367D10" w14:textId="77777777" w:rsidR="003F6918" w:rsidRPr="0073039F" w:rsidRDefault="003F6918" w:rsidP="00EC48A0">
            <w:pPr>
              <w:jc w:val="both"/>
              <w:rPr>
                <w:rFonts w:ascii="Arial Nova" w:hAnsi="Arial Nova"/>
                <w:sz w:val="18"/>
                <w:szCs w:val="18"/>
              </w:rPr>
            </w:pPr>
            <w:r w:rsidRPr="0073039F">
              <w:rPr>
                <w:rFonts w:ascii="Arial Nova" w:hAnsi="Arial Nova"/>
                <w:i/>
                <w:iCs/>
                <w:sz w:val="18"/>
                <w:szCs w:val="18"/>
              </w:rPr>
              <w:t>"VOZ"</w:t>
            </w:r>
            <w:r w:rsidRPr="0073039F">
              <w:rPr>
                <w:rFonts w:ascii="Arial Nova" w:hAnsi="Arial Nova"/>
                <w:sz w:val="18"/>
                <w:szCs w:val="18"/>
              </w:rPr>
              <w:t xml:space="preserve"> (dentro de un recuadro de color blanco)</w:t>
            </w:r>
          </w:p>
          <w:p w14:paraId="6768862F" w14:textId="77777777" w:rsidR="003F6918" w:rsidRPr="0073039F" w:rsidRDefault="003F6918" w:rsidP="00EC48A0">
            <w:pPr>
              <w:jc w:val="both"/>
              <w:rPr>
                <w:rFonts w:ascii="Arial Nova" w:hAnsi="Arial Nova"/>
                <w:sz w:val="18"/>
                <w:szCs w:val="18"/>
              </w:rPr>
            </w:pPr>
            <w:r w:rsidRPr="0073039F">
              <w:rPr>
                <w:rFonts w:ascii="Arial Nova" w:hAnsi="Arial Nova"/>
                <w:i/>
                <w:iCs/>
                <w:sz w:val="18"/>
                <w:szCs w:val="18"/>
              </w:rPr>
              <w:t>"Jesús Ricardo Barba Parra" y</w:t>
            </w:r>
          </w:p>
          <w:p w14:paraId="2FF09BD5"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"Representante de Morena ante el Instituto Electoral de Ags".</w:t>
            </w:r>
          </w:p>
          <w:p w14:paraId="3C96FD4A" w14:textId="77777777" w:rsidR="003F6918" w:rsidRPr="0073039F" w:rsidRDefault="003F6918" w:rsidP="00EC48A0">
            <w:pPr>
              <w:jc w:val="both"/>
              <w:rPr>
                <w:rFonts w:ascii="Arial Nova" w:hAnsi="Arial Nova"/>
                <w:sz w:val="18"/>
                <w:szCs w:val="18"/>
              </w:rPr>
            </w:pPr>
          </w:p>
          <w:p w14:paraId="077FE198"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Adicionalmente, a la par de lo anterior escuché una voz aparentemente masculina </w:t>
            </w:r>
            <w:r w:rsidRPr="0073039F">
              <w:rPr>
                <w:rFonts w:ascii="Arial Nova" w:hAnsi="Arial Nova"/>
                <w:b/>
                <w:bCs/>
                <w:sz w:val="18"/>
                <w:szCs w:val="18"/>
              </w:rPr>
              <w:t>(Voz 6</w:t>
            </w:r>
            <w:r w:rsidRPr="0073039F">
              <w:rPr>
                <w:rFonts w:ascii="Arial Nova" w:hAnsi="Arial Nova"/>
                <w:sz w:val="18"/>
                <w:szCs w:val="18"/>
              </w:rPr>
              <w:t>) que dijo lo siguiente:</w:t>
            </w:r>
          </w:p>
          <w:p w14:paraId="4FFE324D" w14:textId="77777777" w:rsidR="003F6918" w:rsidRPr="0073039F" w:rsidRDefault="003F6918" w:rsidP="00EC48A0">
            <w:pPr>
              <w:jc w:val="both"/>
              <w:rPr>
                <w:rFonts w:ascii="Arial Nova" w:hAnsi="Arial Nova"/>
                <w:sz w:val="18"/>
                <w:szCs w:val="18"/>
              </w:rPr>
            </w:pPr>
          </w:p>
          <w:p w14:paraId="65DC82A5"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"Muchas gracias por haber venido. Ricardo Barba, a sus órdenes. Eh, la, el motivo de la reunión es muy, muy concreto, que en la cuatro "T" aterrice bien en Aguascalientes. ¿Eso cómo podemos hacerlo? con la gubernatura. Si fuera automático el apoyo tendríamos ciento setenta y cinco mil apoyos, ¿de qué nos preocupamos?, pero no está funcionando así, no ha funcionado así, y tan es así que les digo, hay ciento setenta y cinco mil beneficiarios y Morena no llegó ni a cien mil en la elección del veintiuno. Entonces andamos haciendo mal las cosas."</w:t>
            </w:r>
          </w:p>
          <w:p w14:paraId="578CE981" w14:textId="77777777" w:rsidR="003F6918" w:rsidRPr="0073039F" w:rsidRDefault="003F6918" w:rsidP="00EC48A0">
            <w:pPr>
              <w:jc w:val="both"/>
              <w:rPr>
                <w:rFonts w:ascii="Arial Nova" w:hAnsi="Arial Nova"/>
                <w:sz w:val="18"/>
                <w:szCs w:val="18"/>
              </w:rPr>
            </w:pPr>
          </w:p>
          <w:p w14:paraId="53E6D37A"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Seguido de ello, se visualizaron diversas grabaciones y de nueva cuenta se escuchó la </w:t>
            </w:r>
            <w:r w:rsidRPr="0073039F">
              <w:rPr>
                <w:rFonts w:ascii="Arial Nova" w:hAnsi="Arial Nova"/>
                <w:b/>
                <w:bCs/>
                <w:sz w:val="18"/>
                <w:szCs w:val="18"/>
              </w:rPr>
              <w:t>Voz 2</w:t>
            </w:r>
            <w:r w:rsidRPr="0073039F">
              <w:rPr>
                <w:rFonts w:ascii="Arial Nova" w:hAnsi="Arial Nova"/>
                <w:sz w:val="18"/>
                <w:szCs w:val="18"/>
              </w:rPr>
              <w:t>, que dijo lo siguiente:</w:t>
            </w:r>
          </w:p>
          <w:p w14:paraId="594BD273" w14:textId="77777777" w:rsidR="003F6918" w:rsidRPr="0073039F" w:rsidRDefault="003F6918" w:rsidP="00EC48A0">
            <w:pPr>
              <w:jc w:val="both"/>
              <w:rPr>
                <w:rFonts w:ascii="Arial Nova" w:hAnsi="Arial Nova"/>
                <w:sz w:val="18"/>
                <w:szCs w:val="18"/>
              </w:rPr>
            </w:pPr>
          </w:p>
          <w:p w14:paraId="4CD56B88"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"A propuesta del presidente Andrés Manuel López Obrador, el uso de programas sociales con fines electorales fue incorporado en el catálogo de delitos graves, en el artículo diecinueve de la Constitución. Hoy coaccionar el voto a través de los programas sociales amerita prisión preventiva oficiosa y es un delito equiparable con el secuestro y el feminicidio."</w:t>
            </w:r>
          </w:p>
          <w:p w14:paraId="328B0D82" w14:textId="77777777" w:rsidR="003F6918" w:rsidRPr="0073039F" w:rsidRDefault="003F6918" w:rsidP="00EC48A0">
            <w:pPr>
              <w:jc w:val="both"/>
              <w:rPr>
                <w:rFonts w:ascii="Arial Nova" w:hAnsi="Arial Nova"/>
                <w:i/>
                <w:iCs/>
                <w:sz w:val="18"/>
                <w:szCs w:val="18"/>
              </w:rPr>
            </w:pPr>
          </w:p>
          <w:p w14:paraId="1B920A8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Finalmente, se visualizó un fondo en color negro que contaba con la silueta de una persona (de la cabeza al pecho), sobre el cual se observaron diversas leyendas en color blanco que iban cambiando durante la reproducción del video </w:t>
            </w:r>
            <w:proofErr w:type="gramStart"/>
            <w:r w:rsidRPr="0073039F">
              <w:rPr>
                <w:rFonts w:ascii="Arial Nova" w:hAnsi="Arial Nova"/>
                <w:sz w:val="18"/>
                <w:szCs w:val="18"/>
              </w:rPr>
              <w:t>y</w:t>
            </w:r>
            <w:proofErr w:type="gramEnd"/>
            <w:r w:rsidRPr="0073039F">
              <w:rPr>
                <w:rFonts w:ascii="Arial Nova" w:hAnsi="Arial Nova"/>
                <w:sz w:val="18"/>
                <w:szCs w:val="18"/>
              </w:rPr>
              <w:t xml:space="preserve"> además, se observó (en la parte inferior del video), un recuadro que contaba con la silueta de una persona (de la cabeza a la altura del pecho), acompañado de las leyendas siguientes:</w:t>
            </w:r>
          </w:p>
          <w:p w14:paraId="4CAB59ED" w14:textId="77777777" w:rsidR="003F6918" w:rsidRPr="0073039F" w:rsidRDefault="003F6918" w:rsidP="00EC48A0">
            <w:pPr>
              <w:jc w:val="both"/>
              <w:rPr>
                <w:rFonts w:ascii="Arial Nova" w:hAnsi="Arial Nova"/>
                <w:sz w:val="18"/>
                <w:szCs w:val="18"/>
              </w:rPr>
            </w:pPr>
          </w:p>
          <w:p w14:paraId="64A5B45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"VOZ" (dentro de un recuadro de color blanco), </w:t>
            </w:r>
            <w:r w:rsidRPr="0073039F">
              <w:rPr>
                <w:rFonts w:ascii="Arial Nova" w:hAnsi="Arial Nova"/>
                <w:i/>
                <w:iCs/>
                <w:sz w:val="18"/>
                <w:szCs w:val="18"/>
              </w:rPr>
              <w:t>"Jesús"</w:t>
            </w:r>
            <w:r w:rsidRPr="0073039F">
              <w:rPr>
                <w:rFonts w:ascii="Arial Nova" w:hAnsi="Arial Nova"/>
                <w:sz w:val="18"/>
                <w:szCs w:val="18"/>
              </w:rPr>
              <w:t xml:space="preserve"> y</w:t>
            </w:r>
          </w:p>
          <w:p w14:paraId="44051067"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"Coordinador Servidores de la Nación"</w:t>
            </w:r>
          </w:p>
          <w:p w14:paraId="1153173D" w14:textId="77777777" w:rsidR="003F6918" w:rsidRPr="0073039F" w:rsidRDefault="003F6918" w:rsidP="00EC48A0">
            <w:pPr>
              <w:jc w:val="both"/>
              <w:rPr>
                <w:rFonts w:ascii="Arial Nova" w:hAnsi="Arial Nova"/>
                <w:sz w:val="18"/>
                <w:szCs w:val="18"/>
              </w:rPr>
            </w:pPr>
          </w:p>
          <w:p w14:paraId="3BAF2E24"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A la par, se escuchó una voz (</w:t>
            </w:r>
            <w:r w:rsidRPr="0073039F">
              <w:rPr>
                <w:rFonts w:ascii="Arial Nova" w:hAnsi="Arial Nova"/>
                <w:b/>
                <w:bCs/>
                <w:sz w:val="18"/>
                <w:szCs w:val="18"/>
              </w:rPr>
              <w:t>voz 7</w:t>
            </w:r>
            <w:r w:rsidRPr="0073039F">
              <w:rPr>
                <w:rFonts w:ascii="Arial Nova" w:hAnsi="Arial Nova"/>
                <w:sz w:val="18"/>
                <w:szCs w:val="18"/>
              </w:rPr>
              <w:t>) que dijo lo siguiente:</w:t>
            </w:r>
          </w:p>
          <w:p w14:paraId="4A89F0A5" w14:textId="77777777" w:rsidR="003F6918" w:rsidRPr="0073039F" w:rsidRDefault="003F6918" w:rsidP="00EC48A0">
            <w:pPr>
              <w:jc w:val="both"/>
              <w:rPr>
                <w:rFonts w:ascii="Arial Nova" w:hAnsi="Arial Nova"/>
                <w:sz w:val="18"/>
                <w:szCs w:val="18"/>
              </w:rPr>
            </w:pPr>
          </w:p>
          <w:p w14:paraId="28E1D46B" w14:textId="77777777" w:rsidR="003F6918" w:rsidRPr="0073039F" w:rsidRDefault="003F6918" w:rsidP="00EC48A0">
            <w:pPr>
              <w:jc w:val="both"/>
              <w:rPr>
                <w:rFonts w:ascii="Arial Nova" w:hAnsi="Arial Nova"/>
                <w:sz w:val="18"/>
                <w:szCs w:val="18"/>
              </w:rPr>
            </w:pPr>
            <w:r w:rsidRPr="0073039F">
              <w:rPr>
                <w:rFonts w:ascii="Arial Nova" w:hAnsi="Arial Nova"/>
                <w:i/>
                <w:iCs/>
                <w:sz w:val="18"/>
                <w:szCs w:val="18"/>
              </w:rPr>
              <w:t>"Hemos platicado directamente con el presidente nacional Mario Delgado, en el que se</w:t>
            </w:r>
            <w:r w:rsidRPr="0073039F">
              <w:rPr>
                <w:rFonts w:ascii="Arial Nova" w:hAnsi="Arial Nova"/>
                <w:sz w:val="18"/>
                <w:szCs w:val="18"/>
              </w:rPr>
              <w:t xml:space="preserve"> </w:t>
            </w:r>
            <w:r w:rsidRPr="0073039F">
              <w:rPr>
                <w:rFonts w:ascii="Arial Nova" w:hAnsi="Arial Nova"/>
                <w:i/>
                <w:iCs/>
                <w:sz w:val="18"/>
                <w:szCs w:val="18"/>
              </w:rPr>
              <w:t>nos ha dicho, se nos ha obligado a buscar a los convencidos, a los promovidos, a los beneficiarios, y que ellos a su vez nos den cinco personas más de beneficiarios y de eso manera se pueda construir una red tan grande que no pueda haber quien detenga a Morena."</w:t>
            </w:r>
          </w:p>
          <w:p w14:paraId="7A9EC49D" w14:textId="77777777" w:rsidR="003F6918" w:rsidRPr="0073039F" w:rsidRDefault="003F6918" w:rsidP="00EC48A0">
            <w:pPr>
              <w:jc w:val="both"/>
              <w:rPr>
                <w:rFonts w:ascii="Arial Nova" w:hAnsi="Arial Nova"/>
                <w:sz w:val="18"/>
                <w:szCs w:val="18"/>
              </w:rPr>
            </w:pPr>
          </w:p>
          <w:p w14:paraId="37E9C0A2"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Por último, se visualizaron grabaciones de diversos lugares y espectaculares, así como un fondo en color blanco y gris con la leyenda "</w:t>
            </w:r>
            <w:r w:rsidRPr="0073039F">
              <w:rPr>
                <w:rFonts w:ascii="Arial Nova" w:hAnsi="Arial Nova"/>
                <w:i/>
                <w:iCs/>
                <w:sz w:val="18"/>
                <w:szCs w:val="18"/>
              </w:rPr>
              <w:t>ENTREVISTA</w:t>
            </w:r>
            <w:r w:rsidRPr="0073039F">
              <w:rPr>
                <w:rFonts w:ascii="Arial Nova" w:hAnsi="Arial Nova"/>
                <w:sz w:val="18"/>
                <w:szCs w:val="18"/>
              </w:rPr>
              <w:t>"</w:t>
            </w:r>
          </w:p>
          <w:p w14:paraId="1D8FDB99" w14:textId="77777777" w:rsidR="003F6918" w:rsidRPr="0073039F" w:rsidRDefault="003F6918" w:rsidP="00EC48A0">
            <w:pPr>
              <w:jc w:val="both"/>
              <w:rPr>
                <w:rFonts w:ascii="Arial Nova" w:hAnsi="Arial Nova"/>
                <w:sz w:val="18"/>
                <w:szCs w:val="18"/>
              </w:rPr>
            </w:pPr>
          </w:p>
          <w:p w14:paraId="32E840C5"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Todo lo anterior tal y como puede ser visualizado en el </w:t>
            </w:r>
            <w:r w:rsidRPr="0073039F">
              <w:rPr>
                <w:rFonts w:ascii="Arial Nova" w:hAnsi="Arial Nova"/>
                <w:b/>
                <w:bCs/>
                <w:sz w:val="18"/>
                <w:szCs w:val="18"/>
              </w:rPr>
              <w:t>Video 1</w:t>
            </w:r>
            <w:r w:rsidRPr="0073039F">
              <w:rPr>
                <w:rFonts w:ascii="Arial Nova" w:hAnsi="Arial Nova"/>
                <w:sz w:val="18"/>
                <w:szCs w:val="18"/>
              </w:rPr>
              <w:t xml:space="preserve"> que se encuentra almacenado en el disco compacto que se identifica como </w:t>
            </w:r>
            <w:r w:rsidRPr="0073039F">
              <w:rPr>
                <w:rFonts w:ascii="Arial Nova" w:hAnsi="Arial Nova"/>
                <w:b/>
                <w:bCs/>
                <w:sz w:val="18"/>
                <w:szCs w:val="18"/>
              </w:rPr>
              <w:t>ANEXO UNO</w:t>
            </w:r>
            <w:r w:rsidRPr="0073039F">
              <w:rPr>
                <w:rFonts w:ascii="Arial Nova" w:hAnsi="Arial Nova"/>
                <w:sz w:val="18"/>
                <w:szCs w:val="18"/>
              </w:rPr>
              <w:t xml:space="preserve"> de la presente Acta, en el que se puede visualizar de manera íntegra el video antes descrito.</w:t>
            </w:r>
          </w:p>
          <w:p w14:paraId="13098449" w14:textId="77777777" w:rsidR="003F6918" w:rsidRPr="0073039F" w:rsidRDefault="003F6918" w:rsidP="00EC48A0">
            <w:pPr>
              <w:jc w:val="both"/>
              <w:rPr>
                <w:rFonts w:ascii="Arial Nova" w:hAnsi="Arial Nova"/>
                <w:sz w:val="18"/>
                <w:szCs w:val="18"/>
              </w:rPr>
            </w:pPr>
          </w:p>
          <w:p w14:paraId="6F249944"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Ahora bien, en la página ante descrita, específicamente debajo del video, se encontraba el texto siguiente:</w:t>
            </w:r>
          </w:p>
          <w:p w14:paraId="6A18C11C" w14:textId="77777777" w:rsidR="003F6918" w:rsidRPr="0073039F" w:rsidRDefault="003F6918" w:rsidP="00EC48A0">
            <w:pPr>
              <w:jc w:val="both"/>
              <w:rPr>
                <w:rFonts w:ascii="Arial Nova" w:hAnsi="Arial Nova"/>
                <w:sz w:val="18"/>
                <w:szCs w:val="18"/>
              </w:rPr>
            </w:pPr>
          </w:p>
          <w:p w14:paraId="52B52F4E" w14:textId="77777777" w:rsidR="003F6918" w:rsidRPr="0073039F" w:rsidRDefault="003F6918" w:rsidP="00EC48A0">
            <w:pPr>
              <w:jc w:val="both"/>
              <w:rPr>
                <w:rFonts w:ascii="Arial Nova" w:hAnsi="Arial Nova"/>
                <w:sz w:val="18"/>
                <w:szCs w:val="18"/>
              </w:rPr>
            </w:pPr>
            <w:r w:rsidRPr="0073039F">
              <w:rPr>
                <w:rFonts w:ascii="Arial Nova" w:hAnsi="Arial Nova"/>
                <w:i/>
                <w:iCs/>
                <w:sz w:val="18"/>
                <w:szCs w:val="18"/>
              </w:rPr>
              <w:t>"#</w:t>
            </w:r>
            <w:proofErr w:type="spellStart"/>
            <w:r w:rsidRPr="0073039F">
              <w:rPr>
                <w:rFonts w:ascii="Arial Nova" w:hAnsi="Arial Nova"/>
                <w:i/>
                <w:iCs/>
                <w:sz w:val="18"/>
                <w:szCs w:val="18"/>
              </w:rPr>
              <w:t>Latinus</w:t>
            </w:r>
            <w:proofErr w:type="spellEnd"/>
            <w:r w:rsidRPr="0073039F">
              <w:rPr>
                <w:rFonts w:ascii="Arial Nova" w:hAnsi="Arial Nova"/>
                <w:i/>
                <w:iCs/>
                <w:sz w:val="18"/>
                <w:szCs w:val="18"/>
              </w:rPr>
              <w:t xml:space="preserve"> #lnformaciónParaTi"</w:t>
            </w:r>
          </w:p>
          <w:p w14:paraId="0BE49EE7" w14:textId="77777777" w:rsidR="003F6918" w:rsidRPr="0073039F" w:rsidRDefault="003F6918" w:rsidP="00EC48A0">
            <w:pPr>
              <w:jc w:val="both"/>
              <w:rPr>
                <w:rFonts w:ascii="Arial Nova" w:hAnsi="Arial Nova"/>
                <w:b/>
                <w:bCs/>
                <w:i/>
                <w:iCs/>
                <w:sz w:val="18"/>
                <w:szCs w:val="18"/>
              </w:rPr>
            </w:pPr>
            <w:r w:rsidRPr="0073039F">
              <w:rPr>
                <w:rFonts w:ascii="Arial Nova" w:hAnsi="Arial Nova"/>
                <w:b/>
                <w:bCs/>
                <w:i/>
                <w:iCs/>
                <w:sz w:val="18"/>
                <w:szCs w:val="18"/>
              </w:rPr>
              <w:t>"Loret Capítulo 83"</w:t>
            </w:r>
          </w:p>
          <w:p w14:paraId="5CB0B60B" w14:textId="77777777" w:rsidR="003F6918" w:rsidRPr="0073039F" w:rsidRDefault="003F6918" w:rsidP="00EC48A0">
            <w:pPr>
              <w:jc w:val="both"/>
              <w:rPr>
                <w:rFonts w:ascii="Arial Nova" w:hAnsi="Arial Nova"/>
                <w:b/>
                <w:bCs/>
                <w:i/>
                <w:iCs/>
                <w:sz w:val="18"/>
                <w:szCs w:val="18"/>
              </w:rPr>
            </w:pPr>
            <w:r w:rsidRPr="0073039F">
              <w:rPr>
                <w:rFonts w:ascii="Arial Nova" w:hAnsi="Arial Nova"/>
                <w:b/>
                <w:bCs/>
                <w:i/>
                <w:iCs/>
                <w:sz w:val="18"/>
                <w:szCs w:val="18"/>
              </w:rPr>
              <w:t xml:space="preserve"> "1,307,907 visualizaciones..."</w:t>
            </w:r>
          </w:p>
          <w:p w14:paraId="0244B1B2" w14:textId="77777777" w:rsidR="003F6918" w:rsidRPr="0073039F" w:rsidRDefault="003F6918" w:rsidP="00EC48A0">
            <w:pPr>
              <w:jc w:val="both"/>
              <w:rPr>
                <w:rFonts w:ascii="Arial Nova" w:hAnsi="Arial Nova"/>
                <w:b/>
                <w:bCs/>
                <w:sz w:val="18"/>
                <w:szCs w:val="18"/>
              </w:rPr>
            </w:pPr>
          </w:p>
          <w:p w14:paraId="2061AA25"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A un costado de lo anterior se encontraba lo siguiente:</w:t>
            </w:r>
          </w:p>
          <w:p w14:paraId="5DC914ED" w14:textId="77777777" w:rsidR="003F6918" w:rsidRPr="0073039F" w:rsidRDefault="003F6918" w:rsidP="00EC48A0">
            <w:pPr>
              <w:jc w:val="both"/>
              <w:rPr>
                <w:rFonts w:ascii="Arial Nova" w:hAnsi="Arial Nova"/>
                <w:sz w:val="18"/>
                <w:szCs w:val="18"/>
              </w:rPr>
            </w:pPr>
          </w:p>
          <w:p w14:paraId="06349D85"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"52.424" (acompañada de un icono de contorno color negro, de una mano con el dedo pulgar levantado):</w:t>
            </w:r>
          </w:p>
          <w:p w14:paraId="2B8BAD7E"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“NO ME GUSTA” (acompañado de un ícono de contorno color negro, de una mano con el dedo pulgar hacia abajo);</w:t>
            </w:r>
          </w:p>
          <w:p w14:paraId="288B7AC4"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“COMPARTIR" (acompañada de un icono de contorno color negro);</w:t>
            </w:r>
          </w:p>
          <w:p w14:paraId="09F16954"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DESCARGAR" (acompañada de un icono de color negro);</w:t>
            </w:r>
          </w:p>
          <w:p w14:paraId="0D6270DE"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"GUARDAR" (acompañada de un icono de color negro) y</w:t>
            </w:r>
          </w:p>
          <w:p w14:paraId="1490B4B7" w14:textId="77777777" w:rsidR="003F6918" w:rsidRPr="0073039F" w:rsidRDefault="003F6918" w:rsidP="00EC48A0">
            <w:pPr>
              <w:jc w:val="both"/>
              <w:rPr>
                <w:rFonts w:ascii="Arial Nova" w:hAnsi="Arial Nova"/>
                <w:sz w:val="18"/>
                <w:szCs w:val="18"/>
              </w:rPr>
            </w:pPr>
          </w:p>
          <w:p w14:paraId="0E718F93" w14:textId="77777777" w:rsidR="003F6918" w:rsidRPr="0073039F" w:rsidRDefault="003F6918" w:rsidP="00EC48A0">
            <w:pPr>
              <w:jc w:val="both"/>
              <w:rPr>
                <w:rFonts w:ascii="Arial Nova" w:hAnsi="Arial Nova"/>
                <w:sz w:val="18"/>
                <w:szCs w:val="18"/>
              </w:rPr>
            </w:pPr>
          </w:p>
          <w:p w14:paraId="359DABA2" w14:textId="77777777" w:rsidR="003F6918" w:rsidRPr="0073039F" w:rsidRDefault="003F6918" w:rsidP="00EC48A0">
            <w:pPr>
              <w:jc w:val="both"/>
              <w:rPr>
                <w:rFonts w:ascii="Arial Nova" w:hAnsi="Arial Nova"/>
                <w:sz w:val="18"/>
                <w:szCs w:val="18"/>
              </w:rPr>
            </w:pPr>
          </w:p>
          <w:p w14:paraId="7CCE2649"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Debajo de lo anterior visualicé una imagen de color rosa seguido de la leyenda "</w:t>
            </w:r>
            <w:proofErr w:type="spellStart"/>
            <w:r w:rsidRPr="0073039F">
              <w:rPr>
                <w:rFonts w:ascii="Arial Nova" w:hAnsi="Arial Nova"/>
                <w:sz w:val="18"/>
                <w:szCs w:val="18"/>
              </w:rPr>
              <w:t>Latinus_us</w:t>
            </w:r>
            <w:proofErr w:type="spellEnd"/>
            <w:r w:rsidRPr="0073039F">
              <w:rPr>
                <w:rFonts w:ascii="Arial Nova" w:hAnsi="Arial Nova"/>
                <w:sz w:val="18"/>
                <w:szCs w:val="18"/>
              </w:rPr>
              <w:t xml:space="preserve">" (acompañada de un icono de forma circular que contaba con una </w:t>
            </w:r>
            <w:r w:rsidRPr="0073039F">
              <w:rPr>
                <w:rFonts w:ascii="Arial Nova" w:hAnsi="Arial Nova"/>
                <w:i/>
                <w:iCs/>
                <w:sz w:val="18"/>
                <w:szCs w:val="18"/>
              </w:rPr>
              <w:t>"</w:t>
            </w:r>
            <w:r w:rsidRPr="0073039F">
              <w:rPr>
                <w:rFonts w:ascii="Arial Nova" w:hAnsi="Arial Nova" w:cs="Segoe UI Symbol"/>
                <w:sz w:val="18"/>
                <w:szCs w:val="18"/>
              </w:rPr>
              <w:t xml:space="preserve"> </w:t>
            </w:r>
            <w:r w:rsidRPr="0073039F">
              <w:rPr>
                <w:rStyle w:val="mpj7bzys"/>
                <w:rFonts w:ascii="Segoe UI Emoji" w:hAnsi="Segoe UI Emoji" w:cs="Segoe UI Emoji"/>
                <w:sz w:val="18"/>
                <w:szCs w:val="18"/>
              </w:rPr>
              <w:t>✔️</w:t>
            </w:r>
            <w:r w:rsidRPr="0073039F">
              <w:rPr>
                <w:rFonts w:ascii="Arial Nova" w:hAnsi="Arial Nova"/>
                <w:i/>
                <w:iCs/>
                <w:sz w:val="18"/>
                <w:szCs w:val="18"/>
              </w:rPr>
              <w:t>"</w:t>
            </w:r>
            <w:r w:rsidRPr="0073039F">
              <w:rPr>
                <w:rFonts w:ascii="Arial Nova" w:hAnsi="Arial Nova"/>
                <w:sz w:val="18"/>
                <w:szCs w:val="18"/>
              </w:rPr>
              <w:t xml:space="preserve"> en su interior) y </w:t>
            </w:r>
            <w:r w:rsidRPr="0073039F">
              <w:rPr>
                <w:rFonts w:ascii="Arial Nova" w:hAnsi="Arial Nova"/>
                <w:i/>
                <w:iCs/>
                <w:sz w:val="18"/>
                <w:szCs w:val="18"/>
              </w:rPr>
              <w:t>“991.000 suscriptores”,</w:t>
            </w:r>
            <w:r w:rsidRPr="0073039F">
              <w:rPr>
                <w:rFonts w:ascii="Arial Nova" w:hAnsi="Arial Nova"/>
                <w:sz w:val="18"/>
                <w:szCs w:val="18"/>
              </w:rPr>
              <w:t xml:space="preserve"> y posteriormente el texto siguiente:</w:t>
            </w:r>
          </w:p>
          <w:p w14:paraId="0B9FC6D1" w14:textId="77777777" w:rsidR="003F6918" w:rsidRPr="0073039F" w:rsidRDefault="003F6918" w:rsidP="00EC48A0">
            <w:pPr>
              <w:jc w:val="both"/>
              <w:rPr>
                <w:rFonts w:ascii="Arial Nova" w:hAnsi="Arial Nova"/>
                <w:sz w:val="18"/>
                <w:szCs w:val="18"/>
              </w:rPr>
            </w:pPr>
          </w:p>
          <w:p w14:paraId="0B9B02FD" w14:textId="77777777" w:rsidR="003F6918" w:rsidRPr="0073039F" w:rsidRDefault="003F6918" w:rsidP="00EC48A0">
            <w:pPr>
              <w:jc w:val="both"/>
              <w:rPr>
                <w:rFonts w:ascii="Arial Nova" w:hAnsi="Arial Nova"/>
                <w:sz w:val="18"/>
                <w:szCs w:val="18"/>
              </w:rPr>
            </w:pPr>
            <w:r w:rsidRPr="0073039F">
              <w:rPr>
                <w:rFonts w:ascii="Arial Nova" w:hAnsi="Arial Nova"/>
                <w:i/>
                <w:iCs/>
                <w:sz w:val="18"/>
                <w:szCs w:val="18"/>
              </w:rPr>
              <w:t>"Hoy, los audios de funcionarios del gobierno federal que revelan el uso de programas sociales en la compra de votos para Morena. Además, las humillaciones al Ejército. Y el presidente contra los médicos.</w:t>
            </w:r>
          </w:p>
          <w:p w14:paraId="54CE6D30"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u w:val="single"/>
              </w:rPr>
              <w:t>#Latinus #lnformaciónParaTi</w:t>
            </w:r>
            <w:r w:rsidRPr="0073039F">
              <w:rPr>
                <w:rFonts w:ascii="Arial Nova" w:hAnsi="Arial Nova"/>
                <w:i/>
                <w:iCs/>
                <w:sz w:val="18"/>
                <w:szCs w:val="18"/>
              </w:rPr>
              <w:t>"</w:t>
            </w:r>
          </w:p>
          <w:p w14:paraId="0E3FBD02" w14:textId="77777777" w:rsidR="003F6918" w:rsidRPr="0073039F" w:rsidRDefault="003F6918" w:rsidP="00EC48A0">
            <w:pPr>
              <w:jc w:val="both"/>
              <w:rPr>
                <w:rFonts w:ascii="Arial Nova" w:hAnsi="Arial Nova"/>
                <w:sz w:val="18"/>
                <w:szCs w:val="18"/>
              </w:rPr>
            </w:pPr>
          </w:p>
          <w:p w14:paraId="3E429ECA"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Por último, a un costado de lo anterior se encontraba un recuadro color rojo con la leyenda "</w:t>
            </w:r>
            <w:r w:rsidRPr="0073039F">
              <w:rPr>
                <w:rFonts w:ascii="Arial Nova" w:hAnsi="Arial Nova"/>
                <w:i/>
                <w:iCs/>
                <w:sz w:val="18"/>
                <w:szCs w:val="18"/>
              </w:rPr>
              <w:t>SUSCRIBIRME</w:t>
            </w:r>
            <w:r w:rsidRPr="0073039F">
              <w:rPr>
                <w:rFonts w:ascii="Arial Nova" w:hAnsi="Arial Nova"/>
                <w:sz w:val="18"/>
                <w:szCs w:val="18"/>
              </w:rPr>
              <w:t>" y debajo del texto antes citado visualicé las leyendas "</w:t>
            </w:r>
            <w:r w:rsidRPr="0073039F">
              <w:rPr>
                <w:rFonts w:ascii="Arial Nova" w:hAnsi="Arial Nova"/>
                <w:i/>
                <w:iCs/>
                <w:sz w:val="18"/>
                <w:szCs w:val="18"/>
              </w:rPr>
              <w:t>5377 comentarios</w:t>
            </w:r>
            <w:r w:rsidRPr="0073039F">
              <w:rPr>
                <w:rFonts w:ascii="Arial Nova" w:hAnsi="Arial Nova"/>
                <w:sz w:val="18"/>
                <w:szCs w:val="18"/>
              </w:rPr>
              <w:t xml:space="preserve">", y </w:t>
            </w:r>
            <w:r w:rsidRPr="0073039F">
              <w:rPr>
                <w:rFonts w:ascii="Arial Nova" w:hAnsi="Arial Nova"/>
                <w:i/>
                <w:iCs/>
                <w:sz w:val="18"/>
                <w:szCs w:val="18"/>
              </w:rPr>
              <w:t>"ORDENAR POR"</w:t>
            </w:r>
            <w:r w:rsidRPr="0073039F">
              <w:rPr>
                <w:rFonts w:ascii="Arial Nova" w:hAnsi="Arial Nova"/>
                <w:sz w:val="18"/>
                <w:szCs w:val="18"/>
              </w:rPr>
              <w:t xml:space="preserve"> acompañada de tres líneas horizontales. Así mismo, debajo de ellas, visualicé un apartado de comentarios.</w:t>
            </w:r>
          </w:p>
          <w:p w14:paraId="1CD2738B" w14:textId="77777777" w:rsidR="003F6918" w:rsidRPr="0073039F" w:rsidRDefault="003F6918" w:rsidP="00EC48A0">
            <w:pPr>
              <w:jc w:val="both"/>
              <w:rPr>
                <w:rFonts w:ascii="Arial Nova" w:hAnsi="Arial Nova"/>
                <w:sz w:val="18"/>
                <w:szCs w:val="18"/>
              </w:rPr>
            </w:pPr>
          </w:p>
          <w:p w14:paraId="50A74BE6" w14:textId="77777777" w:rsidR="003F6918" w:rsidRPr="0073039F" w:rsidRDefault="003F6918" w:rsidP="00EC48A0">
            <w:pPr>
              <w:jc w:val="both"/>
              <w:rPr>
                <w:rFonts w:ascii="Arial Nova" w:hAnsi="Arial Nova"/>
                <w:sz w:val="18"/>
                <w:szCs w:val="18"/>
              </w:rPr>
            </w:pPr>
            <w:r w:rsidRPr="0073039F">
              <w:rPr>
                <w:rFonts w:ascii="Arial Nova" w:hAnsi="Arial Nova"/>
                <w:noProof/>
                <w:sz w:val="18"/>
                <w:szCs w:val="18"/>
              </w:rPr>
              <w:lastRenderedPageBreak/>
              <w:drawing>
                <wp:anchor distT="0" distB="0" distL="114300" distR="114300" simplePos="0" relativeHeight="251679744" behindDoc="1" locked="0" layoutInCell="1" allowOverlap="1" wp14:anchorId="766843FA" wp14:editId="1904CFF9">
                  <wp:simplePos x="0" y="0"/>
                  <wp:positionH relativeFrom="column">
                    <wp:posOffset>2468916</wp:posOffset>
                  </wp:positionH>
                  <wp:positionV relativeFrom="paragraph">
                    <wp:posOffset>437467</wp:posOffset>
                  </wp:positionV>
                  <wp:extent cx="1793875" cy="1009015"/>
                  <wp:effectExtent l="0" t="0" r="0" b="635"/>
                  <wp:wrapTight wrapText="bothSides">
                    <wp:wrapPolygon edited="0">
                      <wp:start x="0" y="0"/>
                      <wp:lineTo x="0" y="21206"/>
                      <wp:lineTo x="21332" y="21206"/>
                      <wp:lineTo x="21332" y="0"/>
                      <wp:lineTo x="0" y="0"/>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3875" cy="1009015"/>
                          </a:xfrm>
                          <a:prstGeom prst="rect">
                            <a:avLst/>
                          </a:prstGeom>
                        </pic:spPr>
                      </pic:pic>
                    </a:graphicData>
                  </a:graphic>
                  <wp14:sizeRelH relativeFrom="margin">
                    <wp14:pctWidth>0</wp14:pctWidth>
                  </wp14:sizeRelH>
                  <wp14:sizeRelV relativeFrom="margin">
                    <wp14:pctHeight>0</wp14:pctHeight>
                  </wp14:sizeRelV>
                </wp:anchor>
              </w:drawing>
            </w:r>
            <w:r w:rsidRPr="0073039F">
              <w:rPr>
                <w:rFonts w:ascii="Arial Nova" w:hAnsi="Arial Nova"/>
                <w:sz w:val="18"/>
                <w:szCs w:val="18"/>
              </w:rPr>
              <w:t xml:space="preserve">Todo lo anterior, tal y como puede ser visualizado en las </w:t>
            </w:r>
            <w:r w:rsidRPr="0073039F">
              <w:rPr>
                <w:rFonts w:ascii="Arial Nova" w:hAnsi="Arial Nova"/>
                <w:b/>
                <w:bCs/>
                <w:sz w:val="18"/>
                <w:szCs w:val="18"/>
              </w:rPr>
              <w:t xml:space="preserve">capturas de pantalla de la 1 (uno) a las 3 (tres) </w:t>
            </w:r>
            <w:r w:rsidRPr="0073039F">
              <w:rPr>
                <w:rFonts w:ascii="Arial Nova" w:hAnsi="Arial Nova"/>
                <w:sz w:val="18"/>
                <w:szCs w:val="18"/>
              </w:rPr>
              <w:t xml:space="preserve">del </w:t>
            </w:r>
            <w:r w:rsidRPr="0073039F">
              <w:rPr>
                <w:rFonts w:ascii="Arial Nova" w:hAnsi="Arial Nova"/>
                <w:b/>
                <w:bCs/>
                <w:sz w:val="18"/>
                <w:szCs w:val="18"/>
              </w:rPr>
              <w:t xml:space="preserve">ANEXO DOS </w:t>
            </w:r>
            <w:r w:rsidRPr="0073039F">
              <w:rPr>
                <w:rFonts w:ascii="Arial Nova" w:hAnsi="Arial Nova"/>
                <w:sz w:val="18"/>
                <w:szCs w:val="18"/>
              </w:rPr>
              <w:t>de la presente Acta.</w:t>
            </w:r>
          </w:p>
          <w:p w14:paraId="3D179D6F" w14:textId="77777777" w:rsidR="003F6918" w:rsidRPr="0073039F" w:rsidRDefault="003F6918" w:rsidP="00EC48A0">
            <w:pPr>
              <w:jc w:val="both"/>
              <w:rPr>
                <w:rFonts w:ascii="Arial Nova" w:hAnsi="Arial Nova"/>
                <w:sz w:val="18"/>
                <w:szCs w:val="18"/>
              </w:rPr>
            </w:pPr>
            <w:r w:rsidRPr="0073039F">
              <w:rPr>
                <w:rFonts w:ascii="Arial Nova" w:hAnsi="Arial Nova"/>
                <w:noProof/>
                <w:sz w:val="18"/>
                <w:szCs w:val="18"/>
              </w:rPr>
              <w:drawing>
                <wp:anchor distT="0" distB="0" distL="114300" distR="114300" simplePos="0" relativeHeight="251678720" behindDoc="1" locked="0" layoutInCell="1" allowOverlap="1" wp14:anchorId="68AB4A90" wp14:editId="0E585E9E">
                  <wp:simplePos x="0" y="0"/>
                  <wp:positionH relativeFrom="column">
                    <wp:posOffset>234818</wp:posOffset>
                  </wp:positionH>
                  <wp:positionV relativeFrom="paragraph">
                    <wp:posOffset>126413</wp:posOffset>
                  </wp:positionV>
                  <wp:extent cx="1897380" cy="1069975"/>
                  <wp:effectExtent l="0" t="0" r="7620" b="0"/>
                  <wp:wrapTight wrapText="bothSides">
                    <wp:wrapPolygon edited="0">
                      <wp:start x="0" y="0"/>
                      <wp:lineTo x="0" y="21151"/>
                      <wp:lineTo x="21470" y="21151"/>
                      <wp:lineTo x="21470" y="0"/>
                      <wp:lineTo x="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97380" cy="1069975"/>
                          </a:xfrm>
                          <a:prstGeom prst="rect">
                            <a:avLst/>
                          </a:prstGeom>
                        </pic:spPr>
                      </pic:pic>
                    </a:graphicData>
                  </a:graphic>
                  <wp14:sizeRelH relativeFrom="margin">
                    <wp14:pctWidth>0</wp14:pctWidth>
                  </wp14:sizeRelH>
                  <wp14:sizeRelV relativeFrom="margin">
                    <wp14:pctHeight>0</wp14:pctHeight>
                  </wp14:sizeRelV>
                </wp:anchor>
              </w:drawing>
            </w:r>
          </w:p>
          <w:p w14:paraId="4DFF6DDC" w14:textId="77777777" w:rsidR="003F6918" w:rsidRPr="0073039F" w:rsidRDefault="003F6918" w:rsidP="00EC48A0">
            <w:pPr>
              <w:jc w:val="both"/>
              <w:rPr>
                <w:rFonts w:ascii="Arial Nova" w:hAnsi="Arial Nova"/>
                <w:sz w:val="18"/>
                <w:szCs w:val="18"/>
              </w:rPr>
            </w:pPr>
            <w:r w:rsidRPr="0073039F">
              <w:rPr>
                <w:rFonts w:ascii="Arial Nova" w:hAnsi="Arial Nova"/>
                <w:noProof/>
                <w:sz w:val="18"/>
                <w:szCs w:val="18"/>
              </w:rPr>
              <w:drawing>
                <wp:anchor distT="0" distB="0" distL="114300" distR="114300" simplePos="0" relativeHeight="251680768" behindDoc="1" locked="0" layoutInCell="1" allowOverlap="1" wp14:anchorId="6F3280E1" wp14:editId="7F871B64">
                  <wp:simplePos x="0" y="0"/>
                  <wp:positionH relativeFrom="column">
                    <wp:posOffset>182449</wp:posOffset>
                  </wp:positionH>
                  <wp:positionV relativeFrom="paragraph">
                    <wp:posOffset>1169933</wp:posOffset>
                  </wp:positionV>
                  <wp:extent cx="2018030" cy="1126490"/>
                  <wp:effectExtent l="0" t="0" r="1270" b="0"/>
                  <wp:wrapTight wrapText="bothSides">
                    <wp:wrapPolygon edited="0">
                      <wp:start x="0" y="0"/>
                      <wp:lineTo x="0" y="21186"/>
                      <wp:lineTo x="21410" y="21186"/>
                      <wp:lineTo x="21410" y="0"/>
                      <wp:lineTo x="0" y="0"/>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18030" cy="1126490"/>
                          </a:xfrm>
                          <a:prstGeom prst="rect">
                            <a:avLst/>
                          </a:prstGeom>
                        </pic:spPr>
                      </pic:pic>
                    </a:graphicData>
                  </a:graphic>
                  <wp14:sizeRelH relativeFrom="margin">
                    <wp14:pctWidth>0</wp14:pctWidth>
                  </wp14:sizeRelH>
                  <wp14:sizeRelV relativeFrom="margin">
                    <wp14:pctHeight>0</wp14:pctHeight>
                  </wp14:sizeRelV>
                </wp:anchor>
              </w:drawing>
            </w:r>
          </w:p>
          <w:p w14:paraId="5B267626" w14:textId="77777777" w:rsidR="003F6918" w:rsidRPr="0073039F" w:rsidRDefault="003F6918" w:rsidP="00EC48A0">
            <w:pPr>
              <w:jc w:val="both"/>
              <w:rPr>
                <w:rFonts w:ascii="Arial Nova" w:hAnsi="Arial Nova"/>
                <w:sz w:val="18"/>
                <w:szCs w:val="18"/>
              </w:rPr>
            </w:pPr>
          </w:p>
          <w:p w14:paraId="6D8F78DA" w14:textId="77777777" w:rsidR="003F6918" w:rsidRPr="0073039F" w:rsidRDefault="003F6918" w:rsidP="00EC48A0">
            <w:pPr>
              <w:jc w:val="both"/>
              <w:rPr>
                <w:rFonts w:ascii="Arial Nova" w:hAnsi="Arial Nova"/>
                <w:sz w:val="18"/>
                <w:szCs w:val="18"/>
              </w:rPr>
            </w:pPr>
          </w:p>
          <w:p w14:paraId="341C365C" w14:textId="77777777" w:rsidR="003F6918" w:rsidRPr="0073039F" w:rsidRDefault="003F6918" w:rsidP="00EC48A0">
            <w:pPr>
              <w:jc w:val="both"/>
              <w:rPr>
                <w:rFonts w:ascii="Arial Nova" w:hAnsi="Arial Nova"/>
                <w:sz w:val="18"/>
                <w:szCs w:val="18"/>
              </w:rPr>
            </w:pPr>
          </w:p>
          <w:p w14:paraId="395E484E" w14:textId="77777777" w:rsidR="003F6918" w:rsidRPr="0073039F" w:rsidRDefault="003F6918" w:rsidP="00EC48A0">
            <w:pPr>
              <w:jc w:val="both"/>
              <w:rPr>
                <w:rFonts w:ascii="Arial Nova" w:hAnsi="Arial Nova"/>
                <w:sz w:val="18"/>
                <w:szCs w:val="18"/>
              </w:rPr>
            </w:pPr>
          </w:p>
          <w:p w14:paraId="7108ACDA" w14:textId="77777777" w:rsidR="003F6918" w:rsidRPr="0073039F" w:rsidRDefault="003F6918" w:rsidP="00EC48A0">
            <w:pPr>
              <w:jc w:val="both"/>
              <w:rPr>
                <w:rFonts w:ascii="Arial Nova" w:hAnsi="Arial Nova"/>
                <w:sz w:val="18"/>
                <w:szCs w:val="18"/>
              </w:rPr>
            </w:pPr>
          </w:p>
          <w:p w14:paraId="74DC2333" w14:textId="77777777" w:rsidR="003F6918" w:rsidRPr="0073039F" w:rsidRDefault="003F6918" w:rsidP="00EC48A0">
            <w:pPr>
              <w:jc w:val="both"/>
              <w:rPr>
                <w:rFonts w:ascii="Arial Nova" w:hAnsi="Arial Nova"/>
                <w:sz w:val="18"/>
                <w:szCs w:val="18"/>
              </w:rPr>
            </w:pPr>
          </w:p>
          <w:p w14:paraId="3C3F4D0B" w14:textId="77777777" w:rsidR="003F6918" w:rsidRPr="0073039F" w:rsidRDefault="003F6918" w:rsidP="00EC48A0">
            <w:pPr>
              <w:jc w:val="both"/>
              <w:rPr>
                <w:rFonts w:ascii="Arial Nova" w:hAnsi="Arial Nova"/>
                <w:sz w:val="18"/>
                <w:szCs w:val="18"/>
              </w:rPr>
            </w:pPr>
          </w:p>
          <w:p w14:paraId="637B8007" w14:textId="77777777" w:rsidR="003F6918" w:rsidRPr="0073039F" w:rsidRDefault="003F6918" w:rsidP="00EC48A0">
            <w:pPr>
              <w:jc w:val="both"/>
              <w:rPr>
                <w:rFonts w:ascii="Arial Nova" w:hAnsi="Arial Nova"/>
                <w:sz w:val="18"/>
                <w:szCs w:val="18"/>
              </w:rPr>
            </w:pPr>
          </w:p>
          <w:p w14:paraId="13EB6F00" w14:textId="77777777" w:rsidR="003F6918" w:rsidRPr="0073039F" w:rsidRDefault="003F6918" w:rsidP="00EC48A0">
            <w:pPr>
              <w:jc w:val="both"/>
              <w:rPr>
                <w:rFonts w:ascii="Arial Nova" w:hAnsi="Arial Nova"/>
                <w:sz w:val="18"/>
                <w:szCs w:val="18"/>
              </w:rPr>
            </w:pPr>
          </w:p>
          <w:p w14:paraId="4A0E2067" w14:textId="77777777" w:rsidR="003F6918" w:rsidRPr="0073039F" w:rsidRDefault="003F6918" w:rsidP="00EC48A0">
            <w:pPr>
              <w:jc w:val="both"/>
              <w:rPr>
                <w:rFonts w:ascii="Arial Nova" w:hAnsi="Arial Nova" w:cs="Arial"/>
                <w:sz w:val="18"/>
                <w:szCs w:val="18"/>
              </w:rPr>
            </w:pPr>
          </w:p>
        </w:tc>
      </w:tr>
      <w:tr w:rsidR="003F6918" w:rsidRPr="0073039F" w14:paraId="3EFA9A3F" w14:textId="77777777" w:rsidTr="0073039F">
        <w:trPr>
          <w:jc w:val="center"/>
        </w:trPr>
        <w:tc>
          <w:tcPr>
            <w:tcW w:w="2836" w:type="dxa"/>
          </w:tcPr>
          <w:p w14:paraId="17D0D2D6" w14:textId="77777777" w:rsidR="003F6918" w:rsidRPr="0073039F" w:rsidRDefault="00000000" w:rsidP="00EC48A0">
            <w:pPr>
              <w:pStyle w:val="Bodytext10"/>
              <w:shd w:val="clear" w:color="auto" w:fill="auto"/>
              <w:spacing w:after="0"/>
              <w:jc w:val="both"/>
              <w:rPr>
                <w:rFonts w:ascii="Arial Nova" w:hAnsi="Arial Nova"/>
                <w:b/>
                <w:bCs/>
                <w:sz w:val="18"/>
                <w:szCs w:val="18"/>
                <w:u w:val="single"/>
                <w:lang w:val="en-US" w:bidi="en-US"/>
              </w:rPr>
            </w:pPr>
            <w:hyperlink r:id="rId13" w:history="1">
              <w:r w:rsidR="003F6918" w:rsidRPr="0073039F">
                <w:rPr>
                  <w:rStyle w:val="Hipervnculo"/>
                  <w:rFonts w:ascii="Arial Nova" w:hAnsi="Arial Nova"/>
                  <w:sz w:val="18"/>
                  <w:szCs w:val="18"/>
                  <w:lang w:val="en-US" w:bidi="en-US"/>
                </w:rPr>
                <w:t>https://twitter.com/latinus</w:t>
              </w:r>
              <w:proofErr w:type="spellStart"/>
              <w:r w:rsidR="003F6918" w:rsidRPr="0073039F">
                <w:rPr>
                  <w:rStyle w:val="Hipervnculo"/>
                  <w:rFonts w:ascii="Arial Nova" w:hAnsi="Arial Nova"/>
                  <w:sz w:val="18"/>
                  <w:szCs w:val="18"/>
                </w:rPr>
                <w:t>us</w:t>
              </w:r>
              <w:proofErr w:type="spellEnd"/>
              <w:r w:rsidR="003F6918" w:rsidRPr="0073039F">
                <w:rPr>
                  <w:rStyle w:val="Hipervnculo"/>
                  <w:rFonts w:ascii="Arial Nova" w:hAnsi="Arial Nova"/>
                  <w:sz w:val="18"/>
                  <w:szCs w:val="18"/>
                </w:rPr>
                <w:t>/status/1528406354846687232?s=20&amp;t=cTKFQN9ZfiiiC8vQL7XG8ug</w:t>
              </w:r>
            </w:hyperlink>
          </w:p>
          <w:p w14:paraId="41351224" w14:textId="77777777" w:rsidR="003F6918" w:rsidRPr="0073039F" w:rsidRDefault="003F6918" w:rsidP="00EC48A0">
            <w:pPr>
              <w:pStyle w:val="Bodytext10"/>
              <w:shd w:val="clear" w:color="auto" w:fill="auto"/>
              <w:spacing w:after="0"/>
              <w:jc w:val="both"/>
              <w:rPr>
                <w:rFonts w:ascii="Arial Nova" w:hAnsi="Arial Nova"/>
                <w:b/>
                <w:bCs/>
                <w:sz w:val="18"/>
                <w:szCs w:val="18"/>
                <w:u w:val="single"/>
                <w:lang w:val="en-US" w:bidi="en-US"/>
              </w:rPr>
            </w:pPr>
          </w:p>
          <w:p w14:paraId="2C05C3F9" w14:textId="77777777" w:rsidR="003F6918" w:rsidRPr="0073039F" w:rsidRDefault="003F6918" w:rsidP="00EC48A0">
            <w:pPr>
              <w:jc w:val="both"/>
              <w:rPr>
                <w:rFonts w:ascii="Arial Nova" w:hAnsi="Arial Nova"/>
                <w:b/>
                <w:bCs/>
                <w:sz w:val="18"/>
                <w:szCs w:val="18"/>
              </w:rPr>
            </w:pPr>
          </w:p>
          <w:p w14:paraId="743BF993" w14:textId="77777777" w:rsidR="003F6918" w:rsidRPr="0073039F" w:rsidRDefault="003F6918" w:rsidP="00EC48A0">
            <w:pPr>
              <w:jc w:val="both"/>
              <w:rPr>
                <w:rFonts w:ascii="Arial Nova" w:hAnsi="Arial Nova"/>
                <w:b/>
                <w:bCs/>
                <w:sz w:val="18"/>
                <w:szCs w:val="18"/>
              </w:rPr>
            </w:pPr>
          </w:p>
          <w:p w14:paraId="3BE27F9A" w14:textId="77777777" w:rsidR="003F6918" w:rsidRPr="0073039F" w:rsidRDefault="003F6918" w:rsidP="00EC48A0">
            <w:pPr>
              <w:jc w:val="both"/>
              <w:rPr>
                <w:rFonts w:ascii="Arial Nova" w:hAnsi="Arial Nova"/>
                <w:b/>
                <w:bCs/>
                <w:sz w:val="18"/>
                <w:szCs w:val="18"/>
              </w:rPr>
            </w:pPr>
          </w:p>
          <w:p w14:paraId="7B4612E1" w14:textId="77777777" w:rsidR="003F6918" w:rsidRPr="0073039F" w:rsidRDefault="003F6918" w:rsidP="00EC48A0">
            <w:pPr>
              <w:jc w:val="both"/>
              <w:rPr>
                <w:rFonts w:ascii="Arial Nova" w:hAnsi="Arial Nova"/>
                <w:b/>
                <w:bCs/>
                <w:sz w:val="18"/>
                <w:szCs w:val="18"/>
              </w:rPr>
            </w:pPr>
          </w:p>
          <w:p w14:paraId="4A4F3D12" w14:textId="77777777" w:rsidR="003F6918" w:rsidRPr="0073039F" w:rsidRDefault="003F6918" w:rsidP="00EC48A0">
            <w:pPr>
              <w:jc w:val="both"/>
              <w:rPr>
                <w:rFonts w:ascii="Arial Nova" w:hAnsi="Arial Nova"/>
                <w:b/>
                <w:bCs/>
                <w:sz w:val="18"/>
                <w:szCs w:val="18"/>
              </w:rPr>
            </w:pPr>
          </w:p>
          <w:p w14:paraId="5CE6B4C7" w14:textId="77777777" w:rsidR="003F6918" w:rsidRPr="0073039F" w:rsidRDefault="003F6918" w:rsidP="00EC48A0">
            <w:pPr>
              <w:jc w:val="both"/>
              <w:rPr>
                <w:rFonts w:ascii="Arial Nova" w:hAnsi="Arial Nova"/>
                <w:b/>
                <w:bCs/>
                <w:sz w:val="18"/>
                <w:szCs w:val="18"/>
              </w:rPr>
            </w:pPr>
          </w:p>
          <w:p w14:paraId="19B21CF3" w14:textId="77777777" w:rsidR="003F6918" w:rsidRPr="0073039F" w:rsidRDefault="003F6918" w:rsidP="00EC48A0">
            <w:pPr>
              <w:jc w:val="both"/>
              <w:rPr>
                <w:rFonts w:ascii="Arial Nova" w:hAnsi="Arial Nova"/>
                <w:b/>
                <w:bCs/>
                <w:sz w:val="18"/>
                <w:szCs w:val="18"/>
              </w:rPr>
            </w:pPr>
          </w:p>
          <w:p w14:paraId="610D43E8" w14:textId="77777777" w:rsidR="003F6918" w:rsidRPr="0073039F" w:rsidRDefault="003F6918" w:rsidP="00EC48A0">
            <w:pPr>
              <w:jc w:val="both"/>
              <w:rPr>
                <w:rFonts w:ascii="Arial Nova" w:hAnsi="Arial Nova"/>
                <w:b/>
                <w:bCs/>
                <w:sz w:val="18"/>
                <w:szCs w:val="18"/>
              </w:rPr>
            </w:pPr>
          </w:p>
          <w:p w14:paraId="54F30CDF" w14:textId="77777777" w:rsidR="003F6918" w:rsidRPr="0073039F" w:rsidRDefault="003F6918" w:rsidP="00EC48A0">
            <w:pPr>
              <w:jc w:val="both"/>
              <w:rPr>
                <w:rFonts w:ascii="Arial Nova" w:hAnsi="Arial Nova"/>
                <w:b/>
                <w:bCs/>
                <w:sz w:val="18"/>
                <w:szCs w:val="18"/>
              </w:rPr>
            </w:pPr>
          </w:p>
          <w:p w14:paraId="0B41AEF1" w14:textId="77777777" w:rsidR="003F6918" w:rsidRPr="0073039F" w:rsidRDefault="003F6918" w:rsidP="00EC48A0">
            <w:pPr>
              <w:jc w:val="both"/>
              <w:rPr>
                <w:rFonts w:ascii="Arial Nova" w:hAnsi="Arial Nova"/>
                <w:b/>
                <w:bCs/>
                <w:sz w:val="18"/>
                <w:szCs w:val="18"/>
              </w:rPr>
            </w:pPr>
          </w:p>
          <w:p w14:paraId="71E1048D" w14:textId="77777777" w:rsidR="003F6918" w:rsidRPr="0073039F" w:rsidRDefault="003F6918" w:rsidP="00EC48A0">
            <w:pPr>
              <w:jc w:val="both"/>
              <w:rPr>
                <w:rFonts w:ascii="Arial Nova" w:hAnsi="Arial Nova"/>
                <w:b/>
                <w:bCs/>
                <w:sz w:val="18"/>
                <w:szCs w:val="18"/>
              </w:rPr>
            </w:pPr>
          </w:p>
          <w:p w14:paraId="60788D7B" w14:textId="77777777" w:rsidR="003F6918" w:rsidRPr="0073039F" w:rsidRDefault="003F6918" w:rsidP="00EC48A0">
            <w:pPr>
              <w:jc w:val="both"/>
              <w:rPr>
                <w:rFonts w:ascii="Arial Nova" w:hAnsi="Arial Nova"/>
                <w:b/>
                <w:bCs/>
                <w:sz w:val="18"/>
                <w:szCs w:val="18"/>
              </w:rPr>
            </w:pPr>
          </w:p>
          <w:p w14:paraId="0BD8960E" w14:textId="77777777" w:rsidR="003F6918" w:rsidRPr="0073039F" w:rsidRDefault="003F6918" w:rsidP="00EC48A0">
            <w:pPr>
              <w:jc w:val="both"/>
              <w:rPr>
                <w:rFonts w:ascii="Arial Nova" w:hAnsi="Arial Nova"/>
                <w:b/>
                <w:bCs/>
                <w:sz w:val="18"/>
                <w:szCs w:val="18"/>
              </w:rPr>
            </w:pPr>
          </w:p>
          <w:p w14:paraId="0F015FEB" w14:textId="77777777" w:rsidR="003F6918" w:rsidRPr="0073039F" w:rsidRDefault="003F6918" w:rsidP="00EC48A0">
            <w:pPr>
              <w:jc w:val="both"/>
              <w:rPr>
                <w:rFonts w:ascii="Arial Nova" w:hAnsi="Arial Nova"/>
                <w:b/>
                <w:bCs/>
                <w:sz w:val="18"/>
                <w:szCs w:val="18"/>
              </w:rPr>
            </w:pPr>
          </w:p>
          <w:p w14:paraId="42C98320" w14:textId="77777777" w:rsidR="003F6918" w:rsidRPr="0073039F" w:rsidRDefault="003F6918" w:rsidP="00EC48A0">
            <w:pPr>
              <w:jc w:val="both"/>
              <w:rPr>
                <w:rFonts w:ascii="Arial Nova" w:hAnsi="Arial Nova"/>
                <w:b/>
                <w:bCs/>
                <w:sz w:val="18"/>
                <w:szCs w:val="18"/>
              </w:rPr>
            </w:pPr>
          </w:p>
          <w:p w14:paraId="47B84AC6" w14:textId="77777777" w:rsidR="003F6918" w:rsidRPr="0073039F" w:rsidRDefault="003F6918" w:rsidP="00EC48A0">
            <w:pPr>
              <w:jc w:val="both"/>
              <w:rPr>
                <w:rFonts w:ascii="Arial Nova" w:hAnsi="Arial Nova"/>
                <w:b/>
                <w:bCs/>
                <w:sz w:val="18"/>
                <w:szCs w:val="18"/>
              </w:rPr>
            </w:pPr>
          </w:p>
          <w:p w14:paraId="04197A34" w14:textId="77777777" w:rsidR="003F6918" w:rsidRPr="0073039F" w:rsidRDefault="003F6918" w:rsidP="00EC48A0">
            <w:pPr>
              <w:jc w:val="both"/>
              <w:rPr>
                <w:rFonts w:ascii="Arial Nova" w:hAnsi="Arial Nova"/>
                <w:b/>
                <w:bCs/>
                <w:sz w:val="18"/>
                <w:szCs w:val="18"/>
              </w:rPr>
            </w:pPr>
          </w:p>
          <w:p w14:paraId="6071E26C" w14:textId="77777777" w:rsidR="003F6918" w:rsidRPr="0073039F" w:rsidRDefault="003F6918" w:rsidP="00EC48A0">
            <w:pPr>
              <w:jc w:val="both"/>
              <w:rPr>
                <w:rFonts w:ascii="Arial Nova" w:hAnsi="Arial Nova"/>
                <w:b/>
                <w:bCs/>
                <w:sz w:val="18"/>
                <w:szCs w:val="18"/>
              </w:rPr>
            </w:pPr>
          </w:p>
          <w:p w14:paraId="0C0838A8" w14:textId="77777777" w:rsidR="003F6918" w:rsidRPr="0073039F" w:rsidRDefault="003F6918" w:rsidP="00EC48A0">
            <w:pPr>
              <w:jc w:val="both"/>
              <w:rPr>
                <w:rFonts w:ascii="Arial Nova" w:hAnsi="Arial Nova"/>
                <w:b/>
                <w:bCs/>
                <w:sz w:val="18"/>
                <w:szCs w:val="18"/>
              </w:rPr>
            </w:pPr>
          </w:p>
          <w:p w14:paraId="32723C54"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Capturas:</w:t>
            </w:r>
          </w:p>
          <w:p w14:paraId="63813E4D" w14:textId="77777777" w:rsidR="003F6918" w:rsidRPr="0073039F" w:rsidRDefault="003F6918" w:rsidP="00EC48A0">
            <w:pPr>
              <w:pStyle w:val="Bodytext10"/>
              <w:shd w:val="clear" w:color="auto" w:fill="auto"/>
              <w:spacing w:after="0"/>
              <w:jc w:val="both"/>
              <w:rPr>
                <w:rFonts w:ascii="Arial Nova" w:hAnsi="Arial Nova"/>
                <w:b/>
                <w:bCs/>
                <w:sz w:val="18"/>
                <w:szCs w:val="18"/>
                <w:u w:val="single"/>
                <w:lang w:val="en-US" w:bidi="en-US"/>
              </w:rPr>
            </w:pPr>
          </w:p>
          <w:p w14:paraId="703FFD5E" w14:textId="77777777" w:rsidR="003F6918" w:rsidRPr="0073039F" w:rsidRDefault="003F6918" w:rsidP="00EC48A0">
            <w:pPr>
              <w:pStyle w:val="Bodytext10"/>
              <w:shd w:val="clear" w:color="auto" w:fill="auto"/>
              <w:spacing w:after="0"/>
              <w:jc w:val="both"/>
              <w:rPr>
                <w:rFonts w:ascii="Arial Nova" w:hAnsi="Arial Nova"/>
                <w:b/>
                <w:bCs/>
                <w:sz w:val="18"/>
                <w:szCs w:val="18"/>
                <w:u w:val="single"/>
              </w:rPr>
            </w:pPr>
          </w:p>
          <w:p w14:paraId="61E7E07B" w14:textId="77777777" w:rsidR="003F6918" w:rsidRPr="0073039F" w:rsidRDefault="003F6918" w:rsidP="00EC48A0">
            <w:pPr>
              <w:pStyle w:val="Bodytext10"/>
              <w:shd w:val="clear" w:color="auto" w:fill="auto"/>
              <w:spacing w:after="0"/>
              <w:jc w:val="both"/>
              <w:rPr>
                <w:rFonts w:ascii="Arial Nova" w:hAnsi="Arial Nova"/>
                <w:sz w:val="18"/>
                <w:szCs w:val="18"/>
              </w:rPr>
            </w:pPr>
          </w:p>
        </w:tc>
        <w:tc>
          <w:tcPr>
            <w:tcW w:w="7371" w:type="dxa"/>
          </w:tcPr>
          <w:p w14:paraId="179BA6BA"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Siendo las</w:t>
            </w:r>
            <w:r w:rsidRPr="0073039F">
              <w:rPr>
                <w:rFonts w:ascii="Arial Nova" w:hAnsi="Arial Nova"/>
                <w:b/>
                <w:bCs/>
                <w:sz w:val="18"/>
                <w:szCs w:val="18"/>
              </w:rPr>
              <w:t xml:space="preserve"> catorce horas con cuarenta y tres minutos del día ocho de julio de dos mil veintidós, </w:t>
            </w:r>
            <w:r w:rsidRPr="0073039F">
              <w:rPr>
                <w:rFonts w:ascii="Arial Nova" w:hAnsi="Arial Nova"/>
                <w:sz w:val="18"/>
                <w:szCs w:val="18"/>
              </w:rPr>
              <w:t>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w:t>
            </w:r>
          </w:p>
          <w:p w14:paraId="4957F175" w14:textId="77777777" w:rsidR="003F6918" w:rsidRPr="0073039F" w:rsidRDefault="00000000" w:rsidP="00EC48A0">
            <w:pPr>
              <w:jc w:val="both"/>
              <w:rPr>
                <w:rFonts w:ascii="Arial Nova" w:hAnsi="Arial Nova"/>
                <w:sz w:val="18"/>
                <w:szCs w:val="18"/>
              </w:rPr>
            </w:pPr>
            <w:hyperlink r:id="rId14" w:history="1">
              <w:r w:rsidR="003F6918" w:rsidRPr="0073039F">
                <w:rPr>
                  <w:rStyle w:val="Hipervnculo"/>
                  <w:rFonts w:ascii="Arial Nova" w:hAnsi="Arial Nova"/>
                  <w:sz w:val="18"/>
                  <w:szCs w:val="18"/>
                  <w:lang w:val="en-US" w:bidi="en-US"/>
                </w:rPr>
                <w:t>https://twitter.com/latinus</w:t>
              </w:r>
              <w:proofErr w:type="spellStart"/>
              <w:r w:rsidR="003F6918" w:rsidRPr="0073039F">
                <w:rPr>
                  <w:rStyle w:val="Hipervnculo"/>
                  <w:rFonts w:ascii="Arial Nova" w:hAnsi="Arial Nova"/>
                  <w:sz w:val="18"/>
                  <w:szCs w:val="18"/>
                </w:rPr>
                <w:t>us</w:t>
              </w:r>
              <w:proofErr w:type="spellEnd"/>
              <w:r w:rsidR="003F6918" w:rsidRPr="0073039F">
                <w:rPr>
                  <w:rStyle w:val="Hipervnculo"/>
                  <w:rFonts w:ascii="Arial Nova" w:hAnsi="Arial Nova"/>
                  <w:sz w:val="18"/>
                  <w:szCs w:val="18"/>
                </w:rPr>
                <w:t>/status/1528406354846687232?s=20&amp;t=cTKFQN9ZfiiiC8vQL7XG8ug</w:t>
              </w:r>
            </w:hyperlink>
            <w:r w:rsidR="003F6918" w:rsidRPr="0073039F">
              <w:rPr>
                <w:rFonts w:ascii="Arial Nova" w:hAnsi="Arial Nova"/>
                <w:sz w:val="18"/>
                <w:szCs w:val="18"/>
              </w:rPr>
              <w:t>, cerciorada de ser la dirección electrónica a certificar por ser la precisada en el acuerdo de referencia, y al oprimir la tecla "</w:t>
            </w:r>
            <w:proofErr w:type="spellStart"/>
            <w:r w:rsidR="003F6918" w:rsidRPr="0073039F">
              <w:rPr>
                <w:rFonts w:ascii="Arial Nova" w:hAnsi="Arial Nova"/>
                <w:sz w:val="18"/>
                <w:szCs w:val="18"/>
              </w:rPr>
              <w:t>enter</w:t>
            </w:r>
            <w:proofErr w:type="spellEnd"/>
            <w:r w:rsidR="003F6918" w:rsidRPr="0073039F">
              <w:rPr>
                <w:rFonts w:ascii="Arial Nova" w:hAnsi="Arial Nova"/>
                <w:sz w:val="18"/>
                <w:szCs w:val="18"/>
              </w:rPr>
              <w:t>" de forma automática visualicé una publicación realizada por la cuenta de Twitter de nombre "</w:t>
            </w:r>
            <w:proofErr w:type="spellStart"/>
            <w:r w:rsidR="003F6918" w:rsidRPr="0073039F">
              <w:rPr>
                <w:rFonts w:ascii="Arial Nova" w:hAnsi="Arial Nova"/>
                <w:sz w:val="18"/>
                <w:szCs w:val="18"/>
              </w:rPr>
              <w:t>Latinus</w:t>
            </w:r>
            <w:proofErr w:type="spellEnd"/>
            <w:r w:rsidR="003F6918" w:rsidRPr="0073039F">
              <w:rPr>
                <w:rFonts w:ascii="Arial Nova" w:hAnsi="Arial Nova"/>
                <w:sz w:val="18"/>
                <w:szCs w:val="18"/>
              </w:rPr>
              <w:t>" "@</w:t>
            </w:r>
            <w:proofErr w:type="spellStart"/>
            <w:r w:rsidR="003F6918" w:rsidRPr="0073039F">
              <w:rPr>
                <w:rFonts w:ascii="Arial Nova" w:hAnsi="Arial Nova"/>
                <w:sz w:val="18"/>
                <w:szCs w:val="18"/>
              </w:rPr>
              <w:t>latinus_us</w:t>
            </w:r>
            <w:proofErr w:type="spellEnd"/>
            <w:r w:rsidR="003F6918" w:rsidRPr="0073039F">
              <w:rPr>
                <w:rFonts w:ascii="Arial Nova" w:hAnsi="Arial Nova"/>
                <w:sz w:val="18"/>
                <w:szCs w:val="18"/>
              </w:rPr>
              <w:t xml:space="preserve">" en fecha "22 </w:t>
            </w:r>
            <w:proofErr w:type="spellStart"/>
            <w:r w:rsidR="003F6918" w:rsidRPr="0073039F">
              <w:rPr>
                <w:rFonts w:ascii="Arial Nova" w:hAnsi="Arial Nova"/>
                <w:sz w:val="18"/>
                <w:szCs w:val="18"/>
              </w:rPr>
              <w:t>may</w:t>
            </w:r>
            <w:proofErr w:type="spellEnd"/>
            <w:r w:rsidR="003F6918" w:rsidRPr="0073039F">
              <w:rPr>
                <w:rFonts w:ascii="Arial Nova" w:hAnsi="Arial Nova"/>
                <w:sz w:val="18"/>
                <w:szCs w:val="18"/>
              </w:rPr>
              <w:t>. 2022", a las "11:04 a.m.", misma que contaba con el texto siguiente:</w:t>
            </w:r>
          </w:p>
          <w:p w14:paraId="4DD6DEB5" w14:textId="77777777" w:rsidR="003F6918" w:rsidRPr="0073039F" w:rsidRDefault="003F6918" w:rsidP="00EC48A0">
            <w:pPr>
              <w:jc w:val="both"/>
              <w:rPr>
                <w:rFonts w:ascii="Arial Nova" w:hAnsi="Arial Nova"/>
                <w:b/>
                <w:bCs/>
                <w:sz w:val="18"/>
                <w:szCs w:val="18"/>
                <w:u w:val="single"/>
                <w:lang w:val="en-US" w:bidi="en-US"/>
              </w:rPr>
            </w:pPr>
          </w:p>
          <w:p w14:paraId="472AB15A" w14:textId="77777777" w:rsidR="003F6918" w:rsidRPr="0073039F" w:rsidRDefault="003F6918" w:rsidP="00EC48A0">
            <w:pPr>
              <w:jc w:val="both"/>
              <w:rPr>
                <w:rFonts w:ascii="Arial Nova" w:hAnsi="Arial Nova"/>
                <w:i/>
                <w:iCs/>
                <w:sz w:val="18"/>
                <w:szCs w:val="18"/>
                <w:lang w:val="en-US" w:bidi="en-US"/>
              </w:rPr>
            </w:pPr>
            <w:r w:rsidRPr="0073039F">
              <w:rPr>
                <w:rFonts w:ascii="Arial Nova" w:hAnsi="Arial Nova"/>
                <w:i/>
                <w:iCs/>
                <w:sz w:val="18"/>
                <w:szCs w:val="18"/>
                <w:u w:val="single"/>
              </w:rPr>
              <w:t>"#Loret</w:t>
            </w:r>
            <w:r w:rsidRPr="0073039F">
              <w:rPr>
                <w:rFonts w:ascii="Arial Nova" w:hAnsi="Arial Nova"/>
                <w:i/>
                <w:iCs/>
                <w:sz w:val="18"/>
                <w:szCs w:val="18"/>
              </w:rPr>
              <w:t xml:space="preserve"> Capítulo 83. Servidores de la nación narran cómo utilizan los programas sociales en la compra de votos para Morena. Además, las humillaciones al Ejército. Y el agravio del presidente a los médicos. </w:t>
            </w:r>
            <w:r w:rsidRPr="0073039F">
              <w:rPr>
                <w:rFonts w:ascii="Arial Nova" w:hAnsi="Arial Nova"/>
                <w:i/>
                <w:iCs/>
                <w:sz w:val="18"/>
                <w:szCs w:val="18"/>
                <w:u w:val="single"/>
              </w:rPr>
              <w:t xml:space="preserve">#Latinus #lnformaciónParaTi </w:t>
            </w:r>
            <w:r w:rsidRPr="0073039F">
              <w:rPr>
                <w:rFonts w:ascii="Arial Nova" w:hAnsi="Arial Nova"/>
                <w:i/>
                <w:iCs/>
                <w:sz w:val="18"/>
                <w:szCs w:val="18"/>
                <w:u w:val="single"/>
                <w:lang w:val="en-US" w:bidi="en-US"/>
              </w:rPr>
              <w:t>youtu.be/SD76uyayZFo</w:t>
            </w:r>
            <w:r w:rsidRPr="0073039F">
              <w:rPr>
                <w:rFonts w:ascii="Arial Nova" w:hAnsi="Arial Nova"/>
                <w:i/>
                <w:iCs/>
                <w:sz w:val="18"/>
                <w:szCs w:val="18"/>
                <w:lang w:val="en-US" w:bidi="en-US"/>
              </w:rPr>
              <w:t>"</w:t>
            </w:r>
          </w:p>
          <w:p w14:paraId="4BE29D3D" w14:textId="77777777" w:rsidR="003F6918" w:rsidRPr="0073039F" w:rsidRDefault="003F6918" w:rsidP="00EC48A0">
            <w:pPr>
              <w:jc w:val="both"/>
              <w:rPr>
                <w:rFonts w:ascii="Arial Nova" w:hAnsi="Arial Nova"/>
                <w:sz w:val="18"/>
                <w:szCs w:val="18"/>
              </w:rPr>
            </w:pPr>
          </w:p>
          <w:p w14:paraId="4FB71B4E"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Además, a la publicación se adjuntó un video de un minuto con tres segundos de duración que contaba con "20,9 mil reproducciones", mismo que se encuentra almacenado en el </w:t>
            </w:r>
            <w:r w:rsidRPr="0073039F">
              <w:rPr>
                <w:rFonts w:ascii="Arial Nova" w:hAnsi="Arial Nova"/>
                <w:b/>
                <w:bCs/>
                <w:sz w:val="18"/>
                <w:szCs w:val="18"/>
              </w:rPr>
              <w:t>ANEXO UNO</w:t>
            </w:r>
            <w:r w:rsidRPr="0073039F">
              <w:rPr>
                <w:rFonts w:ascii="Arial Nova" w:hAnsi="Arial Nova"/>
                <w:sz w:val="18"/>
                <w:szCs w:val="18"/>
              </w:rPr>
              <w:t xml:space="preserve"> de la presente acta y que se identifica como "</w:t>
            </w:r>
            <w:r w:rsidRPr="0073039F">
              <w:rPr>
                <w:rFonts w:ascii="Arial Nova" w:hAnsi="Arial Nova"/>
                <w:b/>
                <w:bCs/>
                <w:sz w:val="18"/>
                <w:szCs w:val="18"/>
              </w:rPr>
              <w:t>Video 2</w:t>
            </w:r>
            <w:r w:rsidRPr="0073039F">
              <w:rPr>
                <w:rFonts w:ascii="Arial Nova" w:hAnsi="Arial Nova"/>
                <w:sz w:val="18"/>
                <w:szCs w:val="18"/>
              </w:rPr>
              <w:t>", a fin de que pueda ser visualizado de manera íntegra.</w:t>
            </w:r>
          </w:p>
          <w:p w14:paraId="3E9F59A0" w14:textId="77777777" w:rsidR="003F6918" w:rsidRPr="0073039F" w:rsidRDefault="003F6918" w:rsidP="00EC48A0">
            <w:pPr>
              <w:jc w:val="both"/>
              <w:rPr>
                <w:rFonts w:ascii="Arial Nova" w:hAnsi="Arial Nova"/>
                <w:sz w:val="18"/>
                <w:szCs w:val="18"/>
              </w:rPr>
            </w:pPr>
          </w:p>
          <w:p w14:paraId="023E243F" w14:textId="77777777" w:rsidR="003F6918" w:rsidRPr="0073039F" w:rsidRDefault="003F6918" w:rsidP="00EC48A0">
            <w:pPr>
              <w:jc w:val="both"/>
              <w:rPr>
                <w:rFonts w:ascii="Arial Nova" w:hAnsi="Arial Nova"/>
                <w:b/>
                <w:bCs/>
                <w:sz w:val="18"/>
                <w:szCs w:val="18"/>
              </w:rPr>
            </w:pPr>
            <w:r w:rsidRPr="0073039F">
              <w:rPr>
                <w:rFonts w:ascii="Arial Nova" w:hAnsi="Arial Nova"/>
                <w:sz w:val="18"/>
                <w:szCs w:val="18"/>
              </w:rPr>
              <w:t xml:space="preserve">Finalmente se indica que, debajo de la publicación antes descrita se visualizaron las leyendas siguientes: "689 </w:t>
            </w:r>
            <w:proofErr w:type="spellStart"/>
            <w:r w:rsidRPr="0073039F">
              <w:rPr>
                <w:rFonts w:ascii="Arial Nova" w:hAnsi="Arial Nova"/>
                <w:sz w:val="18"/>
                <w:szCs w:val="18"/>
              </w:rPr>
              <w:t>Retweets</w:t>
            </w:r>
            <w:proofErr w:type="spellEnd"/>
            <w:r w:rsidRPr="0073039F">
              <w:rPr>
                <w:rFonts w:ascii="Arial Nova" w:hAnsi="Arial Nova"/>
                <w:sz w:val="18"/>
                <w:szCs w:val="18"/>
              </w:rPr>
              <w:t xml:space="preserve">", "7 Tweets citados" y "1.478 Me gusta", así como un apartado con diversos iconos y comentarios. Todo lo anterior tal y como puede ser visualizado en las </w:t>
            </w:r>
            <w:r w:rsidRPr="0073039F">
              <w:rPr>
                <w:rFonts w:ascii="Arial Nova" w:hAnsi="Arial Nova"/>
                <w:b/>
                <w:bCs/>
                <w:sz w:val="18"/>
                <w:szCs w:val="18"/>
              </w:rPr>
              <w:t xml:space="preserve">capturas de pantalla de la 4 (cuatro) a la 6 (seis) del ANEXO DOS de </w:t>
            </w:r>
            <w:r w:rsidRPr="0073039F">
              <w:rPr>
                <w:rFonts w:ascii="Arial Nova" w:hAnsi="Arial Nova"/>
                <w:noProof/>
                <w:sz w:val="18"/>
                <w:szCs w:val="18"/>
              </w:rPr>
              <w:drawing>
                <wp:anchor distT="0" distB="0" distL="114300" distR="114300" simplePos="0" relativeHeight="251682816" behindDoc="1" locked="0" layoutInCell="1" allowOverlap="1" wp14:anchorId="7D32BBA4" wp14:editId="1E558D93">
                  <wp:simplePos x="0" y="0"/>
                  <wp:positionH relativeFrom="column">
                    <wp:posOffset>2490207</wp:posOffset>
                  </wp:positionH>
                  <wp:positionV relativeFrom="paragraph">
                    <wp:posOffset>533880</wp:posOffset>
                  </wp:positionV>
                  <wp:extent cx="2005330" cy="114681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005330" cy="1146810"/>
                          </a:xfrm>
                          <a:prstGeom prst="rect">
                            <a:avLst/>
                          </a:prstGeom>
                        </pic:spPr>
                      </pic:pic>
                    </a:graphicData>
                  </a:graphic>
                  <wp14:sizeRelH relativeFrom="margin">
                    <wp14:pctWidth>0</wp14:pctWidth>
                  </wp14:sizeRelH>
                  <wp14:sizeRelV relativeFrom="margin">
                    <wp14:pctHeight>0</wp14:pctHeight>
                  </wp14:sizeRelV>
                </wp:anchor>
              </w:drawing>
            </w:r>
            <w:r w:rsidRPr="0073039F">
              <w:rPr>
                <w:rFonts w:ascii="Arial Nova" w:hAnsi="Arial Nova"/>
                <w:noProof/>
                <w:sz w:val="18"/>
                <w:szCs w:val="18"/>
              </w:rPr>
              <w:drawing>
                <wp:anchor distT="0" distB="0" distL="114300" distR="114300" simplePos="0" relativeHeight="251681792" behindDoc="1" locked="0" layoutInCell="1" allowOverlap="1" wp14:anchorId="5324F1C7" wp14:editId="4B5C5408">
                  <wp:simplePos x="0" y="0"/>
                  <wp:positionH relativeFrom="column">
                    <wp:posOffset>53759</wp:posOffset>
                  </wp:positionH>
                  <wp:positionV relativeFrom="paragraph">
                    <wp:posOffset>516734</wp:posOffset>
                  </wp:positionV>
                  <wp:extent cx="2002790" cy="1146810"/>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002790" cy="1146810"/>
                          </a:xfrm>
                          <a:prstGeom prst="rect">
                            <a:avLst/>
                          </a:prstGeom>
                        </pic:spPr>
                      </pic:pic>
                    </a:graphicData>
                  </a:graphic>
                  <wp14:sizeRelH relativeFrom="margin">
                    <wp14:pctWidth>0</wp14:pctWidth>
                  </wp14:sizeRelH>
                  <wp14:sizeRelV relativeFrom="margin">
                    <wp14:pctHeight>0</wp14:pctHeight>
                  </wp14:sizeRelV>
                </wp:anchor>
              </w:drawing>
            </w:r>
            <w:r w:rsidRPr="0073039F">
              <w:rPr>
                <w:rFonts w:ascii="Arial Nova" w:hAnsi="Arial Nova"/>
                <w:b/>
                <w:bCs/>
                <w:sz w:val="18"/>
                <w:szCs w:val="18"/>
              </w:rPr>
              <w:t>la presente Acta.</w:t>
            </w:r>
          </w:p>
          <w:p w14:paraId="2501458D" w14:textId="77777777" w:rsidR="003F6918" w:rsidRPr="0073039F" w:rsidRDefault="003F6918" w:rsidP="00EC48A0">
            <w:pPr>
              <w:jc w:val="both"/>
              <w:rPr>
                <w:rFonts w:ascii="Arial Nova" w:hAnsi="Arial Nova"/>
                <w:b/>
                <w:bCs/>
                <w:sz w:val="18"/>
                <w:szCs w:val="18"/>
              </w:rPr>
            </w:pPr>
            <w:r w:rsidRPr="0073039F">
              <w:rPr>
                <w:rFonts w:ascii="Arial Nova" w:hAnsi="Arial Nova"/>
                <w:noProof/>
                <w:sz w:val="18"/>
                <w:szCs w:val="18"/>
              </w:rPr>
              <w:lastRenderedPageBreak/>
              <w:drawing>
                <wp:anchor distT="0" distB="0" distL="114300" distR="114300" simplePos="0" relativeHeight="251683840" behindDoc="0" locked="0" layoutInCell="1" allowOverlap="1" wp14:anchorId="30109099" wp14:editId="06880152">
                  <wp:simplePos x="0" y="0"/>
                  <wp:positionH relativeFrom="column">
                    <wp:posOffset>45085</wp:posOffset>
                  </wp:positionH>
                  <wp:positionV relativeFrom="paragraph">
                    <wp:posOffset>1344295</wp:posOffset>
                  </wp:positionV>
                  <wp:extent cx="2035810" cy="1119505"/>
                  <wp:effectExtent l="0" t="0" r="2540" b="444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35810" cy="1119505"/>
                          </a:xfrm>
                          <a:prstGeom prst="rect">
                            <a:avLst/>
                          </a:prstGeom>
                        </pic:spPr>
                      </pic:pic>
                    </a:graphicData>
                  </a:graphic>
                  <wp14:sizeRelH relativeFrom="margin">
                    <wp14:pctWidth>0</wp14:pctWidth>
                  </wp14:sizeRelH>
                  <wp14:sizeRelV relativeFrom="margin">
                    <wp14:pctHeight>0</wp14:pctHeight>
                  </wp14:sizeRelV>
                </wp:anchor>
              </w:drawing>
            </w:r>
          </w:p>
          <w:p w14:paraId="3CD602B3" w14:textId="77777777" w:rsidR="003F6918" w:rsidRPr="0073039F" w:rsidRDefault="003F6918" w:rsidP="00EC48A0">
            <w:pPr>
              <w:jc w:val="both"/>
              <w:rPr>
                <w:rFonts w:ascii="Arial Nova" w:hAnsi="Arial Nova"/>
                <w:b/>
                <w:bCs/>
                <w:sz w:val="18"/>
                <w:szCs w:val="18"/>
              </w:rPr>
            </w:pPr>
          </w:p>
          <w:p w14:paraId="79325AA6" w14:textId="77777777" w:rsidR="003F6918" w:rsidRPr="0073039F" w:rsidRDefault="003F6918" w:rsidP="00EC48A0">
            <w:pPr>
              <w:jc w:val="both"/>
              <w:rPr>
                <w:rFonts w:ascii="Arial Nova" w:hAnsi="Arial Nova"/>
                <w:b/>
                <w:bCs/>
                <w:sz w:val="18"/>
                <w:szCs w:val="18"/>
              </w:rPr>
            </w:pPr>
          </w:p>
          <w:p w14:paraId="1BCC9967" w14:textId="77777777" w:rsidR="003F6918" w:rsidRPr="0073039F" w:rsidRDefault="003F6918" w:rsidP="00EC48A0">
            <w:pPr>
              <w:jc w:val="both"/>
              <w:rPr>
                <w:rFonts w:ascii="Arial Nova" w:hAnsi="Arial Nova" w:cs="Arial"/>
                <w:sz w:val="18"/>
                <w:szCs w:val="18"/>
              </w:rPr>
            </w:pPr>
          </w:p>
          <w:p w14:paraId="1325CB14" w14:textId="77777777" w:rsidR="003F6918" w:rsidRPr="0073039F" w:rsidRDefault="003F6918" w:rsidP="00EC48A0">
            <w:pPr>
              <w:jc w:val="both"/>
              <w:rPr>
                <w:rFonts w:ascii="Arial Nova" w:hAnsi="Arial Nova" w:cs="Arial"/>
                <w:sz w:val="18"/>
                <w:szCs w:val="18"/>
              </w:rPr>
            </w:pPr>
          </w:p>
          <w:p w14:paraId="2BEC7CC2" w14:textId="77777777" w:rsidR="003F6918" w:rsidRPr="0073039F" w:rsidRDefault="003F6918" w:rsidP="00EC48A0">
            <w:pPr>
              <w:jc w:val="both"/>
              <w:rPr>
                <w:rFonts w:ascii="Arial Nova" w:hAnsi="Arial Nova" w:cs="Arial"/>
                <w:sz w:val="18"/>
                <w:szCs w:val="18"/>
              </w:rPr>
            </w:pPr>
          </w:p>
          <w:p w14:paraId="2A7AE4B0" w14:textId="77777777" w:rsidR="003F6918" w:rsidRPr="0073039F" w:rsidRDefault="003F6918" w:rsidP="00EC48A0">
            <w:pPr>
              <w:jc w:val="both"/>
              <w:rPr>
                <w:rFonts w:ascii="Arial Nova" w:hAnsi="Arial Nova" w:cs="Arial"/>
                <w:sz w:val="18"/>
                <w:szCs w:val="18"/>
              </w:rPr>
            </w:pPr>
          </w:p>
          <w:p w14:paraId="47A3EEFB" w14:textId="77777777" w:rsidR="003F6918" w:rsidRPr="0073039F" w:rsidRDefault="003F6918" w:rsidP="00EC48A0">
            <w:pPr>
              <w:jc w:val="both"/>
              <w:rPr>
                <w:rFonts w:ascii="Arial Nova" w:hAnsi="Arial Nova" w:cs="Arial"/>
                <w:sz w:val="18"/>
                <w:szCs w:val="18"/>
              </w:rPr>
            </w:pPr>
          </w:p>
          <w:p w14:paraId="7713F21D" w14:textId="77777777" w:rsidR="003F6918" w:rsidRPr="0073039F" w:rsidRDefault="003F6918" w:rsidP="00EC48A0">
            <w:pPr>
              <w:jc w:val="both"/>
              <w:rPr>
                <w:rFonts w:ascii="Arial Nova" w:hAnsi="Arial Nova" w:cs="Arial"/>
                <w:sz w:val="18"/>
                <w:szCs w:val="18"/>
              </w:rPr>
            </w:pPr>
          </w:p>
          <w:p w14:paraId="533C480E" w14:textId="77777777" w:rsidR="003F6918" w:rsidRPr="0073039F" w:rsidRDefault="003F6918" w:rsidP="00EC48A0">
            <w:pPr>
              <w:jc w:val="both"/>
              <w:rPr>
                <w:rFonts w:ascii="Arial Nova" w:hAnsi="Arial Nova" w:cs="Arial"/>
                <w:sz w:val="18"/>
                <w:szCs w:val="18"/>
              </w:rPr>
            </w:pPr>
          </w:p>
          <w:p w14:paraId="4AA5354D" w14:textId="77777777" w:rsidR="003F6918" w:rsidRPr="0073039F" w:rsidRDefault="003F6918" w:rsidP="00EC48A0">
            <w:pPr>
              <w:jc w:val="both"/>
              <w:rPr>
                <w:rFonts w:ascii="Arial Nova" w:hAnsi="Arial Nova" w:cs="Arial"/>
                <w:sz w:val="18"/>
                <w:szCs w:val="18"/>
              </w:rPr>
            </w:pPr>
          </w:p>
        </w:tc>
      </w:tr>
      <w:tr w:rsidR="003F6918" w:rsidRPr="0073039F" w14:paraId="70BDE8C2" w14:textId="77777777" w:rsidTr="0073039F">
        <w:trPr>
          <w:jc w:val="center"/>
        </w:trPr>
        <w:tc>
          <w:tcPr>
            <w:tcW w:w="2836" w:type="dxa"/>
          </w:tcPr>
          <w:p w14:paraId="2EFC4378" w14:textId="77777777" w:rsidR="003F6918" w:rsidRPr="0073039F" w:rsidRDefault="00000000" w:rsidP="00EC48A0">
            <w:pPr>
              <w:pStyle w:val="Bodytext10"/>
              <w:shd w:val="clear" w:color="auto" w:fill="auto"/>
              <w:spacing w:after="0"/>
              <w:jc w:val="both"/>
              <w:rPr>
                <w:rFonts w:ascii="Arial Nova" w:hAnsi="Arial Nova"/>
                <w:b/>
                <w:bCs/>
                <w:sz w:val="18"/>
                <w:szCs w:val="18"/>
                <w:u w:val="single"/>
              </w:rPr>
            </w:pPr>
            <w:hyperlink r:id="rId18" w:history="1">
              <w:r w:rsidR="003F6918" w:rsidRPr="0073039F">
                <w:rPr>
                  <w:rStyle w:val="Hipervnculo"/>
                  <w:rFonts w:ascii="Arial Nova" w:hAnsi="Arial Nova"/>
                  <w:sz w:val="18"/>
                  <w:szCs w:val="18"/>
                </w:rPr>
                <w:t>https://twitter.com/CarlosLoret/status/1528141187420499968?s=20&amp;t=cTKFQN9ZfiiC8vQL7XG8ug</w:t>
              </w:r>
            </w:hyperlink>
          </w:p>
          <w:p w14:paraId="1EB5319B" w14:textId="77777777" w:rsidR="003F6918" w:rsidRPr="0073039F" w:rsidRDefault="003F6918" w:rsidP="00EC48A0">
            <w:pPr>
              <w:pStyle w:val="Bodytext10"/>
              <w:shd w:val="clear" w:color="auto" w:fill="auto"/>
              <w:spacing w:after="0"/>
              <w:jc w:val="both"/>
              <w:rPr>
                <w:rFonts w:ascii="Arial Nova" w:hAnsi="Arial Nova"/>
                <w:b/>
                <w:bCs/>
                <w:sz w:val="18"/>
                <w:szCs w:val="18"/>
                <w:u w:val="single"/>
              </w:rPr>
            </w:pPr>
          </w:p>
          <w:p w14:paraId="283CC713" w14:textId="77777777" w:rsidR="003F6918" w:rsidRPr="0073039F" w:rsidRDefault="003F6918" w:rsidP="00EC48A0">
            <w:pPr>
              <w:jc w:val="both"/>
              <w:rPr>
                <w:rFonts w:ascii="Arial Nova" w:hAnsi="Arial Nova"/>
                <w:b/>
                <w:bCs/>
                <w:sz w:val="18"/>
                <w:szCs w:val="18"/>
              </w:rPr>
            </w:pPr>
          </w:p>
          <w:p w14:paraId="3EADED7B" w14:textId="77777777" w:rsidR="003F6918" w:rsidRPr="0073039F" w:rsidRDefault="003F6918" w:rsidP="00EC48A0">
            <w:pPr>
              <w:jc w:val="both"/>
              <w:rPr>
                <w:rFonts w:ascii="Arial Nova" w:hAnsi="Arial Nova"/>
                <w:b/>
                <w:bCs/>
                <w:sz w:val="18"/>
                <w:szCs w:val="18"/>
              </w:rPr>
            </w:pPr>
          </w:p>
          <w:p w14:paraId="317C6FC3" w14:textId="77777777" w:rsidR="003F6918" w:rsidRPr="0073039F" w:rsidRDefault="003F6918" w:rsidP="00EC48A0">
            <w:pPr>
              <w:jc w:val="both"/>
              <w:rPr>
                <w:rFonts w:ascii="Arial Nova" w:hAnsi="Arial Nova"/>
                <w:b/>
                <w:bCs/>
                <w:sz w:val="18"/>
                <w:szCs w:val="18"/>
              </w:rPr>
            </w:pPr>
          </w:p>
          <w:p w14:paraId="0DD84AC8" w14:textId="77777777" w:rsidR="003F6918" w:rsidRPr="0073039F" w:rsidRDefault="003F6918" w:rsidP="00EC48A0">
            <w:pPr>
              <w:jc w:val="both"/>
              <w:rPr>
                <w:rFonts w:ascii="Arial Nova" w:hAnsi="Arial Nova"/>
                <w:b/>
                <w:bCs/>
                <w:sz w:val="18"/>
                <w:szCs w:val="18"/>
              </w:rPr>
            </w:pPr>
          </w:p>
          <w:p w14:paraId="3DB9A450" w14:textId="77777777" w:rsidR="003F6918" w:rsidRPr="0073039F" w:rsidRDefault="003F6918" w:rsidP="00EC48A0">
            <w:pPr>
              <w:jc w:val="both"/>
              <w:rPr>
                <w:rFonts w:ascii="Arial Nova" w:hAnsi="Arial Nova"/>
                <w:b/>
                <w:bCs/>
                <w:sz w:val="18"/>
                <w:szCs w:val="18"/>
              </w:rPr>
            </w:pPr>
          </w:p>
          <w:p w14:paraId="15E159BF" w14:textId="77777777" w:rsidR="003F6918" w:rsidRPr="0073039F" w:rsidRDefault="003F6918" w:rsidP="00EC48A0">
            <w:pPr>
              <w:jc w:val="both"/>
              <w:rPr>
                <w:rFonts w:ascii="Arial Nova" w:hAnsi="Arial Nova"/>
                <w:b/>
                <w:bCs/>
                <w:sz w:val="18"/>
                <w:szCs w:val="18"/>
              </w:rPr>
            </w:pPr>
          </w:p>
          <w:p w14:paraId="013CAF36" w14:textId="77777777" w:rsidR="003F6918" w:rsidRPr="0073039F" w:rsidRDefault="003F6918" w:rsidP="00EC48A0">
            <w:pPr>
              <w:jc w:val="both"/>
              <w:rPr>
                <w:rFonts w:ascii="Arial Nova" w:hAnsi="Arial Nova"/>
                <w:b/>
                <w:bCs/>
                <w:sz w:val="18"/>
                <w:szCs w:val="18"/>
              </w:rPr>
            </w:pPr>
          </w:p>
          <w:p w14:paraId="101A4E49" w14:textId="77777777" w:rsidR="003F6918" w:rsidRPr="0073039F" w:rsidRDefault="003F6918" w:rsidP="00EC48A0">
            <w:pPr>
              <w:jc w:val="both"/>
              <w:rPr>
                <w:rFonts w:ascii="Arial Nova" w:hAnsi="Arial Nova"/>
                <w:b/>
                <w:bCs/>
                <w:sz w:val="18"/>
                <w:szCs w:val="18"/>
              </w:rPr>
            </w:pPr>
          </w:p>
          <w:p w14:paraId="5C3A0BAE" w14:textId="77777777" w:rsidR="003F6918" w:rsidRPr="0073039F" w:rsidRDefault="003F6918" w:rsidP="00EC48A0">
            <w:pPr>
              <w:jc w:val="both"/>
              <w:rPr>
                <w:rFonts w:ascii="Arial Nova" w:hAnsi="Arial Nova"/>
                <w:b/>
                <w:bCs/>
                <w:sz w:val="18"/>
                <w:szCs w:val="18"/>
              </w:rPr>
            </w:pPr>
          </w:p>
          <w:p w14:paraId="39DEEA4A" w14:textId="77777777" w:rsidR="003F6918" w:rsidRPr="0073039F" w:rsidRDefault="003F6918" w:rsidP="00EC48A0">
            <w:pPr>
              <w:jc w:val="both"/>
              <w:rPr>
                <w:rFonts w:ascii="Arial Nova" w:hAnsi="Arial Nova"/>
                <w:b/>
                <w:bCs/>
                <w:sz w:val="18"/>
                <w:szCs w:val="18"/>
              </w:rPr>
            </w:pPr>
          </w:p>
          <w:p w14:paraId="37CEF366" w14:textId="77777777" w:rsidR="003F6918" w:rsidRPr="0073039F" w:rsidRDefault="003F6918" w:rsidP="00EC48A0">
            <w:pPr>
              <w:jc w:val="both"/>
              <w:rPr>
                <w:rFonts w:ascii="Arial Nova" w:hAnsi="Arial Nova"/>
                <w:b/>
                <w:bCs/>
                <w:sz w:val="18"/>
                <w:szCs w:val="18"/>
              </w:rPr>
            </w:pPr>
          </w:p>
          <w:p w14:paraId="195C53B8" w14:textId="77777777" w:rsidR="003F6918" w:rsidRPr="0073039F" w:rsidRDefault="003F6918" w:rsidP="00EC48A0">
            <w:pPr>
              <w:jc w:val="both"/>
              <w:rPr>
                <w:rFonts w:ascii="Arial Nova" w:hAnsi="Arial Nova"/>
                <w:b/>
                <w:bCs/>
                <w:sz w:val="18"/>
                <w:szCs w:val="18"/>
              </w:rPr>
            </w:pPr>
          </w:p>
          <w:p w14:paraId="06046E26" w14:textId="77777777" w:rsidR="003F6918" w:rsidRPr="0073039F" w:rsidRDefault="003F6918" w:rsidP="00EC48A0">
            <w:pPr>
              <w:jc w:val="both"/>
              <w:rPr>
                <w:rFonts w:ascii="Arial Nova" w:hAnsi="Arial Nova"/>
                <w:b/>
                <w:bCs/>
                <w:sz w:val="18"/>
                <w:szCs w:val="18"/>
              </w:rPr>
            </w:pPr>
          </w:p>
          <w:p w14:paraId="73025309" w14:textId="77777777" w:rsidR="003F6918" w:rsidRPr="0073039F" w:rsidRDefault="003F6918" w:rsidP="00EC48A0">
            <w:pPr>
              <w:jc w:val="both"/>
              <w:rPr>
                <w:rFonts w:ascii="Arial Nova" w:hAnsi="Arial Nova"/>
                <w:b/>
                <w:bCs/>
                <w:sz w:val="18"/>
                <w:szCs w:val="18"/>
              </w:rPr>
            </w:pPr>
          </w:p>
          <w:p w14:paraId="3B38790E" w14:textId="77777777" w:rsidR="003F6918" w:rsidRPr="0073039F" w:rsidRDefault="003F6918" w:rsidP="00EC48A0">
            <w:pPr>
              <w:jc w:val="both"/>
              <w:rPr>
                <w:rFonts w:ascii="Arial Nova" w:hAnsi="Arial Nova"/>
                <w:b/>
                <w:bCs/>
                <w:sz w:val="18"/>
                <w:szCs w:val="18"/>
              </w:rPr>
            </w:pPr>
          </w:p>
          <w:p w14:paraId="0088E070" w14:textId="77777777" w:rsidR="003F6918" w:rsidRPr="0073039F" w:rsidRDefault="003F6918" w:rsidP="00EC48A0">
            <w:pPr>
              <w:jc w:val="both"/>
              <w:rPr>
                <w:rFonts w:ascii="Arial Nova" w:hAnsi="Arial Nova"/>
                <w:b/>
                <w:bCs/>
                <w:sz w:val="18"/>
                <w:szCs w:val="18"/>
              </w:rPr>
            </w:pPr>
          </w:p>
          <w:p w14:paraId="1E16CDB4" w14:textId="77777777" w:rsidR="003F6918" w:rsidRPr="0073039F" w:rsidRDefault="003F6918" w:rsidP="00EC48A0">
            <w:pPr>
              <w:jc w:val="both"/>
              <w:rPr>
                <w:rFonts w:ascii="Arial Nova" w:hAnsi="Arial Nova"/>
                <w:b/>
                <w:bCs/>
                <w:sz w:val="18"/>
                <w:szCs w:val="18"/>
              </w:rPr>
            </w:pPr>
          </w:p>
          <w:p w14:paraId="6BDE41E3" w14:textId="77777777" w:rsidR="003F6918" w:rsidRPr="0073039F" w:rsidRDefault="003F6918" w:rsidP="00EC48A0">
            <w:pPr>
              <w:jc w:val="both"/>
              <w:rPr>
                <w:rFonts w:ascii="Arial Nova" w:hAnsi="Arial Nova"/>
                <w:b/>
                <w:bCs/>
                <w:sz w:val="18"/>
                <w:szCs w:val="18"/>
              </w:rPr>
            </w:pPr>
          </w:p>
          <w:p w14:paraId="4892A274" w14:textId="77777777" w:rsidR="003F6918" w:rsidRPr="0073039F" w:rsidRDefault="003F6918" w:rsidP="00EC48A0">
            <w:pPr>
              <w:jc w:val="both"/>
              <w:rPr>
                <w:rFonts w:ascii="Arial Nova" w:hAnsi="Arial Nova"/>
                <w:b/>
                <w:bCs/>
                <w:sz w:val="18"/>
                <w:szCs w:val="18"/>
              </w:rPr>
            </w:pPr>
          </w:p>
          <w:p w14:paraId="3C6F1D79" w14:textId="77777777" w:rsidR="003F6918" w:rsidRPr="0073039F" w:rsidRDefault="003F6918" w:rsidP="00EC48A0">
            <w:pPr>
              <w:jc w:val="both"/>
              <w:rPr>
                <w:rFonts w:ascii="Arial Nova" w:hAnsi="Arial Nova"/>
                <w:b/>
                <w:bCs/>
                <w:sz w:val="18"/>
                <w:szCs w:val="18"/>
              </w:rPr>
            </w:pPr>
          </w:p>
          <w:p w14:paraId="0DCA82ED"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Capturas:</w:t>
            </w:r>
          </w:p>
          <w:p w14:paraId="2D0D7B04" w14:textId="77777777" w:rsidR="003F6918" w:rsidRPr="0073039F" w:rsidRDefault="003F6918" w:rsidP="00EC48A0">
            <w:pPr>
              <w:pStyle w:val="Bodytext10"/>
              <w:shd w:val="clear" w:color="auto" w:fill="auto"/>
              <w:spacing w:after="0"/>
              <w:jc w:val="both"/>
              <w:rPr>
                <w:rFonts w:ascii="Arial Nova" w:hAnsi="Arial Nova"/>
                <w:b/>
                <w:bCs/>
                <w:sz w:val="18"/>
                <w:szCs w:val="18"/>
                <w:u w:val="single"/>
              </w:rPr>
            </w:pPr>
          </w:p>
          <w:p w14:paraId="793515C7" w14:textId="77777777" w:rsidR="003F6918" w:rsidRPr="0073039F" w:rsidRDefault="003F6918" w:rsidP="00EC48A0">
            <w:pPr>
              <w:jc w:val="both"/>
              <w:rPr>
                <w:rFonts w:ascii="Arial Nova" w:hAnsi="Arial Nova" w:cs="Arial"/>
                <w:sz w:val="18"/>
                <w:szCs w:val="18"/>
              </w:rPr>
            </w:pPr>
          </w:p>
        </w:tc>
        <w:tc>
          <w:tcPr>
            <w:tcW w:w="7371" w:type="dxa"/>
          </w:tcPr>
          <w:p w14:paraId="04915E85"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Siendo las </w:t>
            </w:r>
            <w:r w:rsidRPr="0073039F">
              <w:rPr>
                <w:rFonts w:ascii="Arial Nova" w:hAnsi="Arial Nova"/>
                <w:b/>
                <w:bCs/>
                <w:sz w:val="18"/>
                <w:szCs w:val="18"/>
              </w:rPr>
              <w:t>catorce horas con cuarenta y ocho minutos del día ocho de julio de dos mil veintidós</w:t>
            </w:r>
            <w:r w:rsidRPr="0073039F">
              <w:rPr>
                <w:rFonts w:ascii="Arial Nova" w:hAnsi="Arial Nova"/>
                <w:sz w:val="18"/>
                <w:szCs w:val="18"/>
              </w:rPr>
              <w:t>,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w:t>
            </w:r>
          </w:p>
          <w:p w14:paraId="57E3C518" w14:textId="77777777" w:rsidR="003F6918" w:rsidRPr="0073039F" w:rsidRDefault="00000000" w:rsidP="00EC48A0">
            <w:pPr>
              <w:jc w:val="both"/>
              <w:rPr>
                <w:rFonts w:ascii="Arial Nova" w:hAnsi="Arial Nova"/>
                <w:sz w:val="18"/>
                <w:szCs w:val="18"/>
              </w:rPr>
            </w:pPr>
            <w:hyperlink r:id="rId19" w:history="1">
              <w:r w:rsidR="003F6918" w:rsidRPr="0073039F">
                <w:rPr>
                  <w:rStyle w:val="Hipervnculo"/>
                  <w:rFonts w:ascii="Arial Nova" w:hAnsi="Arial Nova"/>
                  <w:sz w:val="18"/>
                  <w:szCs w:val="18"/>
                </w:rPr>
                <w:t>https://twitter.com/CarlosLoret/status/1528141187420499968?s=20&amp;t=cTKFQN9ZfiiC8vQL7XG8ug</w:t>
              </w:r>
            </w:hyperlink>
            <w:r w:rsidR="003F6918" w:rsidRPr="0073039F">
              <w:rPr>
                <w:rFonts w:ascii="Arial Nova" w:hAnsi="Arial Nova"/>
                <w:sz w:val="18"/>
                <w:szCs w:val="18"/>
              </w:rPr>
              <w:t>, cerciorada de ser la dirección electrónica a certificar por ser la precisada en el acuerdo de referencia, y al oprimir la tecla "</w:t>
            </w:r>
            <w:proofErr w:type="spellStart"/>
            <w:r w:rsidR="003F6918" w:rsidRPr="0073039F">
              <w:rPr>
                <w:rFonts w:ascii="Arial Nova" w:hAnsi="Arial Nova"/>
                <w:sz w:val="18"/>
                <w:szCs w:val="18"/>
              </w:rPr>
              <w:t>enter</w:t>
            </w:r>
            <w:proofErr w:type="spellEnd"/>
            <w:r w:rsidR="003F6918" w:rsidRPr="0073039F">
              <w:rPr>
                <w:rFonts w:ascii="Arial Nova" w:hAnsi="Arial Nova"/>
                <w:sz w:val="18"/>
                <w:szCs w:val="18"/>
              </w:rPr>
              <w:t>" de forma automática visualicé una publicación realizada por la cuenta de Twitter de nombre "Carlos Loret de Mola" "@</w:t>
            </w:r>
            <w:proofErr w:type="spellStart"/>
            <w:r w:rsidR="003F6918" w:rsidRPr="0073039F">
              <w:rPr>
                <w:rFonts w:ascii="Arial Nova" w:hAnsi="Arial Nova"/>
                <w:sz w:val="18"/>
                <w:szCs w:val="18"/>
              </w:rPr>
              <w:t>CarlosLoret</w:t>
            </w:r>
            <w:proofErr w:type="spellEnd"/>
            <w:r w:rsidR="003F6918" w:rsidRPr="0073039F">
              <w:rPr>
                <w:rFonts w:ascii="Arial Nova" w:hAnsi="Arial Nova"/>
                <w:sz w:val="18"/>
                <w:szCs w:val="18"/>
              </w:rPr>
              <w:t xml:space="preserve">" en fecha "21 </w:t>
            </w:r>
            <w:proofErr w:type="spellStart"/>
            <w:r w:rsidR="003F6918" w:rsidRPr="0073039F">
              <w:rPr>
                <w:rFonts w:ascii="Arial Nova" w:hAnsi="Arial Nova"/>
                <w:sz w:val="18"/>
                <w:szCs w:val="18"/>
              </w:rPr>
              <w:t>may</w:t>
            </w:r>
            <w:proofErr w:type="spellEnd"/>
            <w:r w:rsidR="003F6918" w:rsidRPr="0073039F">
              <w:rPr>
                <w:rFonts w:ascii="Arial Nova" w:hAnsi="Arial Nova"/>
                <w:sz w:val="18"/>
                <w:szCs w:val="18"/>
              </w:rPr>
              <w:t>. 2022", a las "5:30 p.m.", misma que contaba con el texto siguiente:</w:t>
            </w:r>
          </w:p>
          <w:p w14:paraId="580D0D13" w14:textId="77777777" w:rsidR="003F6918" w:rsidRPr="0073039F" w:rsidRDefault="003F6918" w:rsidP="00EC48A0">
            <w:pPr>
              <w:jc w:val="both"/>
              <w:rPr>
                <w:rFonts w:ascii="Arial Nova" w:hAnsi="Arial Nova"/>
                <w:sz w:val="18"/>
                <w:szCs w:val="18"/>
              </w:rPr>
            </w:pPr>
            <w:r w:rsidRPr="0073039F">
              <w:rPr>
                <w:rFonts w:ascii="Arial Nova" w:hAnsi="Arial Nova"/>
                <w:i/>
                <w:iCs/>
                <w:sz w:val="18"/>
                <w:szCs w:val="18"/>
              </w:rPr>
              <w:t xml:space="preserve">"No se pierdan el reportaje con las grabaciones de los altos funcionarios federales orquestando el uso de programas sociales a favor de Morena en las elecciones de junio. Hay hasta confesiones de "servidores de la nación". </w:t>
            </w:r>
            <w:r w:rsidRPr="0073039F">
              <w:rPr>
                <w:rFonts w:ascii="Arial Nova" w:hAnsi="Arial Nova"/>
                <w:i/>
                <w:iCs/>
                <w:sz w:val="18"/>
                <w:szCs w:val="18"/>
                <w:u w:val="single"/>
              </w:rPr>
              <w:t>#Loret</w:t>
            </w:r>
            <w:r w:rsidRPr="0073039F">
              <w:rPr>
                <w:rFonts w:ascii="Arial Nova" w:hAnsi="Arial Nova"/>
                <w:i/>
                <w:iCs/>
                <w:sz w:val="18"/>
                <w:szCs w:val="18"/>
              </w:rPr>
              <w:t xml:space="preserve"> de</w:t>
            </w:r>
          </w:p>
          <w:p w14:paraId="07BB6633"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u w:val="single"/>
              </w:rPr>
              <w:t xml:space="preserve">@ </w:t>
            </w:r>
            <w:proofErr w:type="spellStart"/>
            <w:r w:rsidRPr="0073039F">
              <w:rPr>
                <w:rFonts w:ascii="Arial Nova" w:hAnsi="Arial Nova"/>
                <w:i/>
                <w:iCs/>
                <w:sz w:val="18"/>
                <w:szCs w:val="18"/>
                <w:u w:val="single"/>
              </w:rPr>
              <w:t>latínus_us</w:t>
            </w:r>
            <w:proofErr w:type="spellEnd"/>
            <w:r w:rsidRPr="0073039F">
              <w:rPr>
                <w:rFonts w:ascii="Arial Nova" w:hAnsi="Arial Nova"/>
                <w:i/>
                <w:iCs/>
                <w:sz w:val="18"/>
                <w:szCs w:val="18"/>
              </w:rPr>
              <w:t xml:space="preserve">: </w:t>
            </w:r>
            <w:r w:rsidRPr="0073039F">
              <w:rPr>
                <w:rFonts w:ascii="Arial Nova" w:hAnsi="Arial Nova"/>
                <w:i/>
                <w:iCs/>
                <w:sz w:val="18"/>
                <w:szCs w:val="18"/>
                <w:u w:val="single"/>
                <w:lang w:val="en-US" w:bidi="en-US"/>
              </w:rPr>
              <w:t>youtu.be/SD76uyayZFo</w:t>
            </w:r>
            <w:r w:rsidRPr="0073039F">
              <w:rPr>
                <w:rFonts w:ascii="Arial Nova" w:hAnsi="Arial Nova"/>
                <w:i/>
                <w:iCs/>
                <w:sz w:val="18"/>
                <w:szCs w:val="18"/>
                <w:lang w:val="en-US" w:bidi="en-US"/>
              </w:rPr>
              <w:t xml:space="preserve"> </w:t>
            </w:r>
            <w:r w:rsidRPr="0073039F">
              <w:rPr>
                <w:rFonts w:ascii="Arial Nova" w:hAnsi="Arial Nova"/>
                <w:i/>
                <w:iCs/>
                <w:sz w:val="18"/>
                <w:szCs w:val="18"/>
              </w:rPr>
              <w:t>"</w:t>
            </w:r>
          </w:p>
          <w:p w14:paraId="3B4C7344" w14:textId="77777777" w:rsidR="003F6918" w:rsidRPr="0073039F" w:rsidRDefault="003F6918" w:rsidP="00EC48A0">
            <w:pPr>
              <w:jc w:val="both"/>
              <w:rPr>
                <w:rFonts w:ascii="Arial Nova" w:hAnsi="Arial Nova"/>
                <w:sz w:val="18"/>
                <w:szCs w:val="18"/>
              </w:rPr>
            </w:pPr>
          </w:p>
          <w:p w14:paraId="7EEECF24"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Además, a la publicación se adjuntó un video de treinta y siete segundos de duración que contaba con "129,7 mil reproducciones", mismo que se encuentra almacenado en el </w:t>
            </w:r>
            <w:r w:rsidRPr="0073039F">
              <w:rPr>
                <w:rFonts w:ascii="Arial Nova" w:hAnsi="Arial Nova"/>
                <w:b/>
                <w:bCs/>
                <w:sz w:val="18"/>
                <w:szCs w:val="18"/>
              </w:rPr>
              <w:t>ANEXO UNO</w:t>
            </w:r>
            <w:r w:rsidRPr="0073039F">
              <w:rPr>
                <w:rFonts w:ascii="Arial Nova" w:hAnsi="Arial Nova"/>
                <w:sz w:val="18"/>
                <w:szCs w:val="18"/>
              </w:rPr>
              <w:t xml:space="preserve"> de la presente acta y que se identifica como "</w:t>
            </w:r>
            <w:r w:rsidRPr="0073039F">
              <w:rPr>
                <w:rFonts w:ascii="Arial Nova" w:hAnsi="Arial Nova"/>
                <w:b/>
                <w:bCs/>
                <w:sz w:val="18"/>
                <w:szCs w:val="18"/>
              </w:rPr>
              <w:t>Video 3</w:t>
            </w:r>
            <w:r w:rsidRPr="0073039F">
              <w:rPr>
                <w:rFonts w:ascii="Arial Nova" w:hAnsi="Arial Nova"/>
                <w:sz w:val="18"/>
                <w:szCs w:val="18"/>
              </w:rPr>
              <w:t>", a fin de que pueda ser visualizado de manera íntegra.</w:t>
            </w:r>
          </w:p>
          <w:p w14:paraId="2A8D974F" w14:textId="77777777" w:rsidR="003F6918" w:rsidRPr="0073039F" w:rsidRDefault="003F6918" w:rsidP="00EC48A0">
            <w:pPr>
              <w:jc w:val="both"/>
              <w:rPr>
                <w:rFonts w:ascii="Arial Nova" w:hAnsi="Arial Nova"/>
                <w:sz w:val="18"/>
                <w:szCs w:val="18"/>
              </w:rPr>
            </w:pPr>
          </w:p>
          <w:p w14:paraId="14F275AA" w14:textId="77777777" w:rsidR="003F6918" w:rsidRPr="0073039F" w:rsidRDefault="003F6918" w:rsidP="00EC48A0">
            <w:pPr>
              <w:jc w:val="both"/>
              <w:rPr>
                <w:rFonts w:ascii="Arial Nova" w:hAnsi="Arial Nova"/>
                <w:sz w:val="18"/>
                <w:szCs w:val="18"/>
              </w:rPr>
            </w:pPr>
            <w:r w:rsidRPr="0073039F">
              <w:rPr>
                <w:rFonts w:ascii="Arial Nova" w:hAnsi="Arial Nova"/>
                <w:noProof/>
                <w:sz w:val="18"/>
                <w:szCs w:val="18"/>
              </w:rPr>
              <w:drawing>
                <wp:anchor distT="0" distB="0" distL="114300" distR="114300" simplePos="0" relativeHeight="251685888" behindDoc="0" locked="0" layoutInCell="1" allowOverlap="1" wp14:anchorId="2AA7620F" wp14:editId="7269A6EC">
                  <wp:simplePos x="0" y="0"/>
                  <wp:positionH relativeFrom="column">
                    <wp:posOffset>2408879</wp:posOffset>
                  </wp:positionH>
                  <wp:positionV relativeFrom="paragraph">
                    <wp:posOffset>824123</wp:posOffset>
                  </wp:positionV>
                  <wp:extent cx="1906270" cy="1097280"/>
                  <wp:effectExtent l="0" t="0" r="0" b="762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906270" cy="1097280"/>
                          </a:xfrm>
                          <a:prstGeom prst="rect">
                            <a:avLst/>
                          </a:prstGeom>
                        </pic:spPr>
                      </pic:pic>
                    </a:graphicData>
                  </a:graphic>
                  <wp14:sizeRelH relativeFrom="margin">
                    <wp14:pctWidth>0</wp14:pctWidth>
                  </wp14:sizeRelH>
                  <wp14:sizeRelV relativeFrom="margin">
                    <wp14:pctHeight>0</wp14:pctHeight>
                  </wp14:sizeRelV>
                </wp:anchor>
              </w:drawing>
            </w:r>
            <w:r w:rsidRPr="0073039F">
              <w:rPr>
                <w:rFonts w:ascii="Arial Nova" w:hAnsi="Arial Nova"/>
                <w:sz w:val="18"/>
                <w:szCs w:val="18"/>
              </w:rPr>
              <w:t xml:space="preserve">Finalmente se indica que, debajo de la publicación antes descrita se visualizaron las leyendas siguientes: "5,868 </w:t>
            </w:r>
            <w:proofErr w:type="spellStart"/>
            <w:r w:rsidRPr="0073039F">
              <w:rPr>
                <w:rFonts w:ascii="Arial Nova" w:hAnsi="Arial Nova"/>
                <w:sz w:val="18"/>
                <w:szCs w:val="18"/>
              </w:rPr>
              <w:t>Retweets</w:t>
            </w:r>
            <w:proofErr w:type="spellEnd"/>
            <w:r w:rsidRPr="0073039F">
              <w:rPr>
                <w:rFonts w:ascii="Arial Nova" w:hAnsi="Arial Nova"/>
                <w:sz w:val="18"/>
                <w:szCs w:val="18"/>
              </w:rPr>
              <w:t xml:space="preserve">", "157 Tweets citados" y "13 mil Me gusta", así como un apartado con diversos iconos y comentarios. Todo lo anterior tal y como puede ser visualizado en las </w:t>
            </w:r>
            <w:r w:rsidRPr="0073039F">
              <w:rPr>
                <w:rFonts w:ascii="Arial Nova" w:hAnsi="Arial Nova"/>
                <w:b/>
                <w:bCs/>
                <w:sz w:val="18"/>
                <w:szCs w:val="18"/>
              </w:rPr>
              <w:t xml:space="preserve">capturas de pantalla de la 7 (siete) a la 9 (nueve) del ANEXO DOS </w:t>
            </w:r>
            <w:r w:rsidRPr="0073039F">
              <w:rPr>
                <w:rFonts w:ascii="Arial Nova" w:hAnsi="Arial Nova"/>
                <w:sz w:val="18"/>
                <w:szCs w:val="18"/>
              </w:rPr>
              <w:t>de la presente Acta.</w:t>
            </w:r>
          </w:p>
          <w:p w14:paraId="3498A492" w14:textId="77777777" w:rsidR="003F6918" w:rsidRPr="0073039F" w:rsidRDefault="003F6918" w:rsidP="00EC48A0">
            <w:pPr>
              <w:jc w:val="both"/>
              <w:rPr>
                <w:rFonts w:ascii="Arial Nova" w:hAnsi="Arial Nova"/>
                <w:sz w:val="18"/>
                <w:szCs w:val="18"/>
                <w:u w:val="single"/>
              </w:rPr>
            </w:pPr>
            <w:r w:rsidRPr="0073039F">
              <w:rPr>
                <w:rFonts w:ascii="Arial Nova" w:hAnsi="Arial Nova"/>
                <w:noProof/>
                <w:sz w:val="18"/>
                <w:szCs w:val="18"/>
              </w:rPr>
              <w:drawing>
                <wp:anchor distT="0" distB="0" distL="114300" distR="114300" simplePos="0" relativeHeight="251684864" behindDoc="0" locked="0" layoutInCell="1" allowOverlap="1" wp14:anchorId="5A35A4E4" wp14:editId="5703B417">
                  <wp:simplePos x="0" y="0"/>
                  <wp:positionH relativeFrom="column">
                    <wp:posOffset>105410</wp:posOffset>
                  </wp:positionH>
                  <wp:positionV relativeFrom="paragraph">
                    <wp:posOffset>116205</wp:posOffset>
                  </wp:positionV>
                  <wp:extent cx="1889125" cy="1071245"/>
                  <wp:effectExtent l="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89125" cy="1071245"/>
                          </a:xfrm>
                          <a:prstGeom prst="rect">
                            <a:avLst/>
                          </a:prstGeom>
                        </pic:spPr>
                      </pic:pic>
                    </a:graphicData>
                  </a:graphic>
                  <wp14:sizeRelH relativeFrom="margin">
                    <wp14:pctWidth>0</wp14:pctWidth>
                  </wp14:sizeRelH>
                  <wp14:sizeRelV relativeFrom="margin">
                    <wp14:pctHeight>0</wp14:pctHeight>
                  </wp14:sizeRelV>
                </wp:anchor>
              </w:drawing>
            </w:r>
          </w:p>
          <w:p w14:paraId="5EEE3626" w14:textId="77777777" w:rsidR="003F6918" w:rsidRPr="0073039F" w:rsidRDefault="003F6918" w:rsidP="00EC48A0">
            <w:pPr>
              <w:jc w:val="both"/>
              <w:rPr>
                <w:rFonts w:ascii="Arial Nova" w:hAnsi="Arial Nova"/>
                <w:sz w:val="18"/>
                <w:szCs w:val="18"/>
                <w:u w:val="single"/>
              </w:rPr>
            </w:pPr>
            <w:r w:rsidRPr="0073039F">
              <w:rPr>
                <w:rFonts w:ascii="Arial Nova" w:hAnsi="Arial Nova"/>
                <w:noProof/>
                <w:sz w:val="18"/>
                <w:szCs w:val="18"/>
              </w:rPr>
              <w:drawing>
                <wp:anchor distT="0" distB="0" distL="114300" distR="114300" simplePos="0" relativeHeight="251686912" behindDoc="0" locked="0" layoutInCell="1" allowOverlap="1" wp14:anchorId="4420BA76" wp14:editId="369E0E1F">
                  <wp:simplePos x="0" y="0"/>
                  <wp:positionH relativeFrom="column">
                    <wp:posOffset>88169</wp:posOffset>
                  </wp:positionH>
                  <wp:positionV relativeFrom="paragraph">
                    <wp:posOffset>76776</wp:posOffset>
                  </wp:positionV>
                  <wp:extent cx="1819910" cy="1077595"/>
                  <wp:effectExtent l="0" t="0" r="8890" b="825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19910" cy="1077595"/>
                          </a:xfrm>
                          <a:prstGeom prst="rect">
                            <a:avLst/>
                          </a:prstGeom>
                        </pic:spPr>
                      </pic:pic>
                    </a:graphicData>
                  </a:graphic>
                  <wp14:sizeRelH relativeFrom="margin">
                    <wp14:pctWidth>0</wp14:pctWidth>
                  </wp14:sizeRelH>
                  <wp14:sizeRelV relativeFrom="margin">
                    <wp14:pctHeight>0</wp14:pctHeight>
                  </wp14:sizeRelV>
                </wp:anchor>
              </w:drawing>
            </w:r>
          </w:p>
          <w:p w14:paraId="73A04A16" w14:textId="77777777" w:rsidR="003F6918" w:rsidRPr="0073039F" w:rsidRDefault="003F6918" w:rsidP="00EC48A0">
            <w:pPr>
              <w:jc w:val="both"/>
              <w:rPr>
                <w:rFonts w:ascii="Arial Nova" w:hAnsi="Arial Nova"/>
                <w:sz w:val="18"/>
                <w:szCs w:val="18"/>
                <w:u w:val="single"/>
              </w:rPr>
            </w:pPr>
          </w:p>
          <w:p w14:paraId="6747189D" w14:textId="77777777" w:rsidR="003F6918" w:rsidRPr="0073039F" w:rsidRDefault="003F6918" w:rsidP="00EC48A0">
            <w:pPr>
              <w:jc w:val="both"/>
              <w:rPr>
                <w:rFonts w:ascii="Arial Nova" w:hAnsi="Arial Nova"/>
                <w:sz w:val="18"/>
                <w:szCs w:val="18"/>
                <w:u w:val="single"/>
              </w:rPr>
            </w:pPr>
          </w:p>
          <w:p w14:paraId="2D882B28" w14:textId="77777777" w:rsidR="003F6918" w:rsidRPr="0073039F" w:rsidRDefault="003F6918" w:rsidP="00EC48A0">
            <w:pPr>
              <w:jc w:val="both"/>
              <w:rPr>
                <w:rFonts w:ascii="Arial Nova" w:hAnsi="Arial Nova" w:cs="Arial"/>
                <w:sz w:val="18"/>
                <w:szCs w:val="18"/>
              </w:rPr>
            </w:pPr>
          </w:p>
          <w:p w14:paraId="5BEC7B7D" w14:textId="77777777" w:rsidR="003F6918" w:rsidRPr="0073039F" w:rsidRDefault="003F6918" w:rsidP="00EC48A0">
            <w:pPr>
              <w:jc w:val="both"/>
              <w:rPr>
                <w:rFonts w:ascii="Arial Nova" w:hAnsi="Arial Nova" w:cs="Arial"/>
                <w:sz w:val="18"/>
                <w:szCs w:val="18"/>
              </w:rPr>
            </w:pPr>
          </w:p>
          <w:p w14:paraId="1A4A6213" w14:textId="77777777" w:rsidR="003F6918" w:rsidRPr="0073039F" w:rsidRDefault="003F6918" w:rsidP="00EC48A0">
            <w:pPr>
              <w:jc w:val="both"/>
              <w:rPr>
                <w:rFonts w:ascii="Arial Nova" w:hAnsi="Arial Nova" w:cs="Arial"/>
                <w:sz w:val="18"/>
                <w:szCs w:val="18"/>
              </w:rPr>
            </w:pPr>
          </w:p>
          <w:p w14:paraId="32A12974" w14:textId="77777777" w:rsidR="003F6918" w:rsidRPr="0073039F" w:rsidRDefault="003F6918" w:rsidP="00EC48A0">
            <w:pPr>
              <w:jc w:val="both"/>
              <w:rPr>
                <w:rFonts w:ascii="Arial Nova" w:hAnsi="Arial Nova" w:cs="Arial"/>
                <w:sz w:val="18"/>
                <w:szCs w:val="18"/>
              </w:rPr>
            </w:pPr>
          </w:p>
          <w:p w14:paraId="6BC0039B" w14:textId="77777777" w:rsidR="003F6918" w:rsidRPr="0073039F" w:rsidRDefault="003F6918" w:rsidP="00EC48A0">
            <w:pPr>
              <w:jc w:val="both"/>
              <w:rPr>
                <w:rFonts w:ascii="Arial Nova" w:hAnsi="Arial Nova" w:cs="Arial"/>
                <w:sz w:val="18"/>
                <w:szCs w:val="18"/>
              </w:rPr>
            </w:pPr>
          </w:p>
          <w:p w14:paraId="4057418D" w14:textId="77777777" w:rsidR="003F6918" w:rsidRPr="0073039F" w:rsidRDefault="003F6918" w:rsidP="00EC48A0">
            <w:pPr>
              <w:jc w:val="both"/>
              <w:rPr>
                <w:rFonts w:ascii="Arial Nova" w:hAnsi="Arial Nova" w:cs="Arial"/>
                <w:sz w:val="18"/>
                <w:szCs w:val="18"/>
              </w:rPr>
            </w:pPr>
          </w:p>
          <w:p w14:paraId="6E7A9BF5" w14:textId="77777777" w:rsidR="003F6918" w:rsidRPr="0073039F" w:rsidRDefault="003F6918" w:rsidP="00EC48A0">
            <w:pPr>
              <w:jc w:val="both"/>
              <w:rPr>
                <w:rFonts w:ascii="Arial Nova" w:hAnsi="Arial Nova" w:cs="Arial"/>
                <w:sz w:val="18"/>
                <w:szCs w:val="18"/>
              </w:rPr>
            </w:pPr>
          </w:p>
        </w:tc>
      </w:tr>
      <w:tr w:rsidR="003F6918" w:rsidRPr="0073039F" w14:paraId="59DFB67A" w14:textId="77777777" w:rsidTr="0073039F">
        <w:trPr>
          <w:jc w:val="center"/>
        </w:trPr>
        <w:tc>
          <w:tcPr>
            <w:tcW w:w="2836" w:type="dxa"/>
          </w:tcPr>
          <w:p w14:paraId="409743E7" w14:textId="77777777" w:rsidR="003F6918" w:rsidRPr="0073039F" w:rsidRDefault="00000000" w:rsidP="00EC48A0">
            <w:pPr>
              <w:pStyle w:val="Bodytext10"/>
              <w:shd w:val="clear" w:color="auto" w:fill="auto"/>
              <w:spacing w:after="0"/>
              <w:jc w:val="both"/>
              <w:rPr>
                <w:rFonts w:ascii="Arial Nova" w:hAnsi="Arial Nova"/>
                <w:b/>
                <w:bCs/>
                <w:sz w:val="18"/>
                <w:szCs w:val="18"/>
                <w:u w:val="single"/>
              </w:rPr>
            </w:pPr>
            <w:hyperlink r:id="rId23" w:history="1">
              <w:r w:rsidR="003F6918" w:rsidRPr="0073039F">
                <w:rPr>
                  <w:rStyle w:val="Hipervnculo"/>
                  <w:rFonts w:ascii="Arial Nova" w:hAnsi="Arial Nova"/>
                  <w:sz w:val="18"/>
                  <w:szCs w:val="18"/>
                </w:rPr>
                <w:t>https://twitter.com/CarlosLoret/status/1527757256179302402?s=20&amp;t=cTKFQN9ZfiiC8vQL7XG8ug</w:t>
              </w:r>
            </w:hyperlink>
          </w:p>
          <w:p w14:paraId="0614BE47" w14:textId="77777777" w:rsidR="003F6918" w:rsidRPr="0073039F" w:rsidRDefault="003F6918" w:rsidP="00EC48A0">
            <w:pPr>
              <w:pStyle w:val="Bodytext10"/>
              <w:shd w:val="clear" w:color="auto" w:fill="auto"/>
              <w:spacing w:after="0"/>
              <w:jc w:val="both"/>
              <w:rPr>
                <w:rFonts w:ascii="Arial Nova" w:hAnsi="Arial Nova"/>
                <w:b/>
                <w:bCs/>
                <w:sz w:val="18"/>
                <w:szCs w:val="18"/>
                <w:u w:val="single"/>
              </w:rPr>
            </w:pPr>
          </w:p>
          <w:p w14:paraId="64D45699" w14:textId="77777777" w:rsidR="003F6918" w:rsidRPr="0073039F" w:rsidRDefault="003F6918" w:rsidP="00EC48A0">
            <w:pPr>
              <w:jc w:val="both"/>
              <w:rPr>
                <w:rFonts w:ascii="Arial Nova" w:hAnsi="Arial Nova"/>
                <w:b/>
                <w:bCs/>
                <w:sz w:val="18"/>
                <w:szCs w:val="18"/>
              </w:rPr>
            </w:pPr>
          </w:p>
          <w:p w14:paraId="410B1D40" w14:textId="77777777" w:rsidR="003F6918" w:rsidRPr="0073039F" w:rsidRDefault="003F6918" w:rsidP="00EC48A0">
            <w:pPr>
              <w:jc w:val="both"/>
              <w:rPr>
                <w:rFonts w:ascii="Arial Nova" w:hAnsi="Arial Nova"/>
                <w:b/>
                <w:bCs/>
                <w:sz w:val="18"/>
                <w:szCs w:val="18"/>
              </w:rPr>
            </w:pPr>
          </w:p>
          <w:p w14:paraId="626DE8C7" w14:textId="77777777" w:rsidR="003F6918" w:rsidRPr="0073039F" w:rsidRDefault="003F6918" w:rsidP="00EC48A0">
            <w:pPr>
              <w:jc w:val="both"/>
              <w:rPr>
                <w:rFonts w:ascii="Arial Nova" w:hAnsi="Arial Nova"/>
                <w:b/>
                <w:bCs/>
                <w:sz w:val="18"/>
                <w:szCs w:val="18"/>
              </w:rPr>
            </w:pPr>
          </w:p>
          <w:p w14:paraId="2D8813E7" w14:textId="77777777" w:rsidR="003F6918" w:rsidRPr="0073039F" w:rsidRDefault="003F6918" w:rsidP="00EC48A0">
            <w:pPr>
              <w:jc w:val="both"/>
              <w:rPr>
                <w:rFonts w:ascii="Arial Nova" w:hAnsi="Arial Nova"/>
                <w:b/>
                <w:bCs/>
                <w:sz w:val="18"/>
                <w:szCs w:val="18"/>
              </w:rPr>
            </w:pPr>
          </w:p>
          <w:p w14:paraId="58705730" w14:textId="77777777" w:rsidR="003F6918" w:rsidRPr="0073039F" w:rsidRDefault="003F6918" w:rsidP="00EC48A0">
            <w:pPr>
              <w:jc w:val="both"/>
              <w:rPr>
                <w:rFonts w:ascii="Arial Nova" w:hAnsi="Arial Nova"/>
                <w:b/>
                <w:bCs/>
                <w:sz w:val="18"/>
                <w:szCs w:val="18"/>
              </w:rPr>
            </w:pPr>
          </w:p>
          <w:p w14:paraId="68CDB735" w14:textId="77777777" w:rsidR="003F6918" w:rsidRPr="0073039F" w:rsidRDefault="003F6918" w:rsidP="00EC48A0">
            <w:pPr>
              <w:jc w:val="both"/>
              <w:rPr>
                <w:rFonts w:ascii="Arial Nova" w:hAnsi="Arial Nova"/>
                <w:b/>
                <w:bCs/>
                <w:sz w:val="18"/>
                <w:szCs w:val="18"/>
              </w:rPr>
            </w:pPr>
          </w:p>
          <w:p w14:paraId="36FA663D" w14:textId="77777777" w:rsidR="003F6918" w:rsidRPr="0073039F" w:rsidRDefault="003F6918" w:rsidP="00EC48A0">
            <w:pPr>
              <w:jc w:val="both"/>
              <w:rPr>
                <w:rFonts w:ascii="Arial Nova" w:hAnsi="Arial Nova"/>
                <w:b/>
                <w:bCs/>
                <w:sz w:val="18"/>
                <w:szCs w:val="18"/>
              </w:rPr>
            </w:pPr>
          </w:p>
          <w:p w14:paraId="3F3100E9" w14:textId="77777777" w:rsidR="003F6918" w:rsidRPr="0073039F" w:rsidRDefault="003F6918" w:rsidP="00EC48A0">
            <w:pPr>
              <w:jc w:val="both"/>
              <w:rPr>
                <w:rFonts w:ascii="Arial Nova" w:hAnsi="Arial Nova"/>
                <w:b/>
                <w:bCs/>
                <w:sz w:val="18"/>
                <w:szCs w:val="18"/>
              </w:rPr>
            </w:pPr>
          </w:p>
          <w:p w14:paraId="55FCC0D0" w14:textId="77777777" w:rsidR="003F6918" w:rsidRPr="0073039F" w:rsidRDefault="003F6918" w:rsidP="00EC48A0">
            <w:pPr>
              <w:jc w:val="both"/>
              <w:rPr>
                <w:rFonts w:ascii="Arial Nova" w:hAnsi="Arial Nova"/>
                <w:b/>
                <w:bCs/>
                <w:sz w:val="18"/>
                <w:szCs w:val="18"/>
              </w:rPr>
            </w:pPr>
          </w:p>
          <w:p w14:paraId="5C7DC10E" w14:textId="77777777" w:rsidR="003F6918" w:rsidRPr="0073039F" w:rsidRDefault="003F6918" w:rsidP="00EC48A0">
            <w:pPr>
              <w:jc w:val="both"/>
              <w:rPr>
                <w:rFonts w:ascii="Arial Nova" w:hAnsi="Arial Nova"/>
                <w:b/>
                <w:bCs/>
                <w:sz w:val="18"/>
                <w:szCs w:val="18"/>
              </w:rPr>
            </w:pPr>
          </w:p>
          <w:p w14:paraId="5F641997" w14:textId="77777777" w:rsidR="003F6918" w:rsidRPr="0073039F" w:rsidRDefault="003F6918" w:rsidP="00EC48A0">
            <w:pPr>
              <w:jc w:val="both"/>
              <w:rPr>
                <w:rFonts w:ascii="Arial Nova" w:hAnsi="Arial Nova"/>
                <w:b/>
                <w:bCs/>
                <w:sz w:val="18"/>
                <w:szCs w:val="18"/>
              </w:rPr>
            </w:pPr>
          </w:p>
          <w:p w14:paraId="1E369817" w14:textId="77777777" w:rsidR="003F6918" w:rsidRPr="0073039F" w:rsidRDefault="003F6918" w:rsidP="00EC48A0">
            <w:pPr>
              <w:jc w:val="both"/>
              <w:rPr>
                <w:rFonts w:ascii="Arial Nova" w:hAnsi="Arial Nova"/>
                <w:b/>
                <w:bCs/>
                <w:sz w:val="18"/>
                <w:szCs w:val="18"/>
              </w:rPr>
            </w:pPr>
          </w:p>
          <w:p w14:paraId="2F7562DA" w14:textId="77777777" w:rsidR="003F6918" w:rsidRPr="0073039F" w:rsidRDefault="003F6918" w:rsidP="00EC48A0">
            <w:pPr>
              <w:jc w:val="both"/>
              <w:rPr>
                <w:rFonts w:ascii="Arial Nova" w:hAnsi="Arial Nova"/>
                <w:b/>
                <w:bCs/>
                <w:sz w:val="18"/>
                <w:szCs w:val="18"/>
              </w:rPr>
            </w:pPr>
          </w:p>
          <w:p w14:paraId="455E1D63" w14:textId="77777777" w:rsidR="003F6918" w:rsidRPr="0073039F" w:rsidRDefault="003F6918" w:rsidP="00EC48A0">
            <w:pPr>
              <w:jc w:val="both"/>
              <w:rPr>
                <w:rFonts w:ascii="Arial Nova" w:hAnsi="Arial Nova"/>
                <w:b/>
                <w:bCs/>
                <w:sz w:val="18"/>
                <w:szCs w:val="18"/>
              </w:rPr>
            </w:pPr>
          </w:p>
          <w:p w14:paraId="469A30C9" w14:textId="77777777" w:rsidR="003F6918" w:rsidRPr="0073039F" w:rsidRDefault="003F6918" w:rsidP="00EC48A0">
            <w:pPr>
              <w:jc w:val="both"/>
              <w:rPr>
                <w:rFonts w:ascii="Arial Nova" w:hAnsi="Arial Nova"/>
                <w:b/>
                <w:bCs/>
                <w:sz w:val="18"/>
                <w:szCs w:val="18"/>
              </w:rPr>
            </w:pPr>
          </w:p>
          <w:p w14:paraId="244E7659" w14:textId="77777777" w:rsidR="003F6918" w:rsidRPr="0073039F" w:rsidRDefault="003F6918" w:rsidP="00EC48A0">
            <w:pPr>
              <w:jc w:val="both"/>
              <w:rPr>
                <w:rFonts w:ascii="Arial Nova" w:hAnsi="Arial Nova"/>
                <w:b/>
                <w:bCs/>
                <w:sz w:val="18"/>
                <w:szCs w:val="18"/>
              </w:rPr>
            </w:pPr>
          </w:p>
          <w:p w14:paraId="711EFA50" w14:textId="77777777" w:rsidR="003F6918" w:rsidRPr="0073039F" w:rsidRDefault="003F6918" w:rsidP="00EC48A0">
            <w:pPr>
              <w:jc w:val="both"/>
              <w:rPr>
                <w:rFonts w:ascii="Arial Nova" w:hAnsi="Arial Nova"/>
                <w:b/>
                <w:bCs/>
                <w:sz w:val="18"/>
                <w:szCs w:val="18"/>
              </w:rPr>
            </w:pPr>
          </w:p>
          <w:p w14:paraId="4C75C1ED" w14:textId="77777777" w:rsidR="003F6918" w:rsidRPr="0073039F" w:rsidRDefault="003F6918" w:rsidP="00EC48A0">
            <w:pPr>
              <w:jc w:val="both"/>
              <w:rPr>
                <w:rFonts w:ascii="Arial Nova" w:hAnsi="Arial Nova"/>
                <w:b/>
                <w:bCs/>
                <w:sz w:val="18"/>
                <w:szCs w:val="18"/>
              </w:rPr>
            </w:pPr>
          </w:p>
          <w:p w14:paraId="5C9D8C78" w14:textId="77777777" w:rsidR="003F6918" w:rsidRPr="0073039F" w:rsidRDefault="003F6918" w:rsidP="00EC48A0">
            <w:pPr>
              <w:jc w:val="both"/>
              <w:rPr>
                <w:rFonts w:ascii="Arial Nova" w:hAnsi="Arial Nova"/>
                <w:b/>
                <w:bCs/>
                <w:sz w:val="18"/>
                <w:szCs w:val="18"/>
              </w:rPr>
            </w:pPr>
          </w:p>
          <w:p w14:paraId="2322BC99" w14:textId="77777777" w:rsidR="003F6918" w:rsidRPr="0073039F" w:rsidRDefault="003F6918" w:rsidP="00EC48A0">
            <w:pPr>
              <w:jc w:val="both"/>
              <w:rPr>
                <w:rFonts w:ascii="Arial Nova" w:hAnsi="Arial Nova"/>
                <w:b/>
                <w:bCs/>
                <w:sz w:val="18"/>
                <w:szCs w:val="18"/>
              </w:rPr>
            </w:pPr>
          </w:p>
          <w:p w14:paraId="06AA0DBB" w14:textId="77777777" w:rsidR="003F6918" w:rsidRPr="0073039F" w:rsidRDefault="003F6918" w:rsidP="00EC48A0">
            <w:pPr>
              <w:jc w:val="both"/>
              <w:rPr>
                <w:rFonts w:ascii="Arial Nova" w:hAnsi="Arial Nova"/>
                <w:b/>
                <w:bCs/>
                <w:sz w:val="18"/>
                <w:szCs w:val="18"/>
              </w:rPr>
            </w:pPr>
          </w:p>
          <w:p w14:paraId="44DD71BC" w14:textId="77777777" w:rsidR="003F6918" w:rsidRPr="0073039F" w:rsidRDefault="003F6918" w:rsidP="00EC48A0">
            <w:pPr>
              <w:jc w:val="both"/>
              <w:rPr>
                <w:rFonts w:ascii="Arial Nova" w:hAnsi="Arial Nova"/>
                <w:b/>
                <w:bCs/>
                <w:sz w:val="18"/>
                <w:szCs w:val="18"/>
              </w:rPr>
            </w:pPr>
          </w:p>
          <w:p w14:paraId="7E6118FA" w14:textId="77777777" w:rsidR="003F6918" w:rsidRPr="0073039F" w:rsidRDefault="003F6918" w:rsidP="00EC48A0">
            <w:pPr>
              <w:jc w:val="both"/>
              <w:rPr>
                <w:rFonts w:ascii="Arial Nova" w:hAnsi="Arial Nova"/>
                <w:b/>
                <w:bCs/>
                <w:sz w:val="18"/>
                <w:szCs w:val="18"/>
              </w:rPr>
            </w:pPr>
          </w:p>
          <w:p w14:paraId="6E082D4C" w14:textId="77777777" w:rsidR="003F6918" w:rsidRPr="0073039F" w:rsidRDefault="003F6918" w:rsidP="00EC48A0">
            <w:pPr>
              <w:jc w:val="both"/>
              <w:rPr>
                <w:rFonts w:ascii="Arial Nova" w:hAnsi="Arial Nova"/>
                <w:b/>
                <w:bCs/>
                <w:sz w:val="18"/>
                <w:szCs w:val="18"/>
              </w:rPr>
            </w:pPr>
          </w:p>
          <w:p w14:paraId="4ABEADD3" w14:textId="77777777" w:rsidR="003F6918" w:rsidRPr="0073039F" w:rsidRDefault="003F6918" w:rsidP="00EC48A0">
            <w:pPr>
              <w:jc w:val="both"/>
              <w:rPr>
                <w:rFonts w:ascii="Arial Nova" w:hAnsi="Arial Nova"/>
                <w:b/>
                <w:bCs/>
                <w:sz w:val="18"/>
                <w:szCs w:val="18"/>
              </w:rPr>
            </w:pPr>
          </w:p>
          <w:p w14:paraId="101F632D" w14:textId="77777777" w:rsidR="003F6918" w:rsidRPr="0073039F" w:rsidRDefault="003F6918" w:rsidP="00EC48A0">
            <w:pPr>
              <w:jc w:val="both"/>
              <w:rPr>
                <w:rFonts w:ascii="Arial Nova" w:hAnsi="Arial Nova"/>
                <w:b/>
                <w:bCs/>
                <w:sz w:val="18"/>
                <w:szCs w:val="18"/>
              </w:rPr>
            </w:pPr>
          </w:p>
          <w:p w14:paraId="1F2C81ED" w14:textId="77777777" w:rsidR="003F6918" w:rsidRPr="0073039F" w:rsidRDefault="003F6918" w:rsidP="00EC48A0">
            <w:pPr>
              <w:jc w:val="both"/>
              <w:rPr>
                <w:rFonts w:ascii="Arial Nova" w:hAnsi="Arial Nova"/>
                <w:b/>
                <w:bCs/>
                <w:sz w:val="18"/>
                <w:szCs w:val="18"/>
              </w:rPr>
            </w:pPr>
          </w:p>
          <w:p w14:paraId="09812D01" w14:textId="77777777" w:rsidR="003F6918" w:rsidRPr="0073039F" w:rsidRDefault="003F6918" w:rsidP="00EC48A0">
            <w:pPr>
              <w:jc w:val="both"/>
              <w:rPr>
                <w:rFonts w:ascii="Arial Nova" w:hAnsi="Arial Nova"/>
                <w:b/>
                <w:bCs/>
                <w:sz w:val="18"/>
                <w:szCs w:val="18"/>
              </w:rPr>
            </w:pPr>
          </w:p>
          <w:p w14:paraId="3BA832EA" w14:textId="77777777" w:rsidR="003F6918" w:rsidRPr="0073039F" w:rsidRDefault="003F6918" w:rsidP="00EC48A0">
            <w:pPr>
              <w:jc w:val="both"/>
              <w:rPr>
                <w:rFonts w:ascii="Arial Nova" w:hAnsi="Arial Nova"/>
                <w:b/>
                <w:bCs/>
                <w:sz w:val="18"/>
                <w:szCs w:val="18"/>
              </w:rPr>
            </w:pPr>
          </w:p>
          <w:p w14:paraId="3EB613A6" w14:textId="77777777" w:rsidR="003F6918" w:rsidRPr="0073039F" w:rsidRDefault="003F6918" w:rsidP="00EC48A0">
            <w:pPr>
              <w:jc w:val="both"/>
              <w:rPr>
                <w:rFonts w:ascii="Arial Nova" w:hAnsi="Arial Nova"/>
                <w:b/>
                <w:bCs/>
                <w:sz w:val="18"/>
                <w:szCs w:val="18"/>
              </w:rPr>
            </w:pPr>
          </w:p>
          <w:p w14:paraId="6A1C9C92" w14:textId="77777777" w:rsidR="003F6918" w:rsidRPr="0073039F" w:rsidRDefault="003F6918" w:rsidP="00EC48A0">
            <w:pPr>
              <w:jc w:val="both"/>
              <w:rPr>
                <w:rFonts w:ascii="Arial Nova" w:hAnsi="Arial Nova"/>
                <w:b/>
                <w:bCs/>
                <w:sz w:val="18"/>
                <w:szCs w:val="18"/>
              </w:rPr>
            </w:pPr>
          </w:p>
          <w:p w14:paraId="66AF8200" w14:textId="77777777" w:rsidR="003F6918" w:rsidRPr="0073039F" w:rsidRDefault="003F6918" w:rsidP="00EC48A0">
            <w:pPr>
              <w:jc w:val="both"/>
              <w:rPr>
                <w:rFonts w:ascii="Arial Nova" w:hAnsi="Arial Nova"/>
                <w:b/>
                <w:bCs/>
                <w:sz w:val="18"/>
                <w:szCs w:val="18"/>
              </w:rPr>
            </w:pPr>
          </w:p>
          <w:p w14:paraId="761B2897" w14:textId="77777777" w:rsidR="003F6918" w:rsidRPr="0073039F" w:rsidRDefault="003F6918" w:rsidP="00EC48A0">
            <w:pPr>
              <w:jc w:val="both"/>
              <w:rPr>
                <w:rFonts w:ascii="Arial Nova" w:hAnsi="Arial Nova"/>
                <w:b/>
                <w:bCs/>
                <w:sz w:val="18"/>
                <w:szCs w:val="18"/>
              </w:rPr>
            </w:pPr>
          </w:p>
          <w:p w14:paraId="0AF12CF5" w14:textId="77777777" w:rsidR="003F6918" w:rsidRPr="0073039F" w:rsidRDefault="003F6918" w:rsidP="00EC48A0">
            <w:pPr>
              <w:jc w:val="both"/>
              <w:rPr>
                <w:rFonts w:ascii="Arial Nova" w:hAnsi="Arial Nova"/>
                <w:b/>
                <w:bCs/>
                <w:sz w:val="18"/>
                <w:szCs w:val="18"/>
              </w:rPr>
            </w:pPr>
          </w:p>
          <w:p w14:paraId="61566F78" w14:textId="77777777" w:rsidR="003F6918" w:rsidRPr="0073039F" w:rsidRDefault="003F6918" w:rsidP="00EC48A0">
            <w:pPr>
              <w:jc w:val="both"/>
              <w:rPr>
                <w:rFonts w:ascii="Arial Nova" w:hAnsi="Arial Nova"/>
                <w:b/>
                <w:bCs/>
                <w:sz w:val="18"/>
                <w:szCs w:val="18"/>
              </w:rPr>
            </w:pPr>
          </w:p>
          <w:p w14:paraId="4BFF3ED6" w14:textId="77777777" w:rsidR="003F6918" w:rsidRPr="0073039F" w:rsidRDefault="003F6918" w:rsidP="00EC48A0">
            <w:pPr>
              <w:jc w:val="both"/>
              <w:rPr>
                <w:rFonts w:ascii="Arial Nova" w:hAnsi="Arial Nova"/>
                <w:b/>
                <w:bCs/>
                <w:sz w:val="18"/>
                <w:szCs w:val="18"/>
              </w:rPr>
            </w:pPr>
          </w:p>
          <w:p w14:paraId="1A1A7555" w14:textId="77777777" w:rsidR="003F6918" w:rsidRPr="0073039F" w:rsidRDefault="003F6918" w:rsidP="00EC48A0">
            <w:pPr>
              <w:jc w:val="both"/>
              <w:rPr>
                <w:rFonts w:ascii="Arial Nova" w:hAnsi="Arial Nova"/>
                <w:b/>
                <w:bCs/>
                <w:sz w:val="18"/>
                <w:szCs w:val="18"/>
              </w:rPr>
            </w:pPr>
          </w:p>
          <w:p w14:paraId="0413EC57" w14:textId="77777777" w:rsidR="003F6918" w:rsidRPr="0073039F" w:rsidRDefault="003F6918" w:rsidP="00EC48A0">
            <w:pPr>
              <w:jc w:val="both"/>
              <w:rPr>
                <w:rFonts w:ascii="Arial Nova" w:hAnsi="Arial Nova"/>
                <w:b/>
                <w:bCs/>
                <w:sz w:val="18"/>
                <w:szCs w:val="18"/>
              </w:rPr>
            </w:pPr>
          </w:p>
          <w:p w14:paraId="0B5E6A66" w14:textId="77777777" w:rsidR="003F6918" w:rsidRPr="0073039F" w:rsidRDefault="003F6918" w:rsidP="00EC48A0">
            <w:pPr>
              <w:jc w:val="both"/>
              <w:rPr>
                <w:rFonts w:ascii="Arial Nova" w:hAnsi="Arial Nova"/>
                <w:b/>
                <w:bCs/>
                <w:sz w:val="18"/>
                <w:szCs w:val="18"/>
              </w:rPr>
            </w:pPr>
          </w:p>
          <w:p w14:paraId="402485A6" w14:textId="77777777" w:rsidR="003F6918" w:rsidRPr="0073039F" w:rsidRDefault="003F6918" w:rsidP="00EC48A0">
            <w:pPr>
              <w:jc w:val="both"/>
              <w:rPr>
                <w:rFonts w:ascii="Arial Nova" w:hAnsi="Arial Nova"/>
                <w:b/>
                <w:bCs/>
                <w:sz w:val="18"/>
                <w:szCs w:val="18"/>
              </w:rPr>
            </w:pPr>
          </w:p>
          <w:p w14:paraId="54280CCB" w14:textId="77777777" w:rsidR="003F6918" w:rsidRPr="0073039F" w:rsidRDefault="003F6918" w:rsidP="00EC48A0">
            <w:pPr>
              <w:jc w:val="both"/>
              <w:rPr>
                <w:rFonts w:ascii="Arial Nova" w:hAnsi="Arial Nova"/>
                <w:b/>
                <w:bCs/>
                <w:sz w:val="18"/>
                <w:szCs w:val="18"/>
              </w:rPr>
            </w:pPr>
          </w:p>
          <w:p w14:paraId="1F7F9945" w14:textId="77777777" w:rsidR="003F6918" w:rsidRPr="0073039F" w:rsidRDefault="003F6918" w:rsidP="00EC48A0">
            <w:pPr>
              <w:jc w:val="both"/>
              <w:rPr>
                <w:rFonts w:ascii="Arial Nova" w:hAnsi="Arial Nova"/>
                <w:b/>
                <w:bCs/>
                <w:sz w:val="18"/>
                <w:szCs w:val="18"/>
              </w:rPr>
            </w:pPr>
          </w:p>
          <w:p w14:paraId="7D27B784" w14:textId="77777777" w:rsidR="003F6918" w:rsidRPr="0073039F" w:rsidRDefault="003F6918" w:rsidP="00EC48A0">
            <w:pPr>
              <w:jc w:val="both"/>
              <w:rPr>
                <w:rFonts w:ascii="Arial Nova" w:hAnsi="Arial Nova"/>
                <w:b/>
                <w:bCs/>
                <w:sz w:val="18"/>
                <w:szCs w:val="18"/>
              </w:rPr>
            </w:pPr>
          </w:p>
          <w:p w14:paraId="77B83FC8"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Capturas:</w:t>
            </w:r>
          </w:p>
          <w:p w14:paraId="7273CD2B" w14:textId="77777777" w:rsidR="003F6918" w:rsidRPr="0073039F" w:rsidRDefault="003F6918" w:rsidP="00EC48A0">
            <w:pPr>
              <w:pStyle w:val="Bodytext10"/>
              <w:shd w:val="clear" w:color="auto" w:fill="auto"/>
              <w:spacing w:after="0"/>
              <w:jc w:val="both"/>
              <w:rPr>
                <w:rFonts w:ascii="Arial Nova" w:hAnsi="Arial Nova"/>
                <w:b/>
                <w:bCs/>
                <w:sz w:val="18"/>
                <w:szCs w:val="18"/>
                <w:u w:val="single"/>
              </w:rPr>
            </w:pPr>
          </w:p>
          <w:p w14:paraId="5F92F204" w14:textId="77777777" w:rsidR="003F6918" w:rsidRPr="0073039F" w:rsidRDefault="003F6918" w:rsidP="00EC48A0">
            <w:pPr>
              <w:jc w:val="both"/>
              <w:rPr>
                <w:rFonts w:ascii="Arial Nova" w:hAnsi="Arial Nova" w:cs="Arial"/>
                <w:sz w:val="18"/>
                <w:szCs w:val="18"/>
              </w:rPr>
            </w:pPr>
          </w:p>
        </w:tc>
        <w:tc>
          <w:tcPr>
            <w:tcW w:w="7371" w:type="dxa"/>
          </w:tcPr>
          <w:p w14:paraId="235B65F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lastRenderedPageBreak/>
              <w:t xml:space="preserve">Siendo las </w:t>
            </w:r>
            <w:r w:rsidRPr="0073039F">
              <w:rPr>
                <w:rFonts w:ascii="Arial Nova" w:hAnsi="Arial Nova"/>
                <w:b/>
                <w:bCs/>
                <w:sz w:val="18"/>
                <w:szCs w:val="18"/>
              </w:rPr>
              <w:t>catorce horas con cincuenta y cinco minutos del día ocho de julio de dos mil veintidós</w:t>
            </w:r>
            <w:r w:rsidRPr="0073039F">
              <w:rPr>
                <w:rFonts w:ascii="Arial Nova" w:hAnsi="Arial Nova"/>
                <w:sz w:val="18"/>
                <w:szCs w:val="18"/>
              </w:rPr>
              <w:t>,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w:t>
            </w:r>
          </w:p>
          <w:p w14:paraId="046448EC" w14:textId="77777777" w:rsidR="003F6918" w:rsidRPr="0073039F" w:rsidRDefault="00000000" w:rsidP="00EC48A0">
            <w:pPr>
              <w:jc w:val="both"/>
              <w:rPr>
                <w:rFonts w:ascii="Arial Nova" w:hAnsi="Arial Nova"/>
                <w:sz w:val="18"/>
                <w:szCs w:val="18"/>
              </w:rPr>
            </w:pPr>
            <w:hyperlink r:id="rId24" w:history="1">
              <w:r w:rsidR="003F6918" w:rsidRPr="0073039F">
                <w:rPr>
                  <w:rStyle w:val="Hipervnculo"/>
                  <w:rFonts w:ascii="Arial Nova" w:hAnsi="Arial Nova"/>
                  <w:sz w:val="18"/>
                  <w:szCs w:val="18"/>
                </w:rPr>
                <w:t>https://twitter.com/CarlosLoret/status/1527757256179302402?s=20&amp;t=cTKFQN9ZfiiC8vQL7XG8u</w:t>
              </w:r>
            </w:hyperlink>
            <w:r w:rsidR="003F6918" w:rsidRPr="0073039F">
              <w:rPr>
                <w:rFonts w:ascii="Arial Nova" w:hAnsi="Arial Nova"/>
                <w:sz w:val="18"/>
                <w:szCs w:val="18"/>
                <w:u w:val="single"/>
              </w:rPr>
              <w:t xml:space="preserve"> ,</w:t>
            </w:r>
            <w:r w:rsidR="003F6918" w:rsidRPr="0073039F">
              <w:rPr>
                <w:rFonts w:ascii="Arial Nova" w:hAnsi="Arial Nova"/>
                <w:sz w:val="18"/>
                <w:szCs w:val="18"/>
              </w:rPr>
              <w:t xml:space="preserve"> cerciorada de ser la dirección electrónica a certificar por ser la precisada en el </w:t>
            </w:r>
            <w:r w:rsidR="003F6918" w:rsidRPr="0073039F">
              <w:rPr>
                <w:rFonts w:ascii="Arial Nova" w:hAnsi="Arial Nova"/>
                <w:sz w:val="18"/>
                <w:szCs w:val="18"/>
              </w:rPr>
              <w:lastRenderedPageBreak/>
              <w:t>acuerdo de referencia, y al oprimir la tecla "</w:t>
            </w:r>
            <w:proofErr w:type="spellStart"/>
            <w:r w:rsidR="003F6918" w:rsidRPr="0073039F">
              <w:rPr>
                <w:rFonts w:ascii="Arial Nova" w:hAnsi="Arial Nova"/>
                <w:sz w:val="18"/>
                <w:szCs w:val="18"/>
              </w:rPr>
              <w:t>enter</w:t>
            </w:r>
            <w:proofErr w:type="spellEnd"/>
            <w:r w:rsidR="003F6918" w:rsidRPr="0073039F">
              <w:rPr>
                <w:rFonts w:ascii="Arial Nova" w:hAnsi="Arial Nova"/>
                <w:sz w:val="18"/>
                <w:szCs w:val="18"/>
              </w:rPr>
              <w:t>" de forma automática visualicé una publicación realizada por la cuenta de Twitter de nombre "Carlos Loret de Mola" "@</w:t>
            </w:r>
            <w:proofErr w:type="spellStart"/>
            <w:r w:rsidR="003F6918" w:rsidRPr="0073039F">
              <w:rPr>
                <w:rFonts w:ascii="Arial Nova" w:hAnsi="Arial Nova"/>
                <w:sz w:val="18"/>
                <w:szCs w:val="18"/>
              </w:rPr>
              <w:t>CarlosLoret</w:t>
            </w:r>
            <w:proofErr w:type="spellEnd"/>
            <w:r w:rsidR="003F6918" w:rsidRPr="0073039F">
              <w:rPr>
                <w:rFonts w:ascii="Arial Nova" w:hAnsi="Arial Nova"/>
                <w:sz w:val="18"/>
                <w:szCs w:val="18"/>
              </w:rPr>
              <w:t xml:space="preserve">" en fecha "20 </w:t>
            </w:r>
            <w:proofErr w:type="spellStart"/>
            <w:r w:rsidR="003F6918" w:rsidRPr="0073039F">
              <w:rPr>
                <w:rFonts w:ascii="Arial Nova" w:hAnsi="Arial Nova"/>
                <w:sz w:val="18"/>
                <w:szCs w:val="18"/>
              </w:rPr>
              <w:t>may</w:t>
            </w:r>
            <w:proofErr w:type="spellEnd"/>
            <w:r w:rsidR="003F6918" w:rsidRPr="0073039F">
              <w:rPr>
                <w:rFonts w:ascii="Arial Nova" w:hAnsi="Arial Nova"/>
                <w:sz w:val="18"/>
                <w:szCs w:val="18"/>
              </w:rPr>
              <w:t>. 2022", a las "4:04 p.m.", misma que contaba con el texto siguiente:</w:t>
            </w:r>
          </w:p>
          <w:p w14:paraId="164E2715" w14:textId="77777777" w:rsidR="003F6918" w:rsidRPr="0073039F" w:rsidRDefault="003F6918" w:rsidP="00EC48A0">
            <w:pPr>
              <w:jc w:val="both"/>
              <w:rPr>
                <w:rFonts w:ascii="Arial Nova" w:hAnsi="Arial Nova"/>
                <w:i/>
                <w:iCs/>
                <w:sz w:val="18"/>
                <w:szCs w:val="18"/>
                <w:lang w:val="en-US" w:bidi="en-US"/>
              </w:rPr>
            </w:pPr>
            <w:r w:rsidRPr="0073039F">
              <w:rPr>
                <w:rFonts w:ascii="Arial Nova" w:hAnsi="Arial Nova"/>
                <w:i/>
                <w:iCs/>
                <w:sz w:val="18"/>
                <w:szCs w:val="18"/>
              </w:rPr>
              <w:t xml:space="preserve">"La candidato morenista </w:t>
            </w:r>
            <w:r w:rsidRPr="0073039F">
              <w:rPr>
                <w:rFonts w:ascii="Arial Nova" w:hAnsi="Arial Nova"/>
                <w:i/>
                <w:iCs/>
                <w:sz w:val="18"/>
                <w:szCs w:val="18"/>
                <w:u w:val="single"/>
              </w:rPr>
              <w:t>@Nora Ruvalcaba</w:t>
            </w:r>
            <w:r w:rsidRPr="0073039F">
              <w:rPr>
                <w:rFonts w:ascii="Arial Nova" w:hAnsi="Arial Nova"/>
                <w:i/>
                <w:iCs/>
                <w:sz w:val="18"/>
                <w:szCs w:val="18"/>
              </w:rPr>
              <w:t xml:space="preserve"> recurrió a la táctica de los corruptos. Como no puede desmentir una coma del reportaje, me insulta, calumnia, e inventa conspiraciones... Igualita que su jefe. Aquí las grabaciones que la exhiben </w:t>
            </w:r>
            <w:r w:rsidRPr="0073039F">
              <w:rPr>
                <w:rFonts w:ascii="Arial Nova" w:hAnsi="Arial Nova"/>
                <w:i/>
                <w:iCs/>
                <w:sz w:val="18"/>
                <w:szCs w:val="18"/>
                <w:u w:val="single"/>
              </w:rPr>
              <w:t>//Loret</w:t>
            </w:r>
            <w:r w:rsidRPr="0073039F">
              <w:rPr>
                <w:rFonts w:ascii="Arial Nova" w:hAnsi="Arial Nova"/>
                <w:i/>
                <w:iCs/>
                <w:sz w:val="18"/>
                <w:szCs w:val="18"/>
              </w:rPr>
              <w:t xml:space="preserve"> de </w:t>
            </w:r>
            <w:r w:rsidRPr="0073039F">
              <w:rPr>
                <w:rFonts w:ascii="Arial Nova" w:hAnsi="Arial Nova"/>
                <w:i/>
                <w:iCs/>
                <w:sz w:val="18"/>
                <w:szCs w:val="18"/>
                <w:u w:val="single"/>
              </w:rPr>
              <w:t xml:space="preserve">@latinus </w:t>
            </w:r>
            <w:proofErr w:type="spellStart"/>
            <w:r w:rsidRPr="0073039F">
              <w:rPr>
                <w:rFonts w:ascii="Arial Nova" w:hAnsi="Arial Nova"/>
                <w:i/>
                <w:iCs/>
                <w:sz w:val="18"/>
                <w:szCs w:val="18"/>
                <w:u w:val="single"/>
              </w:rPr>
              <w:t>us</w:t>
            </w:r>
            <w:proofErr w:type="spellEnd"/>
            <w:r w:rsidRPr="0073039F">
              <w:rPr>
                <w:rFonts w:ascii="Arial Nova" w:hAnsi="Arial Nova"/>
                <w:i/>
                <w:iCs/>
                <w:sz w:val="18"/>
                <w:szCs w:val="18"/>
              </w:rPr>
              <w:t xml:space="preserve">: </w:t>
            </w:r>
            <w:r w:rsidRPr="0073039F">
              <w:rPr>
                <w:rFonts w:ascii="Arial Nova" w:hAnsi="Arial Nova"/>
                <w:i/>
                <w:iCs/>
                <w:sz w:val="18"/>
                <w:szCs w:val="18"/>
                <w:u w:val="single"/>
                <w:lang w:val="en-US" w:bidi="en-US"/>
              </w:rPr>
              <w:t>youtu.be/SD76uyayZFo</w:t>
            </w:r>
            <w:r w:rsidRPr="0073039F">
              <w:rPr>
                <w:rFonts w:ascii="Arial Nova" w:hAnsi="Arial Nova"/>
                <w:i/>
                <w:iCs/>
                <w:sz w:val="18"/>
                <w:szCs w:val="18"/>
                <w:lang w:val="en-US" w:bidi="en-US"/>
              </w:rPr>
              <w:t>"</w:t>
            </w:r>
          </w:p>
          <w:p w14:paraId="4F3DFD96" w14:textId="77777777" w:rsidR="003F6918" w:rsidRPr="0073039F" w:rsidRDefault="003F6918" w:rsidP="00EC48A0">
            <w:pPr>
              <w:jc w:val="both"/>
              <w:rPr>
                <w:rFonts w:ascii="Arial Nova" w:hAnsi="Arial Nova"/>
                <w:sz w:val="18"/>
                <w:szCs w:val="18"/>
              </w:rPr>
            </w:pPr>
          </w:p>
          <w:p w14:paraId="18363CB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Además, a la publicación se adjuntó una fotografía de lo que parecía ser la estructura de un espectacular de fondo en color blanco que contaba con lo siguiente:</w:t>
            </w:r>
          </w:p>
          <w:p w14:paraId="73C4B895" w14:textId="77777777" w:rsidR="003F6918" w:rsidRPr="0073039F" w:rsidRDefault="003F6918" w:rsidP="00EC48A0">
            <w:pPr>
              <w:jc w:val="both"/>
              <w:rPr>
                <w:rFonts w:ascii="Arial Nova" w:hAnsi="Arial Nova"/>
                <w:sz w:val="18"/>
                <w:szCs w:val="18"/>
              </w:rPr>
            </w:pPr>
          </w:p>
          <w:p w14:paraId="5CEA267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En el lado izquierdo (viendo de frente el monitor) contaba con la fotografía de una persona aparentemente del género femenino y mayor de edad, de tez morena y cabello castaño, quien vestía un saco en color negro y una blusa en color blanco, la cual tenía una de sus manos a la altura de su barbilla.</w:t>
            </w:r>
          </w:p>
          <w:p w14:paraId="1DD354B7" w14:textId="77777777" w:rsidR="003F6918" w:rsidRPr="0073039F" w:rsidRDefault="003F6918" w:rsidP="00EC48A0">
            <w:pPr>
              <w:jc w:val="both"/>
              <w:rPr>
                <w:rFonts w:ascii="Arial Nova" w:hAnsi="Arial Nova"/>
                <w:sz w:val="18"/>
                <w:szCs w:val="18"/>
              </w:rPr>
            </w:pPr>
          </w:p>
          <w:p w14:paraId="4F65B903"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Detrás de la persona antes descrita, se visualizó la silueta en color rosa del perfil de una persona y a su costado observé el texto siguiente:</w:t>
            </w:r>
          </w:p>
          <w:p w14:paraId="0C777B57"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"INE-RNP-000000430189" (en la esquina superior derecha);</w:t>
            </w:r>
          </w:p>
          <w:p w14:paraId="5EC36483"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"VOTA POR</w:t>
            </w:r>
          </w:p>
          <w:p w14:paraId="08F3E05E"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rPr>
              <w:t>EL CAMBIO"; y</w:t>
            </w:r>
          </w:p>
          <w:p w14:paraId="0EF32369"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u w:val="single"/>
              </w:rPr>
              <w:t>"ES AHORA</w:t>
            </w:r>
          </w:p>
          <w:p w14:paraId="20A21B88" w14:textId="77777777" w:rsidR="003F6918" w:rsidRPr="0073039F" w:rsidRDefault="003F6918" w:rsidP="00EC48A0">
            <w:pPr>
              <w:jc w:val="both"/>
              <w:rPr>
                <w:rFonts w:ascii="Arial Nova" w:hAnsi="Arial Nova"/>
                <w:i/>
                <w:iCs/>
                <w:sz w:val="18"/>
                <w:szCs w:val="18"/>
              </w:rPr>
            </w:pPr>
            <w:r w:rsidRPr="0073039F">
              <w:rPr>
                <w:rFonts w:ascii="Arial Nova" w:hAnsi="Arial Nova"/>
                <w:i/>
                <w:iCs/>
                <w:sz w:val="18"/>
                <w:szCs w:val="18"/>
                <w:u w:val="single"/>
              </w:rPr>
              <w:t>O NUNCA</w:t>
            </w:r>
            <w:r w:rsidRPr="0073039F">
              <w:rPr>
                <w:rFonts w:ascii="Arial Nova" w:hAnsi="Arial Nova"/>
                <w:i/>
                <w:iCs/>
                <w:sz w:val="18"/>
                <w:szCs w:val="18"/>
              </w:rPr>
              <w:t>"</w:t>
            </w:r>
          </w:p>
          <w:p w14:paraId="06070694" w14:textId="77777777" w:rsidR="003F6918" w:rsidRPr="0073039F" w:rsidRDefault="003F6918" w:rsidP="00EC48A0">
            <w:pPr>
              <w:jc w:val="both"/>
              <w:rPr>
                <w:rFonts w:ascii="Arial Nova" w:hAnsi="Arial Nova"/>
                <w:i/>
                <w:iCs/>
                <w:sz w:val="18"/>
                <w:szCs w:val="18"/>
              </w:rPr>
            </w:pPr>
          </w:p>
          <w:p w14:paraId="56940AE5"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De igual forma, debajo de lo anterior, visualicé un recuadro en color rojo con el texto siguiente:</w:t>
            </w:r>
          </w:p>
          <w:p w14:paraId="0872D6B3" w14:textId="77777777" w:rsidR="003F6918" w:rsidRPr="0073039F" w:rsidRDefault="003F6918" w:rsidP="00EC48A0">
            <w:pPr>
              <w:jc w:val="both"/>
              <w:rPr>
                <w:rFonts w:ascii="Arial Nova" w:hAnsi="Arial Nova"/>
                <w:sz w:val="18"/>
                <w:szCs w:val="18"/>
              </w:rPr>
            </w:pPr>
          </w:p>
          <w:p w14:paraId="38A34CE5"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"NORA" (La letra "O" en su interior contaba con el símbolo ' </w:t>
            </w:r>
            <w:r w:rsidRPr="0073039F">
              <w:rPr>
                <w:rFonts w:ascii="Segoe UI Emoji" w:hAnsi="Segoe UI Emoji" w:cs="Segoe UI Emoji"/>
                <w:sz w:val="18"/>
                <w:szCs w:val="18"/>
              </w:rPr>
              <w:t>✔️</w:t>
            </w:r>
            <w:r w:rsidRPr="0073039F">
              <w:rPr>
                <w:rFonts w:ascii="Arial Nova" w:hAnsi="Arial Nova"/>
                <w:sz w:val="18"/>
                <w:szCs w:val="18"/>
              </w:rPr>
              <w:t xml:space="preserve">"); </w:t>
            </w:r>
          </w:p>
          <w:p w14:paraId="6BC9CC0C"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"GOBERNADORA";</w:t>
            </w:r>
          </w:p>
          <w:p w14:paraId="37A5E6EA"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"morena" y</w:t>
            </w:r>
          </w:p>
          <w:p w14:paraId="729870E7"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"La es..." (no es visible con claridad) "...de México" (sobre las dos últimas leyendas visualicé el símbolo siguiente: “</w:t>
            </w:r>
            <w:r w:rsidRPr="0073039F">
              <w:rPr>
                <w:rFonts w:ascii="Segoe UI Emoji" w:hAnsi="Segoe UI Emoji" w:cs="Segoe UI Emoji"/>
                <w:sz w:val="18"/>
                <w:szCs w:val="18"/>
              </w:rPr>
              <w:t>✔️</w:t>
            </w:r>
            <w:r w:rsidRPr="0073039F">
              <w:rPr>
                <w:rFonts w:ascii="Arial Nova" w:hAnsi="Arial Nova"/>
                <w:sz w:val="18"/>
                <w:szCs w:val="18"/>
              </w:rPr>
              <w:t>”)</w:t>
            </w:r>
          </w:p>
          <w:p w14:paraId="5D303C36" w14:textId="77777777" w:rsidR="003F6918" w:rsidRPr="0073039F" w:rsidRDefault="003F6918" w:rsidP="00EC48A0">
            <w:pPr>
              <w:jc w:val="both"/>
              <w:rPr>
                <w:rFonts w:ascii="Arial Nova" w:hAnsi="Arial Nova"/>
                <w:sz w:val="18"/>
                <w:szCs w:val="18"/>
              </w:rPr>
            </w:pPr>
          </w:p>
          <w:p w14:paraId="1E82CBD8" w14:textId="77777777" w:rsidR="003F6918" w:rsidRPr="0073039F" w:rsidRDefault="003F6918" w:rsidP="00EC48A0">
            <w:pPr>
              <w:jc w:val="both"/>
              <w:rPr>
                <w:rFonts w:ascii="Arial Nova" w:hAnsi="Arial Nova"/>
                <w:sz w:val="18"/>
                <w:szCs w:val="18"/>
              </w:rPr>
            </w:pPr>
            <w:r w:rsidRPr="0073039F">
              <w:rPr>
                <w:rFonts w:ascii="Arial Nova" w:hAnsi="Arial Nova"/>
                <w:sz w:val="18"/>
                <w:szCs w:val="18"/>
              </w:rPr>
              <w:t xml:space="preserve">Finalmente se indica que, debajo de la publicación antes descrita se visualizaron las leyendas siguientes: "5,774 </w:t>
            </w:r>
            <w:proofErr w:type="spellStart"/>
            <w:r w:rsidRPr="0073039F">
              <w:rPr>
                <w:rFonts w:ascii="Arial Nova" w:hAnsi="Arial Nova"/>
                <w:sz w:val="18"/>
                <w:szCs w:val="18"/>
              </w:rPr>
              <w:t>Retweets</w:t>
            </w:r>
            <w:proofErr w:type="spellEnd"/>
            <w:r w:rsidRPr="0073039F">
              <w:rPr>
                <w:rFonts w:ascii="Arial Nova" w:hAnsi="Arial Nova"/>
                <w:sz w:val="18"/>
                <w:szCs w:val="18"/>
              </w:rPr>
              <w:t xml:space="preserve">", "174 Tweets citados" y "13.1 mil Me gusta", así como un apartado con diversos iconos y comentarios. Todo lo anterior tal y como puede ser visualizado en las </w:t>
            </w:r>
            <w:r w:rsidRPr="0073039F">
              <w:rPr>
                <w:rFonts w:ascii="Arial Nova" w:hAnsi="Arial Nova"/>
                <w:b/>
                <w:bCs/>
                <w:sz w:val="18"/>
                <w:szCs w:val="18"/>
              </w:rPr>
              <w:t>capturas de pantalla de la 10 (diez) a la 13 (trece) del ANEXO</w:t>
            </w:r>
            <w:r w:rsidRPr="0073039F">
              <w:rPr>
                <w:rFonts w:ascii="Arial Nova" w:hAnsi="Arial Nova"/>
                <w:sz w:val="18"/>
                <w:szCs w:val="18"/>
              </w:rPr>
              <w:t xml:space="preserve"> DOS de la presente Acta.</w:t>
            </w:r>
          </w:p>
          <w:p w14:paraId="1AD2EA59" w14:textId="77777777" w:rsidR="003F6918" w:rsidRPr="0073039F" w:rsidRDefault="003F6918" w:rsidP="00EC48A0">
            <w:pPr>
              <w:jc w:val="both"/>
              <w:rPr>
                <w:rFonts w:ascii="Arial Nova" w:hAnsi="Arial Nova"/>
                <w:sz w:val="18"/>
                <w:szCs w:val="18"/>
              </w:rPr>
            </w:pPr>
          </w:p>
          <w:p w14:paraId="287519BF" w14:textId="77777777" w:rsidR="003F6918" w:rsidRPr="0073039F" w:rsidRDefault="003F6918" w:rsidP="00EC48A0">
            <w:pPr>
              <w:jc w:val="both"/>
              <w:rPr>
                <w:rFonts w:ascii="Arial Nova" w:hAnsi="Arial Nova"/>
                <w:sz w:val="18"/>
                <w:szCs w:val="18"/>
              </w:rPr>
            </w:pPr>
            <w:r w:rsidRPr="0073039F">
              <w:rPr>
                <w:rFonts w:ascii="Arial Nova" w:hAnsi="Arial Nova"/>
                <w:noProof/>
                <w:sz w:val="18"/>
                <w:szCs w:val="18"/>
              </w:rPr>
              <w:drawing>
                <wp:anchor distT="0" distB="0" distL="114300" distR="114300" simplePos="0" relativeHeight="251691008" behindDoc="0" locked="0" layoutInCell="1" allowOverlap="1" wp14:anchorId="68907926" wp14:editId="0984A85C">
                  <wp:simplePos x="0" y="0"/>
                  <wp:positionH relativeFrom="column">
                    <wp:posOffset>2279650</wp:posOffset>
                  </wp:positionH>
                  <wp:positionV relativeFrom="paragraph">
                    <wp:posOffset>1379855</wp:posOffset>
                  </wp:positionV>
                  <wp:extent cx="1966595" cy="1005205"/>
                  <wp:effectExtent l="0" t="0" r="0" b="4445"/>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966595" cy="1005205"/>
                          </a:xfrm>
                          <a:prstGeom prst="rect">
                            <a:avLst/>
                          </a:prstGeom>
                        </pic:spPr>
                      </pic:pic>
                    </a:graphicData>
                  </a:graphic>
                  <wp14:sizeRelH relativeFrom="margin">
                    <wp14:pctWidth>0</wp14:pctWidth>
                  </wp14:sizeRelH>
                  <wp14:sizeRelV relativeFrom="margin">
                    <wp14:pctHeight>0</wp14:pctHeight>
                  </wp14:sizeRelV>
                </wp:anchor>
              </w:drawing>
            </w:r>
            <w:r w:rsidRPr="0073039F">
              <w:rPr>
                <w:rFonts w:ascii="Arial Nova" w:hAnsi="Arial Nova"/>
                <w:noProof/>
                <w:sz w:val="18"/>
                <w:szCs w:val="18"/>
              </w:rPr>
              <w:drawing>
                <wp:anchor distT="0" distB="0" distL="114300" distR="114300" simplePos="0" relativeHeight="251687936" behindDoc="0" locked="0" layoutInCell="1" allowOverlap="1" wp14:anchorId="413B8712" wp14:editId="23B9997A">
                  <wp:simplePos x="0" y="0"/>
                  <wp:positionH relativeFrom="column">
                    <wp:posOffset>96580</wp:posOffset>
                  </wp:positionH>
                  <wp:positionV relativeFrom="paragraph">
                    <wp:posOffset>102666</wp:posOffset>
                  </wp:positionV>
                  <wp:extent cx="1966595" cy="1112520"/>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66595" cy="1112520"/>
                          </a:xfrm>
                          <a:prstGeom prst="rect">
                            <a:avLst/>
                          </a:prstGeom>
                        </pic:spPr>
                      </pic:pic>
                    </a:graphicData>
                  </a:graphic>
                  <wp14:sizeRelH relativeFrom="margin">
                    <wp14:pctWidth>0</wp14:pctWidth>
                  </wp14:sizeRelH>
                  <wp14:sizeRelV relativeFrom="margin">
                    <wp14:pctHeight>0</wp14:pctHeight>
                  </wp14:sizeRelV>
                </wp:anchor>
              </w:drawing>
            </w:r>
            <w:r w:rsidRPr="0073039F">
              <w:rPr>
                <w:rFonts w:ascii="Arial Nova" w:hAnsi="Arial Nova"/>
                <w:noProof/>
                <w:sz w:val="18"/>
                <w:szCs w:val="18"/>
              </w:rPr>
              <w:drawing>
                <wp:anchor distT="0" distB="0" distL="114300" distR="114300" simplePos="0" relativeHeight="251688960" behindDoc="0" locked="0" layoutInCell="1" allowOverlap="1" wp14:anchorId="2241B24B" wp14:editId="4D6199F9">
                  <wp:simplePos x="0" y="0"/>
                  <wp:positionH relativeFrom="column">
                    <wp:posOffset>2305050</wp:posOffset>
                  </wp:positionH>
                  <wp:positionV relativeFrom="paragraph">
                    <wp:posOffset>120015</wp:posOffset>
                  </wp:positionV>
                  <wp:extent cx="1932305" cy="105410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32305" cy="1054100"/>
                          </a:xfrm>
                          <a:prstGeom prst="rect">
                            <a:avLst/>
                          </a:prstGeom>
                        </pic:spPr>
                      </pic:pic>
                    </a:graphicData>
                  </a:graphic>
                  <wp14:sizeRelH relativeFrom="margin">
                    <wp14:pctWidth>0</wp14:pctWidth>
                  </wp14:sizeRelH>
                  <wp14:sizeRelV relativeFrom="margin">
                    <wp14:pctHeight>0</wp14:pctHeight>
                  </wp14:sizeRelV>
                </wp:anchor>
              </w:drawing>
            </w:r>
          </w:p>
          <w:p w14:paraId="2F697DD1" w14:textId="77777777" w:rsidR="003F6918" w:rsidRPr="0073039F" w:rsidRDefault="003F6918" w:rsidP="00EC48A0">
            <w:pPr>
              <w:jc w:val="both"/>
              <w:rPr>
                <w:rFonts w:ascii="Arial Nova" w:hAnsi="Arial Nova"/>
                <w:sz w:val="18"/>
                <w:szCs w:val="18"/>
              </w:rPr>
            </w:pPr>
            <w:r w:rsidRPr="0073039F">
              <w:rPr>
                <w:rFonts w:ascii="Arial Nova" w:hAnsi="Arial Nova"/>
                <w:noProof/>
                <w:sz w:val="18"/>
                <w:szCs w:val="18"/>
              </w:rPr>
              <w:drawing>
                <wp:anchor distT="0" distB="0" distL="114300" distR="114300" simplePos="0" relativeHeight="251689984" behindDoc="0" locked="0" layoutInCell="1" allowOverlap="1" wp14:anchorId="345CBE2C" wp14:editId="64F87A38">
                  <wp:simplePos x="0" y="0"/>
                  <wp:positionH relativeFrom="column">
                    <wp:posOffset>97155</wp:posOffset>
                  </wp:positionH>
                  <wp:positionV relativeFrom="paragraph">
                    <wp:posOffset>41275</wp:posOffset>
                  </wp:positionV>
                  <wp:extent cx="1998345" cy="974725"/>
                  <wp:effectExtent l="0" t="0" r="1905"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998345" cy="974725"/>
                          </a:xfrm>
                          <a:prstGeom prst="rect">
                            <a:avLst/>
                          </a:prstGeom>
                        </pic:spPr>
                      </pic:pic>
                    </a:graphicData>
                  </a:graphic>
                  <wp14:sizeRelH relativeFrom="margin">
                    <wp14:pctWidth>0</wp14:pctWidth>
                  </wp14:sizeRelH>
                  <wp14:sizeRelV relativeFrom="margin">
                    <wp14:pctHeight>0</wp14:pctHeight>
                  </wp14:sizeRelV>
                </wp:anchor>
              </w:drawing>
            </w:r>
          </w:p>
          <w:p w14:paraId="7D0C9510" w14:textId="77777777" w:rsidR="003F6918" w:rsidRPr="0073039F" w:rsidRDefault="003F6918" w:rsidP="00EC48A0">
            <w:pPr>
              <w:jc w:val="both"/>
              <w:rPr>
                <w:rFonts w:ascii="Arial Nova" w:hAnsi="Arial Nova" w:cs="Arial"/>
                <w:sz w:val="18"/>
                <w:szCs w:val="18"/>
              </w:rPr>
            </w:pPr>
          </w:p>
          <w:p w14:paraId="66BF745B" w14:textId="77777777" w:rsidR="003F6918" w:rsidRPr="0073039F" w:rsidRDefault="003F6918" w:rsidP="00EC48A0">
            <w:pPr>
              <w:jc w:val="both"/>
              <w:rPr>
                <w:rFonts w:ascii="Arial Nova" w:hAnsi="Arial Nova" w:cs="Arial"/>
                <w:sz w:val="18"/>
                <w:szCs w:val="18"/>
              </w:rPr>
            </w:pPr>
          </w:p>
        </w:tc>
      </w:tr>
    </w:tbl>
    <w:p w14:paraId="086232CC" w14:textId="77777777" w:rsidR="009E556D" w:rsidRPr="0073039F" w:rsidRDefault="009E556D" w:rsidP="002970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25176A5" w14:textId="77777777" w:rsidR="006964BD" w:rsidRPr="0073039F" w:rsidRDefault="006964BD" w:rsidP="0029707B">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73039F">
        <w:rPr>
          <w:rFonts w:ascii="Arial Nova" w:eastAsia="Arial Nova" w:hAnsi="Arial Nova" w:cs="Arial"/>
          <w:b/>
          <w:sz w:val="22"/>
          <w:szCs w:val="22"/>
        </w:rPr>
        <w:t>9.  CASO A RESOLVER.</w:t>
      </w:r>
    </w:p>
    <w:p w14:paraId="0A41419B" w14:textId="77777777" w:rsidR="006964BD" w:rsidRPr="0073039F" w:rsidRDefault="006964BD" w:rsidP="002970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3039F">
        <w:rPr>
          <w:rFonts w:ascii="Arial Nova" w:eastAsia="Arial Nova" w:hAnsi="Arial Nova" w:cs="Arial"/>
          <w:bCs/>
          <w:sz w:val="22"/>
          <w:szCs w:val="22"/>
        </w:rPr>
        <w:t>Una vez acreditada la existencia de los hechos denunciados, el aspecto a dilucidar en la presente sentencia consiste en determinar si se actualizan las calumnias denunciadas, por lo que se deberá analizar lo siguiente:</w:t>
      </w:r>
    </w:p>
    <w:p w14:paraId="047E8A7E" w14:textId="77777777" w:rsidR="006964BD" w:rsidRPr="0073039F" w:rsidRDefault="006964BD" w:rsidP="0029707B">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593AA35" w14:textId="77777777" w:rsidR="006964BD" w:rsidRPr="0073039F" w:rsidRDefault="006964BD" w:rsidP="009E556D">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3039F">
        <w:rPr>
          <w:rFonts w:ascii="Arial Nova" w:eastAsia="Arial Nova" w:hAnsi="Arial Nova" w:cs="Arial"/>
          <w:bCs/>
          <w:sz w:val="22"/>
          <w:szCs w:val="22"/>
        </w:rPr>
        <w:lastRenderedPageBreak/>
        <w:t xml:space="preserve">La existencia o no de los hechos denunciados; </w:t>
      </w:r>
    </w:p>
    <w:p w14:paraId="0CF55E72" w14:textId="77777777" w:rsidR="006964BD" w:rsidRPr="0073039F" w:rsidRDefault="006964BD" w:rsidP="009E556D">
      <w:pPr>
        <w:pStyle w:val="Prrafodelista"/>
        <w:numPr>
          <w:ilvl w:val="0"/>
          <w:numId w:val="2"/>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3039F">
        <w:rPr>
          <w:rFonts w:ascii="Arial Nova" w:eastAsia="Arial Nova" w:hAnsi="Arial Nova" w:cs="Arial"/>
          <w:bCs/>
          <w:sz w:val="22"/>
          <w:szCs w:val="22"/>
        </w:rPr>
        <w:t>Establecer, si con los hechos acreditados se actualiza calumnias y/o campaña negra.</w:t>
      </w:r>
    </w:p>
    <w:p w14:paraId="3C34E7EA" w14:textId="77777777" w:rsidR="006964BD" w:rsidRPr="0073039F" w:rsidRDefault="006964BD" w:rsidP="009E556D">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3039F">
        <w:rPr>
          <w:rFonts w:ascii="Arial Nova" w:eastAsia="Arial Nova" w:hAnsi="Arial Nova" w:cs="Arial"/>
          <w:bCs/>
          <w:sz w:val="22"/>
          <w:szCs w:val="22"/>
        </w:rPr>
        <w:t xml:space="preserve">c)   En caso de acreditarse la infracción, se determinará las responsabilidades de los denunciados; y </w:t>
      </w:r>
    </w:p>
    <w:p w14:paraId="54B1C28B" w14:textId="77777777" w:rsidR="006964BD" w:rsidRPr="0073039F" w:rsidRDefault="006964BD" w:rsidP="009E556D">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3039F">
        <w:rPr>
          <w:rFonts w:ascii="Arial Nova" w:eastAsia="Arial Nova" w:hAnsi="Arial Nova" w:cs="Arial"/>
          <w:bCs/>
          <w:sz w:val="22"/>
          <w:szCs w:val="22"/>
        </w:rPr>
        <w:t>d)    En caso de proceder, resolver sobre la calificación de la falta e individualización de la sanción.</w:t>
      </w:r>
    </w:p>
    <w:p w14:paraId="42812CD5" w14:textId="77777777" w:rsidR="006964BD" w:rsidRPr="0073039F" w:rsidRDefault="006964BD" w:rsidP="009E556D">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16FB0186" w14:textId="77777777" w:rsidR="006964BD" w:rsidRPr="0073039F" w:rsidRDefault="006964BD" w:rsidP="009E556D">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73039F">
        <w:rPr>
          <w:rFonts w:ascii="Arial Nova" w:eastAsia="Arial Nova" w:hAnsi="Arial Nova" w:cs="Arial"/>
          <w:b/>
          <w:sz w:val="22"/>
          <w:szCs w:val="22"/>
        </w:rPr>
        <w:t>10.  ESTUDIO DE FONDO.</w:t>
      </w:r>
    </w:p>
    <w:p w14:paraId="6F3F8CE5" w14:textId="77777777" w:rsidR="006964BD" w:rsidRPr="0073039F" w:rsidRDefault="006964BD" w:rsidP="009E556D">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73039F">
        <w:rPr>
          <w:rFonts w:ascii="Arial Nova" w:eastAsia="Arial Nova" w:hAnsi="Arial Nova" w:cs="Arial"/>
          <w:b/>
          <w:bCs/>
          <w:sz w:val="22"/>
          <w:szCs w:val="22"/>
        </w:rPr>
        <w:t>10.1. Planteamiento del caso.</w:t>
      </w:r>
    </w:p>
    <w:p w14:paraId="740D321D" w14:textId="7E746CEA"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3039F">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w:t>
      </w:r>
      <w:r w:rsidR="00756A70" w:rsidRPr="0073039F">
        <w:rPr>
          <w:rFonts w:ascii="Arial Nova" w:eastAsia="Arial Nova" w:hAnsi="Arial Nova" w:cs="Arial"/>
          <w:sz w:val="22"/>
          <w:szCs w:val="22"/>
        </w:rPr>
        <w:t>or ambos, constituyen calumnias o campaña negra.</w:t>
      </w:r>
    </w:p>
    <w:p w14:paraId="3948655E" w14:textId="77777777" w:rsidR="006964BD" w:rsidRPr="0073039F" w:rsidRDefault="006964BD" w:rsidP="009E556D">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24F7851A" w14:textId="77777777" w:rsidR="00B4660F" w:rsidRPr="00754260" w:rsidRDefault="006964BD" w:rsidP="00B4660F">
      <w:pPr>
        <w:spacing w:line="360" w:lineRule="auto"/>
        <w:jc w:val="both"/>
        <w:rPr>
          <w:rFonts w:ascii="Arial Nova" w:hAnsi="Arial Nova" w:cs="Arial"/>
          <w:b/>
          <w:bCs/>
          <w:sz w:val="22"/>
          <w:szCs w:val="22"/>
        </w:rPr>
      </w:pPr>
      <w:r w:rsidRPr="0073039F">
        <w:rPr>
          <w:rFonts w:ascii="Arial Nova" w:hAnsi="Arial Nova" w:cs="Arial"/>
          <w:b/>
          <w:bCs/>
          <w:sz w:val="22"/>
          <w:szCs w:val="22"/>
        </w:rPr>
        <w:t xml:space="preserve">10.2. </w:t>
      </w:r>
      <w:r w:rsidR="00B4660F" w:rsidRPr="00754260">
        <w:rPr>
          <w:rFonts w:ascii="Arial Nova" w:hAnsi="Arial Nova" w:cs="Arial"/>
          <w:b/>
          <w:bCs/>
          <w:sz w:val="22"/>
          <w:szCs w:val="22"/>
        </w:rPr>
        <w:t>Marco jurídico aplicable.</w:t>
      </w:r>
    </w:p>
    <w:p w14:paraId="46B9E9B2" w14:textId="77777777" w:rsidR="00B4660F" w:rsidRPr="00754260" w:rsidRDefault="00B4660F" w:rsidP="00B4660F">
      <w:pPr>
        <w:spacing w:line="360" w:lineRule="auto"/>
        <w:jc w:val="both"/>
        <w:rPr>
          <w:rFonts w:ascii="Arial Nova" w:hAnsi="Arial Nova" w:cs="Arial"/>
          <w:b/>
          <w:bCs/>
          <w:sz w:val="22"/>
          <w:szCs w:val="22"/>
        </w:rPr>
      </w:pPr>
    </w:p>
    <w:p w14:paraId="654734CB" w14:textId="77777777" w:rsidR="00B4660F" w:rsidRPr="00754260" w:rsidRDefault="00B4660F" w:rsidP="00B4660F">
      <w:pPr>
        <w:spacing w:line="360" w:lineRule="auto"/>
        <w:jc w:val="both"/>
        <w:rPr>
          <w:rFonts w:ascii="Arial Nova" w:hAnsi="Arial Nova" w:cs="Arial"/>
          <w:b/>
          <w:bCs/>
          <w:sz w:val="22"/>
          <w:szCs w:val="22"/>
          <w:lang w:val="es-419"/>
        </w:rPr>
      </w:pPr>
      <w:r w:rsidRPr="00754260">
        <w:rPr>
          <w:rFonts w:ascii="Arial Nova" w:hAnsi="Arial Nova" w:cs="Arial"/>
          <w:b/>
          <w:bCs/>
          <w:sz w:val="22"/>
          <w:szCs w:val="22"/>
          <w:lang w:val="es-419"/>
        </w:rPr>
        <w:t>La libertad de expresión en una democracia representativa.</w:t>
      </w:r>
    </w:p>
    <w:p w14:paraId="77C1357F" w14:textId="77777777" w:rsidR="00B4660F" w:rsidRPr="00754260" w:rsidRDefault="00B4660F" w:rsidP="00B4660F">
      <w:pPr>
        <w:spacing w:line="360" w:lineRule="auto"/>
        <w:jc w:val="both"/>
        <w:rPr>
          <w:rFonts w:ascii="Arial Nova" w:hAnsi="Arial Nova" w:cs="Arial"/>
          <w:b/>
          <w:bCs/>
          <w:sz w:val="22"/>
          <w:szCs w:val="22"/>
          <w:lang w:val="es-419"/>
        </w:rPr>
      </w:pPr>
    </w:p>
    <w:p w14:paraId="4A2E3C9A"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La libertad de expresión es un derecho fundamental reconocido tanto en la Constitución como en los tratados internacionales. En el ámbito del derecho internacional, la libertad de expresión se prevé en el artículo 13, de la Convención Americana sobre Derechos Humanos</w:t>
      </w:r>
      <w:r w:rsidRPr="00754260">
        <w:rPr>
          <w:rFonts w:ascii="Arial Nova" w:hAnsi="Arial Nova" w:cs="Arial"/>
          <w:sz w:val="22"/>
          <w:szCs w:val="22"/>
          <w:vertAlign w:val="superscript"/>
          <w:lang w:val="es-419"/>
        </w:rPr>
        <w:footnoteReference w:id="1"/>
      </w:r>
      <w:r w:rsidRPr="00754260">
        <w:rPr>
          <w:rFonts w:ascii="Arial Nova" w:hAnsi="Arial Nova" w:cs="Arial"/>
          <w:sz w:val="22"/>
          <w:szCs w:val="22"/>
          <w:lang w:val="es-419"/>
        </w:rPr>
        <w:t>.</w:t>
      </w:r>
    </w:p>
    <w:p w14:paraId="6AD7B656" w14:textId="77777777" w:rsidR="00B4660F" w:rsidRPr="00754260" w:rsidRDefault="00B4660F" w:rsidP="00B4660F">
      <w:pPr>
        <w:spacing w:line="360" w:lineRule="auto"/>
        <w:jc w:val="both"/>
        <w:rPr>
          <w:rFonts w:ascii="Arial Nova" w:hAnsi="Arial Nova" w:cs="Arial"/>
          <w:b/>
          <w:bCs/>
          <w:sz w:val="22"/>
          <w:szCs w:val="22"/>
          <w:lang w:val="es-419"/>
        </w:rPr>
      </w:pPr>
    </w:p>
    <w:p w14:paraId="707AEBA3"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 xml:space="preserve">Así, las personas gozan del derecho a la libre expresión, cuyo ejercicio sólo podrá ser restringido mediante la exigencia de responsabilidades ulteriores en aquellos casos en que se afecten los derechos o reputación de terceros. En ese sentido, la libertad de expresión se garantiza a toda persona. </w:t>
      </w:r>
    </w:p>
    <w:p w14:paraId="36AEC9B8" w14:textId="77777777" w:rsidR="00B4660F" w:rsidRPr="00754260" w:rsidRDefault="00B4660F" w:rsidP="00B4660F">
      <w:pPr>
        <w:spacing w:line="360" w:lineRule="auto"/>
        <w:jc w:val="both"/>
        <w:rPr>
          <w:rFonts w:ascii="Arial Nova" w:hAnsi="Arial Nova" w:cs="Arial"/>
          <w:sz w:val="22"/>
          <w:szCs w:val="22"/>
          <w:lang w:val="es-419"/>
        </w:rPr>
      </w:pPr>
    </w:p>
    <w:p w14:paraId="6A7D7B45"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 xml:space="preserve">La libre manifestación y flujo de información, ideas y opiniones, ha sido erigida en condición indispensable de todas las demás formas de libertad, como un prerrequisito para evitar la atrofia o el control del pensamiento y como presupuesto indispensable de las sociedades políticas abiertas, pluralistas y democráticas, cuyo origen se remonta a la Corte Suprema </w:t>
      </w:r>
      <w:r w:rsidRPr="00754260">
        <w:rPr>
          <w:rFonts w:ascii="Arial Nova" w:hAnsi="Arial Nova" w:cs="Arial"/>
          <w:sz w:val="22"/>
          <w:szCs w:val="22"/>
          <w:lang w:val="es-419"/>
        </w:rPr>
        <w:lastRenderedPageBreak/>
        <w:t>norteamericana, al considerar que la libertad de expresión ocupa en una sociedad democrática una posición privilegiada que, en principio, basta para socavar la legitimidad de lo que vaya en contra de ella.</w:t>
      </w:r>
    </w:p>
    <w:p w14:paraId="6AEF07B1" w14:textId="77777777" w:rsidR="00B4660F" w:rsidRPr="00754260" w:rsidRDefault="00B4660F" w:rsidP="00B4660F">
      <w:pPr>
        <w:spacing w:line="360" w:lineRule="auto"/>
        <w:jc w:val="both"/>
        <w:rPr>
          <w:rFonts w:ascii="Arial Nova" w:hAnsi="Arial Nova" w:cs="Arial"/>
          <w:sz w:val="22"/>
          <w:szCs w:val="22"/>
          <w:lang w:val="es-419"/>
        </w:rPr>
      </w:pPr>
    </w:p>
    <w:p w14:paraId="6F06F447"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 xml:space="preserve">En la sentencia del caso New York Times contra Sullivan, el Tribunal Supremo de los Estados Unidos al delimitar los confines de la crítica política, se desprende el punto de referencia: </w:t>
      </w:r>
      <w:r w:rsidRPr="00754260">
        <w:rPr>
          <w:rFonts w:ascii="Arial Nova" w:hAnsi="Arial Nova" w:cs="Arial"/>
          <w:i/>
          <w:iCs/>
          <w:sz w:val="22"/>
          <w:szCs w:val="22"/>
          <w:lang w:val="es-419"/>
        </w:rPr>
        <w:t>“el trasfondo de arraigado compromiso nacional en favor de principio de que la discusión sobre los asuntos públicos ha de ser desinhibida, consistente y amplia, de manera que la misma bien puede conllevar críticas vehementes o cáusticas, así como ataques incisivos que resulten poco grato para el Gobierno y para quienes desempeñan cargos públicos”</w:t>
      </w:r>
      <w:r w:rsidRPr="00754260">
        <w:rPr>
          <w:rFonts w:ascii="Arial Nova" w:hAnsi="Arial Nova" w:cs="Arial"/>
          <w:sz w:val="22"/>
          <w:szCs w:val="22"/>
          <w:lang w:val="es-419"/>
        </w:rPr>
        <w:t>.</w:t>
      </w:r>
    </w:p>
    <w:p w14:paraId="78D6460B" w14:textId="77777777" w:rsidR="00B4660F" w:rsidRPr="00754260" w:rsidRDefault="00B4660F" w:rsidP="00B4660F">
      <w:pPr>
        <w:spacing w:line="360" w:lineRule="auto"/>
        <w:jc w:val="both"/>
        <w:rPr>
          <w:rFonts w:ascii="Arial Nova" w:hAnsi="Arial Nova" w:cs="Arial"/>
          <w:sz w:val="22"/>
          <w:szCs w:val="22"/>
          <w:lang w:val="es-419"/>
        </w:rPr>
      </w:pPr>
    </w:p>
    <w:p w14:paraId="4F4A16BF" w14:textId="77777777" w:rsidR="00B4660F" w:rsidRPr="00754260" w:rsidRDefault="00B4660F" w:rsidP="00B4660F">
      <w:pPr>
        <w:spacing w:line="360" w:lineRule="auto"/>
        <w:jc w:val="both"/>
        <w:rPr>
          <w:rFonts w:ascii="Arial Nova" w:hAnsi="Arial Nova" w:cs="Arial"/>
          <w:i/>
          <w:iCs/>
          <w:sz w:val="22"/>
          <w:szCs w:val="22"/>
          <w:lang w:val="es-419"/>
        </w:rPr>
      </w:pPr>
      <w:r w:rsidRPr="00754260">
        <w:rPr>
          <w:rFonts w:ascii="Arial Nova" w:hAnsi="Arial Nova" w:cs="Arial"/>
          <w:sz w:val="22"/>
          <w:szCs w:val="22"/>
          <w:lang w:val="es-419"/>
        </w:rPr>
        <w:t xml:space="preserve">Por su parte, la Corte Interamericana de Derechos Humanos al resolver la Opinión Consultiva OC-5/85, se pronunció por primera vez sobre los alcances de la libertad de expresión en los siguientes términos: </w:t>
      </w:r>
      <w:r w:rsidRPr="00754260">
        <w:rPr>
          <w:rFonts w:ascii="Arial Nova" w:hAnsi="Arial Nova" w:cs="Arial"/>
          <w:i/>
          <w:iCs/>
          <w:sz w:val="22"/>
          <w:szCs w:val="22"/>
          <w:lang w:val="es-419"/>
        </w:rPr>
        <w:t>“la libertad de pensamiento y expresión «comprende la libertad de buscar, recibir y difundir informaciones e ideas de toda índole...» Esos términos establecen literalmente que quienes están bajo la protección de la Convención Americana tienen el derecho y la libertad de expresar su propio pensamiento. Por tanto, cuando se restringe ilegalmente la libertad de expresión de un individuo, no sólo es el derecho de ese individuo el que está siendo vulnerado, sino también el derecho de todos a «recibir» informaciones e ideas”.</w:t>
      </w:r>
    </w:p>
    <w:p w14:paraId="685775E0" w14:textId="77777777" w:rsidR="00B4660F" w:rsidRPr="00754260" w:rsidRDefault="00B4660F" w:rsidP="00B4660F">
      <w:pPr>
        <w:spacing w:line="360" w:lineRule="auto"/>
        <w:jc w:val="both"/>
        <w:rPr>
          <w:rFonts w:ascii="Arial Nova" w:hAnsi="Arial Nova" w:cs="Arial"/>
          <w:i/>
          <w:iCs/>
          <w:sz w:val="22"/>
          <w:szCs w:val="22"/>
          <w:lang w:val="es-419"/>
        </w:rPr>
      </w:pPr>
    </w:p>
    <w:p w14:paraId="7E520011"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Siguiendo la jurisprudencia de la Corte Interamericana de Derechos Humanos, la SCJN ha reiterado que la libertad de expresión comprende dos dimensiones que la dotan de especial importancia al momento de entrar en conflicto con los derechos de la personalidad.</w:t>
      </w:r>
      <w:r w:rsidRPr="00754260">
        <w:rPr>
          <w:rFonts w:ascii="Arial Nova" w:hAnsi="Arial Nova" w:cs="Arial"/>
          <w:sz w:val="22"/>
          <w:szCs w:val="22"/>
          <w:vertAlign w:val="superscript"/>
          <w:lang w:val="es-419"/>
        </w:rPr>
        <w:footnoteReference w:id="2"/>
      </w:r>
    </w:p>
    <w:p w14:paraId="2AD98962" w14:textId="77777777" w:rsidR="00B4660F" w:rsidRPr="00754260" w:rsidRDefault="00B4660F" w:rsidP="00B4660F">
      <w:pPr>
        <w:spacing w:line="360" w:lineRule="auto"/>
        <w:jc w:val="both"/>
        <w:rPr>
          <w:rFonts w:ascii="Arial Nova" w:hAnsi="Arial Nova" w:cs="Arial"/>
          <w:sz w:val="22"/>
          <w:szCs w:val="22"/>
          <w:lang w:val="es-419"/>
        </w:rPr>
      </w:pPr>
    </w:p>
    <w:p w14:paraId="76783C28"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La Primera Sala de la SCJN al resolver el amparo directo en revisión 2044/2008, expuso que la dimensión individual de libertad de expresión constituye un mecanismo para ejercer la autonomía que resulta imprescindible para poder construir el modelo de vida que uno quiere seguir y el modelo de sociedad en donde uno quiere vivir; y que la dimensión colectiva guarda una relación estructural con el funcionamiento del sistema democrático, en tanto una ciudadanía libre e informada es imprescindible para deliberar sobre los asuntos que conciernen a todos y su garantía reforzada es necesaria para que exista un control efectivo de la gestión pública.</w:t>
      </w:r>
    </w:p>
    <w:p w14:paraId="7DA8B646" w14:textId="77777777" w:rsidR="00B4660F" w:rsidRPr="00754260" w:rsidRDefault="00B4660F" w:rsidP="00B4660F">
      <w:pPr>
        <w:spacing w:line="360" w:lineRule="auto"/>
        <w:jc w:val="both"/>
        <w:rPr>
          <w:rFonts w:ascii="Arial Nova" w:hAnsi="Arial Nova" w:cs="Arial"/>
          <w:sz w:val="22"/>
          <w:szCs w:val="22"/>
          <w:lang w:val="es-419"/>
        </w:rPr>
      </w:pPr>
    </w:p>
    <w:p w14:paraId="4C65A36D"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lastRenderedPageBreak/>
        <w:t>Se expuso también en la consulta en cita, que la libertad de expresión requiere que los medios de comunicación social sean verdaderos instrumentos de esa libertad y no vehículos para restringirla, ya que son ellos los que sirven para materializar su ejercicio, de ahí que es indispensable, entre otras cuestiones, garantizar la protección a la libertad e independencia de los periodistas</w:t>
      </w:r>
      <w:r w:rsidRPr="00754260">
        <w:rPr>
          <w:rFonts w:ascii="Arial Nova" w:hAnsi="Arial Nova" w:cs="Arial"/>
          <w:sz w:val="22"/>
          <w:szCs w:val="22"/>
          <w:vertAlign w:val="superscript"/>
          <w:lang w:val="es-419"/>
        </w:rPr>
        <w:footnoteReference w:id="3"/>
      </w:r>
      <w:r w:rsidRPr="00754260">
        <w:rPr>
          <w:rFonts w:ascii="Arial Nova" w:hAnsi="Arial Nova" w:cs="Arial"/>
          <w:sz w:val="22"/>
          <w:szCs w:val="22"/>
          <w:lang w:val="es-419"/>
        </w:rPr>
        <w:t>.</w:t>
      </w:r>
    </w:p>
    <w:p w14:paraId="723B5A25" w14:textId="77777777" w:rsidR="00B4660F" w:rsidRPr="00754260" w:rsidRDefault="00B4660F" w:rsidP="00B4660F">
      <w:pPr>
        <w:spacing w:line="360" w:lineRule="auto"/>
        <w:jc w:val="both"/>
        <w:rPr>
          <w:rFonts w:ascii="Arial Nova" w:hAnsi="Arial Nova" w:cs="Arial"/>
          <w:sz w:val="22"/>
          <w:szCs w:val="22"/>
          <w:lang w:val="es-419"/>
        </w:rPr>
      </w:pPr>
    </w:p>
    <w:p w14:paraId="69FE3D91"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De ese modo, la democracia se nutre de la libertad de expresión; de ahí que las elecciones libres y la libertad de expresión, el libre debate político constituyen el fundamento de todo régimen democrático. Los dos derechos son interdependientes y se refuerzan mutuamente: la libertad de expresión es una de las condiciones que aseguran la libertad de expresión de la opinión del pueblo en la elección. Por ello, es importante, que, en periodos preelectorales, se permita circular libremente opiniones e informaciones de toda índole.</w:t>
      </w:r>
    </w:p>
    <w:p w14:paraId="598CD4E4" w14:textId="77777777" w:rsidR="00B4660F" w:rsidRPr="00754260" w:rsidRDefault="00B4660F" w:rsidP="00B4660F">
      <w:pPr>
        <w:spacing w:line="360" w:lineRule="auto"/>
        <w:jc w:val="both"/>
        <w:rPr>
          <w:rFonts w:ascii="Arial Nova" w:hAnsi="Arial Nova" w:cs="Arial"/>
          <w:sz w:val="22"/>
          <w:szCs w:val="22"/>
          <w:lang w:val="es-419"/>
        </w:rPr>
      </w:pPr>
    </w:p>
    <w:p w14:paraId="0AD01A47"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Por tal razón, la libertad de expresión es válida no sólo para las informaciones o ideas que son favorablemente recibidas o consideradas como inofensivas o indiferentes, sino también para aquellas que chocan, inquietan u ofenden al Estado o a una fracción cualquiera de la población. Esto es una exigencia del pluralismo, de la tolerancia y del espíritu de apertura, sin los cuales no existe una sociedad democrática.</w:t>
      </w:r>
    </w:p>
    <w:p w14:paraId="6C8CDB66" w14:textId="77777777" w:rsidR="00B4660F" w:rsidRPr="00754260" w:rsidRDefault="00B4660F" w:rsidP="00B4660F">
      <w:pPr>
        <w:spacing w:line="360" w:lineRule="auto"/>
        <w:jc w:val="both"/>
        <w:rPr>
          <w:rFonts w:ascii="Arial Nova" w:hAnsi="Arial Nova" w:cs="Arial"/>
          <w:sz w:val="22"/>
          <w:szCs w:val="22"/>
          <w:lang w:val="es-419"/>
        </w:rPr>
      </w:pPr>
    </w:p>
    <w:p w14:paraId="72C9CE70" w14:textId="77777777" w:rsidR="00B4660F" w:rsidRPr="00754260" w:rsidRDefault="00B4660F" w:rsidP="00B4660F">
      <w:pPr>
        <w:spacing w:line="360" w:lineRule="auto"/>
        <w:jc w:val="both"/>
        <w:rPr>
          <w:rFonts w:ascii="Arial Nova" w:hAnsi="Arial Nova" w:cs="Arial"/>
          <w:b/>
          <w:bCs/>
          <w:sz w:val="22"/>
          <w:szCs w:val="22"/>
          <w:lang w:val="es-419"/>
        </w:rPr>
      </w:pPr>
      <w:r w:rsidRPr="00754260">
        <w:rPr>
          <w:rFonts w:ascii="Arial Nova" w:hAnsi="Arial Nova" w:cs="Arial"/>
          <w:b/>
          <w:bCs/>
          <w:sz w:val="22"/>
          <w:szCs w:val="22"/>
          <w:lang w:val="es-419"/>
        </w:rPr>
        <w:t>Los medios de comunicación y la opinión pública.</w:t>
      </w:r>
    </w:p>
    <w:p w14:paraId="43019E97" w14:textId="77777777" w:rsidR="00B4660F" w:rsidRPr="00754260" w:rsidRDefault="00B4660F" w:rsidP="00B4660F">
      <w:pPr>
        <w:spacing w:line="360" w:lineRule="auto"/>
        <w:jc w:val="both"/>
        <w:rPr>
          <w:rFonts w:ascii="Arial Nova" w:hAnsi="Arial Nova" w:cs="Arial"/>
          <w:b/>
          <w:bCs/>
          <w:sz w:val="22"/>
          <w:szCs w:val="22"/>
          <w:lang w:val="es-419"/>
        </w:rPr>
      </w:pPr>
    </w:p>
    <w:p w14:paraId="302DE318"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El Tribunal de Estrasburgo</w:t>
      </w:r>
      <w:r w:rsidRPr="00754260">
        <w:rPr>
          <w:rFonts w:ascii="Arial Nova" w:hAnsi="Arial Nova" w:cs="Arial"/>
          <w:sz w:val="22"/>
          <w:szCs w:val="22"/>
          <w:vertAlign w:val="superscript"/>
          <w:lang w:val="es-419"/>
        </w:rPr>
        <w:footnoteReference w:id="4"/>
      </w:r>
      <w:r w:rsidRPr="00754260">
        <w:rPr>
          <w:rFonts w:ascii="Arial Nova" w:hAnsi="Arial Nova" w:cs="Arial"/>
          <w:sz w:val="22"/>
          <w:szCs w:val="22"/>
          <w:lang w:val="es-419"/>
        </w:rPr>
        <w:t xml:space="preserve"> ha reconocido que la libertad de expresión constituye uno de los pilares esenciales de una sociedad democrática y una condición fundamental para su progreso y para el desarrollo personal de cada individuo; tal libertad no sólo debe garantizarse en lo que respecta a la difusión de información o ideas que son recibidas favorablemente o consideradas como inofensivas o indiferentes, sino también en lo que toca a las que ofenden, resultan ingratas o perturban al Estado o a cualquier sector de la población; razón por la cual advierte ese tribunal europeo, que tiene una importancia particular cuando se aplica a la prensa. No sólo implica que compete a los medios de comunicación la tarea de transmitir información e ideas relativas a asuntos de interés público, sino también que el público tiene el derecho a recibirlas.</w:t>
      </w:r>
    </w:p>
    <w:p w14:paraId="6B6DDA32" w14:textId="77777777" w:rsidR="00B4660F" w:rsidRPr="00754260" w:rsidRDefault="00B4660F" w:rsidP="00B4660F">
      <w:pPr>
        <w:spacing w:line="360" w:lineRule="auto"/>
        <w:jc w:val="both"/>
        <w:rPr>
          <w:rFonts w:ascii="Arial Nova" w:hAnsi="Arial Nova" w:cs="Arial"/>
          <w:sz w:val="22"/>
          <w:szCs w:val="22"/>
          <w:lang w:val="es-419"/>
        </w:rPr>
      </w:pPr>
    </w:p>
    <w:p w14:paraId="70589F21"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 xml:space="preserve">En esa línea argumentativa, la Corte Interamericana de Derechos Humanos, precisó: </w:t>
      </w:r>
      <w:r w:rsidRPr="00754260">
        <w:rPr>
          <w:rFonts w:ascii="Arial Nova" w:hAnsi="Arial Nova" w:cs="Arial"/>
          <w:b/>
          <w:bCs/>
          <w:i/>
          <w:iCs/>
          <w:sz w:val="22"/>
          <w:szCs w:val="22"/>
          <w:lang w:val="es-419"/>
        </w:rPr>
        <w:t xml:space="preserve">“es fundamental que los periodistas que laboran en dichos medios gocen de la protección y de la independencia necesarias para realizar sus funciones a cabalidad, ya que son </w:t>
      </w:r>
      <w:r w:rsidRPr="00754260">
        <w:rPr>
          <w:rFonts w:ascii="Arial Nova" w:hAnsi="Arial Nova" w:cs="Arial"/>
          <w:b/>
          <w:bCs/>
          <w:i/>
          <w:iCs/>
          <w:sz w:val="22"/>
          <w:szCs w:val="22"/>
          <w:lang w:val="es-419"/>
        </w:rPr>
        <w:lastRenderedPageBreak/>
        <w:t>ellos los que mantienen informada a la sociedad, requisito indispensable para que ésta goce de una plena libertad”</w:t>
      </w:r>
      <w:r w:rsidRPr="00754260">
        <w:rPr>
          <w:rFonts w:ascii="Arial Nova" w:hAnsi="Arial Nova" w:cs="Arial"/>
          <w:sz w:val="22"/>
          <w:szCs w:val="22"/>
          <w:vertAlign w:val="superscript"/>
          <w:lang w:val="es-419"/>
        </w:rPr>
        <w:footnoteReference w:id="5"/>
      </w:r>
      <w:r w:rsidRPr="00754260">
        <w:rPr>
          <w:rFonts w:ascii="Arial Nova" w:hAnsi="Arial Nova" w:cs="Arial"/>
          <w:sz w:val="22"/>
          <w:szCs w:val="22"/>
          <w:lang w:val="es-419"/>
        </w:rPr>
        <w:t>, por lo que consideró que en una sociedad democrática se garanticen las mayores posibilidades de circulación de noticias, ideas y opiniones.</w:t>
      </w:r>
    </w:p>
    <w:p w14:paraId="12DDB5A5" w14:textId="77777777" w:rsidR="00B4660F" w:rsidRPr="00754260" w:rsidRDefault="00B4660F" w:rsidP="00B4660F">
      <w:pPr>
        <w:spacing w:line="360" w:lineRule="auto"/>
        <w:jc w:val="both"/>
        <w:rPr>
          <w:rFonts w:ascii="Arial Nova" w:hAnsi="Arial Nova" w:cs="Arial"/>
          <w:sz w:val="22"/>
          <w:szCs w:val="22"/>
          <w:lang w:val="es-419"/>
        </w:rPr>
      </w:pPr>
    </w:p>
    <w:p w14:paraId="5E8E29C5"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Así, el derecho de los periodistas a informar se deriva del derecho de los ciudadanos a ser informados; por tal razón, los periodistas se encuentran investidos de una misión de interés público.</w:t>
      </w:r>
    </w:p>
    <w:p w14:paraId="0EE55891"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Por tanto, los medios de comunicación social juegan un rol esencial como vehículos para el ejercicio de la dimensión social de la libertad de expresión en una sociedad democrática, razón por la cual es indispensable que recojan las más diversas informaciones y opiniones</w:t>
      </w:r>
      <w:r w:rsidRPr="00754260">
        <w:rPr>
          <w:rFonts w:ascii="Arial Nova" w:hAnsi="Arial Nova" w:cs="Arial"/>
          <w:sz w:val="22"/>
          <w:szCs w:val="22"/>
          <w:vertAlign w:val="superscript"/>
          <w:lang w:val="es-419"/>
        </w:rPr>
        <w:footnoteReference w:id="6"/>
      </w:r>
      <w:r w:rsidRPr="00754260">
        <w:rPr>
          <w:rFonts w:ascii="Arial Nova" w:hAnsi="Arial Nova" w:cs="Arial"/>
          <w:sz w:val="22"/>
          <w:szCs w:val="22"/>
          <w:lang w:val="es-419"/>
        </w:rPr>
        <w:t>.</w:t>
      </w:r>
    </w:p>
    <w:p w14:paraId="0F8358AB" w14:textId="77777777" w:rsidR="00B4660F" w:rsidRPr="00754260" w:rsidRDefault="00B4660F" w:rsidP="00B4660F">
      <w:pPr>
        <w:spacing w:line="360" w:lineRule="auto"/>
        <w:jc w:val="both"/>
        <w:rPr>
          <w:rFonts w:ascii="Arial Nova" w:hAnsi="Arial Nova" w:cs="Arial"/>
          <w:sz w:val="22"/>
          <w:szCs w:val="22"/>
          <w:lang w:val="es-419"/>
        </w:rPr>
      </w:pPr>
    </w:p>
    <w:p w14:paraId="3CED4F1E"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 xml:space="preserve">En nuestro país, el artículo 2, de la Ley para la Protección de Personas Defensoras de Derechos Humanos y Periodistas especifica que son periodistas: </w:t>
      </w:r>
      <w:r w:rsidRPr="00754260">
        <w:rPr>
          <w:rFonts w:ascii="Arial Nova" w:hAnsi="Arial Nova" w:cs="Arial"/>
          <w:i/>
          <w:iCs/>
          <w:sz w:val="22"/>
          <w:szCs w:val="22"/>
          <w:lang w:val="es-419"/>
        </w:rPr>
        <w:t>“las personas físicas, así como medios de comunicación y difusión públicos, comunitarios, privados, independientes, universitarios, experimentales o de cualquier otra índole cuyo trabajo consiste en recabar, generar, procesar, editar, comentar, opinar, difundir, publicar o proveer información, a través de cualquier medio de difusión y comunicación que puede ser impreso, radioeléctrico, digital o imagen”</w:t>
      </w:r>
      <w:r w:rsidRPr="00754260">
        <w:rPr>
          <w:rFonts w:ascii="Arial Nova" w:hAnsi="Arial Nova" w:cs="Arial"/>
          <w:sz w:val="22"/>
          <w:szCs w:val="22"/>
          <w:vertAlign w:val="superscript"/>
          <w:lang w:val="es-419"/>
        </w:rPr>
        <w:footnoteReference w:id="7"/>
      </w:r>
      <w:r w:rsidRPr="00754260">
        <w:rPr>
          <w:rFonts w:ascii="Arial Nova" w:hAnsi="Arial Nova" w:cs="Arial"/>
          <w:sz w:val="22"/>
          <w:szCs w:val="22"/>
          <w:lang w:val="es-419"/>
        </w:rPr>
        <w:t>.</w:t>
      </w:r>
    </w:p>
    <w:p w14:paraId="7701182C" w14:textId="77777777" w:rsidR="00B4660F" w:rsidRPr="00754260" w:rsidRDefault="00B4660F" w:rsidP="00B4660F">
      <w:pPr>
        <w:spacing w:line="360" w:lineRule="auto"/>
        <w:jc w:val="both"/>
        <w:rPr>
          <w:rFonts w:ascii="Arial Nova" w:hAnsi="Arial Nova" w:cs="Arial"/>
          <w:sz w:val="22"/>
          <w:szCs w:val="22"/>
          <w:lang w:val="es-419"/>
        </w:rPr>
      </w:pPr>
    </w:p>
    <w:p w14:paraId="00094DDE"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En congruencia con lo expuesto, el papel de los medios de comunicación como forjadores de la opinión pública ha sido destacado por la Suprema Corte de Justicia de la Nación; así, al resolver el amparo directo en revisión 2044/2008, la Primera Sala, siguiendo la jurisprudencia de la Corte Interamericana de Derechos Humanos, identificó tres cuestiones fundamentales de los medios de comunicación:</w:t>
      </w:r>
    </w:p>
    <w:p w14:paraId="7FFCF71D" w14:textId="77777777" w:rsidR="00B4660F" w:rsidRPr="00754260" w:rsidRDefault="00B4660F" w:rsidP="00B4660F">
      <w:pPr>
        <w:spacing w:line="360" w:lineRule="auto"/>
        <w:jc w:val="both"/>
        <w:rPr>
          <w:rFonts w:ascii="Arial Nova" w:hAnsi="Arial Nova" w:cs="Arial"/>
          <w:sz w:val="22"/>
          <w:szCs w:val="22"/>
          <w:lang w:val="es-419"/>
        </w:rPr>
      </w:pPr>
    </w:p>
    <w:p w14:paraId="26A11FF4" w14:textId="77777777" w:rsidR="00B4660F" w:rsidRPr="00754260" w:rsidRDefault="00B4660F" w:rsidP="00B4660F">
      <w:pPr>
        <w:pStyle w:val="Prrafodelista"/>
        <w:numPr>
          <w:ilvl w:val="0"/>
          <w:numId w:val="12"/>
        </w:numPr>
        <w:spacing w:line="360" w:lineRule="auto"/>
        <w:jc w:val="both"/>
        <w:rPr>
          <w:rFonts w:ascii="Arial Nova" w:hAnsi="Arial Nova" w:cs="Arial"/>
          <w:i/>
          <w:iCs/>
          <w:sz w:val="22"/>
          <w:szCs w:val="22"/>
          <w:lang w:val="es-419"/>
        </w:rPr>
      </w:pPr>
      <w:r w:rsidRPr="00754260">
        <w:rPr>
          <w:rFonts w:ascii="Arial Nova" w:hAnsi="Arial Nova" w:cs="Arial"/>
          <w:i/>
          <w:iCs/>
          <w:sz w:val="22"/>
          <w:szCs w:val="22"/>
          <w:lang w:val="es-419"/>
        </w:rPr>
        <w:t xml:space="preserve">Juegan un papel esencial para el despliegue de la función colectiva de la libertad de expresión; </w:t>
      </w:r>
    </w:p>
    <w:p w14:paraId="0E53A40B" w14:textId="77777777" w:rsidR="00B4660F" w:rsidRPr="00754260" w:rsidRDefault="00B4660F" w:rsidP="00B4660F">
      <w:pPr>
        <w:pStyle w:val="Prrafodelista"/>
        <w:numPr>
          <w:ilvl w:val="0"/>
          <w:numId w:val="12"/>
        </w:numPr>
        <w:spacing w:line="360" w:lineRule="auto"/>
        <w:jc w:val="both"/>
        <w:rPr>
          <w:rFonts w:ascii="Arial Nova" w:hAnsi="Arial Nova" w:cs="Arial"/>
          <w:i/>
          <w:iCs/>
          <w:sz w:val="22"/>
          <w:szCs w:val="22"/>
          <w:lang w:val="es-419"/>
        </w:rPr>
      </w:pPr>
      <w:r w:rsidRPr="00754260">
        <w:rPr>
          <w:rFonts w:ascii="Arial Nova" w:hAnsi="Arial Nova" w:cs="Arial"/>
          <w:i/>
          <w:iCs/>
          <w:sz w:val="22"/>
          <w:szCs w:val="22"/>
          <w:lang w:val="es-419"/>
        </w:rPr>
        <w:t xml:space="preserve">Se cuentan entre los forjadores básicos de la opinión pública en las democracias actuales; y </w:t>
      </w:r>
    </w:p>
    <w:p w14:paraId="39C8E9A7" w14:textId="77777777" w:rsidR="00B4660F" w:rsidRPr="00754260" w:rsidRDefault="00B4660F" w:rsidP="00B4660F">
      <w:pPr>
        <w:pStyle w:val="Prrafodelista"/>
        <w:numPr>
          <w:ilvl w:val="0"/>
          <w:numId w:val="12"/>
        </w:numPr>
        <w:spacing w:line="360" w:lineRule="auto"/>
        <w:jc w:val="both"/>
        <w:rPr>
          <w:rFonts w:ascii="Arial Nova" w:hAnsi="Arial Nova" w:cs="Arial"/>
          <w:sz w:val="22"/>
          <w:szCs w:val="22"/>
          <w:lang w:val="es-419"/>
        </w:rPr>
      </w:pPr>
      <w:r w:rsidRPr="00754260">
        <w:rPr>
          <w:rFonts w:ascii="Arial Nova" w:hAnsi="Arial Nova" w:cs="Arial"/>
          <w:i/>
          <w:iCs/>
          <w:sz w:val="22"/>
          <w:szCs w:val="22"/>
          <w:lang w:val="es-419"/>
        </w:rPr>
        <w:t>Es indispensable que tengan aseguradas las condiciones para albergar las más diversas informaciones y opiniones.</w:t>
      </w:r>
      <w:r w:rsidRPr="00754260">
        <w:rPr>
          <w:rFonts w:ascii="Arial Nova" w:hAnsi="Arial Nova" w:cs="Arial"/>
          <w:i/>
          <w:iCs/>
          <w:sz w:val="22"/>
          <w:szCs w:val="22"/>
          <w:vertAlign w:val="superscript"/>
          <w:lang w:val="es-419"/>
        </w:rPr>
        <w:footnoteReference w:id="8"/>
      </w:r>
    </w:p>
    <w:p w14:paraId="6BB87339" w14:textId="77777777" w:rsidR="00B4660F" w:rsidRPr="00754260" w:rsidRDefault="00B4660F" w:rsidP="00B4660F">
      <w:pPr>
        <w:pStyle w:val="Prrafodelista"/>
        <w:spacing w:line="360" w:lineRule="auto"/>
        <w:jc w:val="both"/>
        <w:rPr>
          <w:rFonts w:ascii="Arial Nova" w:hAnsi="Arial Nova" w:cs="Arial"/>
          <w:sz w:val="22"/>
          <w:szCs w:val="22"/>
          <w:lang w:val="es-419"/>
        </w:rPr>
      </w:pPr>
    </w:p>
    <w:p w14:paraId="1E293D75" w14:textId="77777777" w:rsidR="00B4660F" w:rsidRPr="00754260" w:rsidRDefault="00B4660F" w:rsidP="00B4660F">
      <w:pPr>
        <w:spacing w:line="360" w:lineRule="auto"/>
        <w:jc w:val="both"/>
        <w:rPr>
          <w:rFonts w:ascii="Arial Nova" w:hAnsi="Arial Nova" w:cs="Arial"/>
          <w:i/>
          <w:iCs/>
          <w:sz w:val="22"/>
          <w:szCs w:val="22"/>
          <w:lang w:val="es-419"/>
        </w:rPr>
      </w:pPr>
      <w:r w:rsidRPr="00754260">
        <w:rPr>
          <w:rFonts w:ascii="Arial Nova" w:hAnsi="Arial Nova" w:cs="Arial"/>
          <w:sz w:val="22"/>
          <w:szCs w:val="22"/>
          <w:lang w:val="es-419"/>
        </w:rPr>
        <w:lastRenderedPageBreak/>
        <w:t xml:space="preserve">En esa línea argumentativa, la Primera Sala, apoyándose en referencias del Derecho comparado, sostuvo en el amparo directo 28/2010, que </w:t>
      </w:r>
      <w:r w:rsidRPr="00754260">
        <w:rPr>
          <w:rFonts w:ascii="Arial Nova" w:hAnsi="Arial Nova" w:cs="Arial"/>
          <w:i/>
          <w:iCs/>
          <w:sz w:val="22"/>
          <w:szCs w:val="22"/>
          <w:lang w:val="es-419"/>
        </w:rPr>
        <w:t>“las libertades de expresión e información alcanzan un nivel máximo cuando se ejercen por los profesionales del periodismo a través del vehículo institucionalizado de formación de la opinión pública, que es la prensa, entendida en su más amplia acepción.”</w:t>
      </w:r>
      <w:r w:rsidRPr="00754260">
        <w:rPr>
          <w:rFonts w:ascii="Arial Nova" w:hAnsi="Arial Nova" w:cs="Arial"/>
          <w:sz w:val="22"/>
          <w:szCs w:val="22"/>
          <w:vertAlign w:val="superscript"/>
          <w:lang w:val="es-419"/>
        </w:rPr>
        <w:footnoteReference w:id="9"/>
      </w:r>
    </w:p>
    <w:p w14:paraId="2F276CC6" w14:textId="77777777" w:rsidR="00B4660F" w:rsidRPr="00754260" w:rsidRDefault="00B4660F" w:rsidP="00B4660F">
      <w:pPr>
        <w:spacing w:line="360" w:lineRule="auto"/>
        <w:jc w:val="both"/>
        <w:rPr>
          <w:rFonts w:ascii="Arial Nova" w:hAnsi="Arial Nova" w:cs="Arial"/>
          <w:sz w:val="22"/>
          <w:szCs w:val="22"/>
          <w:lang w:val="es-419"/>
        </w:rPr>
      </w:pPr>
    </w:p>
    <w:p w14:paraId="1684B569"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Lo expuesto, revela que el periodista es un intermediario en el proceso informativo que se encarga de emitir opiniones sobre asuntos de actualidad, así como de investigar la información existente en el ámbito social, elaborarla con criterios de veracidad y devolverla al público que configura la sociedad de la cual ha extraído las noticias.</w:t>
      </w:r>
      <w:r w:rsidRPr="00754260">
        <w:rPr>
          <w:rFonts w:ascii="Arial Nova" w:hAnsi="Arial Nova" w:cs="Arial"/>
          <w:sz w:val="22"/>
          <w:szCs w:val="22"/>
          <w:vertAlign w:val="superscript"/>
          <w:lang w:val="es-419"/>
        </w:rPr>
        <w:footnoteReference w:id="10"/>
      </w:r>
    </w:p>
    <w:p w14:paraId="7C302993" w14:textId="77777777" w:rsidR="00B4660F" w:rsidRPr="00754260" w:rsidRDefault="00B4660F" w:rsidP="00B4660F">
      <w:pPr>
        <w:spacing w:line="360" w:lineRule="auto"/>
        <w:jc w:val="both"/>
        <w:rPr>
          <w:rFonts w:ascii="Arial Nova" w:hAnsi="Arial Nova" w:cs="Arial"/>
          <w:sz w:val="22"/>
          <w:szCs w:val="22"/>
          <w:lang w:val="es-419"/>
        </w:rPr>
      </w:pPr>
    </w:p>
    <w:p w14:paraId="5EB7E197"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Por tal razón, el periodista debe contar con autonomía e independencia que incidirán en la calidad de las opiniones que manifieste y de la información que traslade al público.</w:t>
      </w:r>
    </w:p>
    <w:p w14:paraId="4F563AFE" w14:textId="77777777" w:rsidR="00B4660F" w:rsidRPr="00754260" w:rsidRDefault="00B4660F" w:rsidP="00B4660F">
      <w:pPr>
        <w:spacing w:line="360" w:lineRule="auto"/>
        <w:jc w:val="both"/>
        <w:rPr>
          <w:rFonts w:ascii="Arial Nova" w:hAnsi="Arial Nova" w:cs="Arial"/>
          <w:sz w:val="22"/>
          <w:szCs w:val="22"/>
          <w:lang w:val="es-419"/>
        </w:rPr>
      </w:pPr>
    </w:p>
    <w:p w14:paraId="3A21F3A5"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Desde esa arista, los periodistas desempeñan un papel fundamental en la producción de todo tipo de información, contribuyendo a preservar el pluralismo y reforzando las oportunidades de formación de una opinión pública, razón por la cual, los periodistas son los principales oferentes en este “mercado de ideas”,</w:t>
      </w:r>
      <w:r w:rsidRPr="00754260">
        <w:rPr>
          <w:rFonts w:ascii="Arial Nova" w:hAnsi="Arial Nova" w:cs="Arial"/>
          <w:sz w:val="22"/>
          <w:szCs w:val="22"/>
          <w:vertAlign w:val="superscript"/>
          <w:lang w:val="es-419"/>
        </w:rPr>
        <w:footnoteReference w:id="11"/>
      </w:r>
      <w:r w:rsidRPr="00754260">
        <w:rPr>
          <w:rFonts w:ascii="Arial Nova" w:hAnsi="Arial Nova" w:cs="Arial"/>
          <w:sz w:val="22"/>
          <w:szCs w:val="22"/>
          <w:lang w:val="es-419"/>
        </w:rPr>
        <w:t xml:space="preserve"> aportándole al público diferentes posturas y fortaleciendo el debate público.</w:t>
      </w:r>
    </w:p>
    <w:p w14:paraId="438CE4D2" w14:textId="77777777" w:rsidR="00B4660F" w:rsidRPr="00754260" w:rsidRDefault="00B4660F" w:rsidP="00B4660F">
      <w:pPr>
        <w:spacing w:line="360" w:lineRule="auto"/>
        <w:jc w:val="both"/>
        <w:rPr>
          <w:rFonts w:ascii="Arial Nova" w:hAnsi="Arial Nova" w:cs="Arial"/>
          <w:sz w:val="22"/>
          <w:szCs w:val="22"/>
          <w:lang w:val="es-419"/>
        </w:rPr>
      </w:pPr>
    </w:p>
    <w:p w14:paraId="0F332B00"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 xml:space="preserve">La libertad de difundir las controversias políticas pertenece al corazón mismo del concepto de sociedad democrática, de ahí que la difusión tanto de los hechos constitutivos de las noticias como de las valoraciones que de los mismos se derivan, pertenecen al ámbito protegido por la libertad de prensa. Ante ese tenor, a la función de la prensa consistente en difundir esas informaciones e ideas se añade el derecho público a recibirlas. </w:t>
      </w:r>
    </w:p>
    <w:p w14:paraId="39056941" w14:textId="77777777" w:rsidR="00B4660F" w:rsidRPr="00754260" w:rsidRDefault="00B4660F" w:rsidP="00B4660F">
      <w:pPr>
        <w:spacing w:line="360" w:lineRule="auto"/>
        <w:jc w:val="both"/>
        <w:rPr>
          <w:rFonts w:ascii="Arial Nova" w:hAnsi="Arial Nova" w:cs="Arial"/>
          <w:sz w:val="22"/>
          <w:szCs w:val="22"/>
          <w:lang w:val="es-419"/>
        </w:rPr>
      </w:pPr>
    </w:p>
    <w:p w14:paraId="1FA3BCAE"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 xml:space="preserve">Si no fuera así, la prensa no podría jugar su papel indispensable de vigilante, razón por la cual, tal objetivo no podría alcanzarse si no se fundamenta en el pluralismo informativo, del cual el propio Estado es garante. </w:t>
      </w:r>
    </w:p>
    <w:p w14:paraId="678A1F6C" w14:textId="77777777" w:rsidR="00B4660F" w:rsidRPr="00754260" w:rsidRDefault="00B4660F" w:rsidP="00B4660F">
      <w:pPr>
        <w:spacing w:line="360" w:lineRule="auto"/>
        <w:jc w:val="both"/>
        <w:rPr>
          <w:rFonts w:ascii="Arial Nova" w:hAnsi="Arial Nova" w:cs="Arial"/>
          <w:sz w:val="22"/>
          <w:szCs w:val="22"/>
          <w:lang w:val="es-419"/>
        </w:rPr>
      </w:pPr>
    </w:p>
    <w:p w14:paraId="38E465A0"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 xml:space="preserve">Asimismo, el fallo correspondiente al amparo directo 6/2009, la Primera Sala de la Suprema Corte de Justicia de la Nación expuso que “uno de los medios por los cuales se limita más </w:t>
      </w:r>
      <w:r w:rsidRPr="00754260">
        <w:rPr>
          <w:rFonts w:ascii="Arial Nova" w:hAnsi="Arial Nova" w:cs="Arial"/>
          <w:sz w:val="22"/>
          <w:szCs w:val="22"/>
          <w:lang w:val="es-419"/>
        </w:rPr>
        <w:lastRenderedPageBreak/>
        <w:t>poderosamente la circulación de la información y el debate público es la exigencia de responsabilidades civiles o penales a los periodistas, por actos propios o ajenos.”</w:t>
      </w:r>
      <w:r w:rsidRPr="00754260">
        <w:rPr>
          <w:rFonts w:ascii="Arial Nova" w:hAnsi="Arial Nova" w:cs="Arial"/>
          <w:sz w:val="22"/>
          <w:szCs w:val="22"/>
          <w:vertAlign w:val="superscript"/>
          <w:lang w:val="es-419"/>
        </w:rPr>
        <w:footnoteReference w:id="12"/>
      </w:r>
    </w:p>
    <w:p w14:paraId="2D1B7A7A"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Aunado a lo anterior, precedente importante para este Tribunal lo constituye la sentencia dictada el cinco de octubre de dos mil diecisiete,</w:t>
      </w:r>
      <w:r w:rsidRPr="00754260">
        <w:rPr>
          <w:rFonts w:ascii="Arial Nova" w:hAnsi="Arial Nova" w:cs="Arial"/>
          <w:sz w:val="22"/>
          <w:szCs w:val="22"/>
          <w:vertAlign w:val="superscript"/>
          <w:lang w:val="es-419"/>
        </w:rPr>
        <w:footnoteReference w:id="13"/>
      </w:r>
      <w:r w:rsidRPr="00754260">
        <w:rPr>
          <w:rFonts w:ascii="Arial Nova" w:hAnsi="Arial Nova" w:cs="Arial"/>
          <w:sz w:val="22"/>
          <w:szCs w:val="22"/>
          <w:lang w:val="es-419"/>
        </w:rPr>
        <w:t>que confirmó el acuerdo combatido del Consejo General del Instituto Nacional identificado con la clave INE/CG340/2017</w:t>
      </w:r>
      <w:r w:rsidRPr="00754260">
        <w:rPr>
          <w:rFonts w:ascii="Arial Nova" w:hAnsi="Arial Nova" w:cs="Arial"/>
          <w:sz w:val="22"/>
          <w:szCs w:val="22"/>
          <w:vertAlign w:val="superscript"/>
          <w:lang w:val="es-419"/>
        </w:rPr>
        <w:footnoteReference w:id="14"/>
      </w:r>
      <w:r w:rsidRPr="00754260">
        <w:rPr>
          <w:rFonts w:ascii="Arial Nova" w:hAnsi="Arial Nova" w:cs="Arial"/>
          <w:sz w:val="22"/>
          <w:szCs w:val="22"/>
          <w:lang w:val="es-419"/>
        </w:rPr>
        <w:t>.</w:t>
      </w:r>
    </w:p>
    <w:p w14:paraId="1570F00A" w14:textId="77777777" w:rsidR="00B4660F" w:rsidRPr="00754260" w:rsidRDefault="00B4660F" w:rsidP="00B4660F">
      <w:pPr>
        <w:spacing w:line="360" w:lineRule="auto"/>
        <w:jc w:val="both"/>
        <w:rPr>
          <w:rFonts w:ascii="Arial Nova" w:hAnsi="Arial Nova" w:cs="Arial"/>
          <w:sz w:val="22"/>
          <w:szCs w:val="22"/>
          <w:lang w:val="es-419"/>
        </w:rPr>
      </w:pPr>
    </w:p>
    <w:p w14:paraId="28B575B1"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En ese tenor, se expuso en la sentencia referida, que la libertad de prensa es una piedra angular en el despliegue de la vertiente social o colectiva de las libertades de expresión e información, por lo que la labor de los periodistas goza de un manto jurídico protector cuya salvaguarda resulta fundamental para nuestro país, el cual se integra de tres aspectos que articulan y conforman el marco constitucional, convencional y legal aplicable a la protección de la libertad de prensa:</w:t>
      </w:r>
    </w:p>
    <w:p w14:paraId="5470DAC5" w14:textId="77777777" w:rsidR="00B4660F" w:rsidRPr="00754260" w:rsidRDefault="00B4660F" w:rsidP="00B4660F">
      <w:pPr>
        <w:spacing w:line="360" w:lineRule="auto"/>
        <w:jc w:val="both"/>
        <w:rPr>
          <w:rFonts w:ascii="Arial Nova" w:hAnsi="Arial Nova" w:cs="Arial"/>
          <w:sz w:val="22"/>
          <w:szCs w:val="22"/>
          <w:lang w:val="es-419"/>
        </w:rPr>
      </w:pPr>
    </w:p>
    <w:p w14:paraId="08859EBF"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b/>
          <w:bCs/>
          <w:sz w:val="22"/>
          <w:szCs w:val="22"/>
          <w:lang w:val="es-419"/>
        </w:rPr>
        <w:t>a.</w:t>
      </w:r>
      <w:r w:rsidRPr="00754260">
        <w:rPr>
          <w:rFonts w:ascii="Arial Nova" w:hAnsi="Arial Nova" w:cs="Arial"/>
          <w:sz w:val="22"/>
          <w:szCs w:val="22"/>
          <w:lang w:val="es-419"/>
        </w:rPr>
        <w:t xml:space="preserve"> La labor de los periodistas debe ser protegida, en todo ámbito del derecho, incluida la materia electoral. </w:t>
      </w:r>
    </w:p>
    <w:p w14:paraId="0927BD70"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b/>
          <w:bCs/>
          <w:sz w:val="22"/>
          <w:szCs w:val="22"/>
          <w:lang w:val="es-419"/>
        </w:rPr>
        <w:t>b.</w:t>
      </w:r>
      <w:r w:rsidRPr="00754260">
        <w:rPr>
          <w:rFonts w:ascii="Arial Nova" w:hAnsi="Arial Nova" w:cs="Arial"/>
          <w:sz w:val="22"/>
          <w:szCs w:val="22"/>
          <w:lang w:val="es-419"/>
        </w:rPr>
        <w:t xml:space="preserve"> La protección al periodismo no sólo comprende la protección a la persona física, sino también a las personas morales que estén vinculadas con esta actividad.</w:t>
      </w:r>
    </w:p>
    <w:p w14:paraId="549B2011"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b/>
          <w:bCs/>
          <w:sz w:val="22"/>
          <w:szCs w:val="22"/>
          <w:lang w:val="es-419"/>
        </w:rPr>
        <w:t>c.</w:t>
      </w:r>
      <w:r w:rsidRPr="00754260">
        <w:rPr>
          <w:rFonts w:ascii="Arial Nova" w:hAnsi="Arial Nova" w:cs="Arial"/>
          <w:sz w:val="22"/>
          <w:szCs w:val="22"/>
          <w:lang w:val="es-419"/>
        </w:rPr>
        <w:t xml:space="preserve"> La actividad periodística goza de una presunción de licitud que, en su caso, debe ser desvirtuada (in dubio pro </w:t>
      </w:r>
      <w:proofErr w:type="spellStart"/>
      <w:r w:rsidRPr="00754260">
        <w:rPr>
          <w:rFonts w:ascii="Arial Nova" w:hAnsi="Arial Nova" w:cs="Arial"/>
          <w:sz w:val="22"/>
          <w:szCs w:val="22"/>
          <w:lang w:val="es-419"/>
        </w:rPr>
        <w:t>diurnarius</w:t>
      </w:r>
      <w:proofErr w:type="spellEnd"/>
      <w:r w:rsidRPr="00754260">
        <w:rPr>
          <w:rFonts w:ascii="Arial Nova" w:hAnsi="Arial Nova" w:cs="Arial"/>
          <w:sz w:val="22"/>
          <w:szCs w:val="22"/>
          <w:lang w:val="es-419"/>
        </w:rPr>
        <w:t>).</w:t>
      </w:r>
    </w:p>
    <w:p w14:paraId="5E2A16B9" w14:textId="77777777" w:rsidR="00B4660F" w:rsidRPr="00754260" w:rsidRDefault="00B4660F" w:rsidP="00B4660F">
      <w:pPr>
        <w:spacing w:line="360" w:lineRule="auto"/>
        <w:jc w:val="both"/>
        <w:rPr>
          <w:rFonts w:ascii="Arial Nova" w:hAnsi="Arial Nova" w:cs="Arial"/>
          <w:sz w:val="22"/>
          <w:szCs w:val="22"/>
          <w:lang w:val="es-419"/>
        </w:rPr>
      </w:pPr>
    </w:p>
    <w:p w14:paraId="0FB69C4A"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En el primer aspecto, se precisó que los periodistas son un sector al que el Estado Mexicano está compelido a otorgar una protección especial al constituir el eje central de la circulación de ideas e información pública y, por ello, gozan de un manto jurídico protector respecto de su labor informativa, de ahí que despliegan una labor fundamental en el Estado Democrático, y gozan de especial protección en el ejercicio de sus derechos humanos fundamentales reconocidos y garantizados en los instrumentos internacionales en la materia, en la Constitución General de la República, así como en las leyes internas, especialmente por cuanto hace al desempeño de su labor, de ahí que quienes ejercen el periodismo tienen derecho a contar con las condiciones de libertad e independencia requeridas para cumplir a cabalidad con su función crítica de mantener informada a la sociedad.</w:t>
      </w:r>
    </w:p>
    <w:p w14:paraId="6B9677A1" w14:textId="77777777" w:rsidR="00B4660F" w:rsidRPr="00754260" w:rsidRDefault="00B4660F" w:rsidP="00B4660F">
      <w:pPr>
        <w:spacing w:line="360" w:lineRule="auto"/>
        <w:jc w:val="both"/>
        <w:rPr>
          <w:rFonts w:ascii="Arial Nova" w:hAnsi="Arial Nova" w:cs="Arial"/>
          <w:sz w:val="22"/>
          <w:szCs w:val="22"/>
          <w:lang w:val="es-419"/>
        </w:rPr>
      </w:pPr>
    </w:p>
    <w:p w14:paraId="067856E6"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 xml:space="preserve">También se especificó que, en materia de interpretación normativa electoral, debe establecerse un principio general de ponderación normativa de máxima protección a la labor </w:t>
      </w:r>
      <w:r w:rsidRPr="00754260">
        <w:rPr>
          <w:rFonts w:ascii="Arial Nova" w:hAnsi="Arial Nova" w:cs="Arial"/>
          <w:sz w:val="22"/>
          <w:szCs w:val="22"/>
          <w:lang w:val="es-419"/>
        </w:rPr>
        <w:lastRenderedPageBreak/>
        <w:t xml:space="preserve">periodística responsable con lo que se cumple a cabalidad el mandato constitucional </w:t>
      </w:r>
      <w:r w:rsidRPr="00754260">
        <w:rPr>
          <w:rFonts w:ascii="Arial Nova" w:hAnsi="Arial Nova" w:cs="Arial"/>
          <w:i/>
          <w:iCs/>
          <w:sz w:val="22"/>
          <w:szCs w:val="22"/>
          <w:lang w:val="es-419"/>
        </w:rPr>
        <w:t xml:space="preserve">"pro personae" </w:t>
      </w:r>
      <w:r w:rsidRPr="00754260">
        <w:rPr>
          <w:rFonts w:ascii="Arial Nova" w:hAnsi="Arial Nova" w:cs="Arial"/>
          <w:sz w:val="22"/>
          <w:szCs w:val="22"/>
          <w:lang w:val="es-419"/>
        </w:rPr>
        <w:t>en favor de los profesionales de la comunicación, pero también de la sociedad en su conjunto, y se establecen las condiciones fundamentales del dialogo político electoral plural, abierto, efectivo y concluyente.</w:t>
      </w:r>
    </w:p>
    <w:p w14:paraId="51AA6F53" w14:textId="77777777" w:rsidR="00B4660F" w:rsidRPr="00754260" w:rsidRDefault="00B4660F" w:rsidP="00B4660F">
      <w:pPr>
        <w:spacing w:line="360" w:lineRule="auto"/>
        <w:jc w:val="both"/>
        <w:rPr>
          <w:rFonts w:ascii="Arial Nova" w:hAnsi="Arial Nova" w:cs="Arial"/>
          <w:sz w:val="22"/>
          <w:szCs w:val="22"/>
          <w:lang w:val="es-419"/>
        </w:rPr>
      </w:pPr>
    </w:p>
    <w:p w14:paraId="127D9EB8" w14:textId="77777777" w:rsidR="00B4660F" w:rsidRPr="00754260" w:rsidRDefault="00B4660F" w:rsidP="00B4660F">
      <w:pPr>
        <w:spacing w:line="360" w:lineRule="auto"/>
        <w:jc w:val="both"/>
        <w:rPr>
          <w:rFonts w:ascii="Arial Nova" w:hAnsi="Arial Nova" w:cs="Arial"/>
          <w:sz w:val="22"/>
          <w:szCs w:val="22"/>
          <w:lang w:val="es-419"/>
        </w:rPr>
      </w:pPr>
      <w:r w:rsidRPr="00754260">
        <w:rPr>
          <w:rFonts w:ascii="Arial Nova" w:hAnsi="Arial Nova" w:cs="Arial"/>
          <w:sz w:val="22"/>
          <w:szCs w:val="22"/>
          <w:lang w:val="es-419"/>
        </w:rPr>
        <w:t>Finalmente, es importante precisar que el periodismo en una sociedad democrática, representa una de las manifestaciones más importantes de la libertad de expresión e información, toda vez que las labores periodísticas y las actividades de la prensa son elementos fundamentales para el funcionamiento de las democracias, de ahí que las autoridades electorales están obligadas por los criterios comunitarios a realizar interpretaciones normativas que favorezcan la libertad en el ejercicio de la labor periodística, esto es, la que restrinja en menor escala el derecho protegido.</w:t>
      </w:r>
    </w:p>
    <w:p w14:paraId="783EAAF8" w14:textId="77777777" w:rsidR="00B4660F" w:rsidRPr="00754260" w:rsidRDefault="00B4660F" w:rsidP="00B4660F">
      <w:pPr>
        <w:spacing w:line="360" w:lineRule="auto"/>
        <w:jc w:val="both"/>
        <w:rPr>
          <w:rFonts w:ascii="Arial Nova" w:hAnsi="Arial Nova" w:cs="Arial"/>
          <w:sz w:val="22"/>
          <w:szCs w:val="22"/>
          <w:lang w:val="es-419"/>
        </w:rPr>
      </w:pPr>
    </w:p>
    <w:p w14:paraId="1731D9CB" w14:textId="77777777" w:rsidR="00B4660F" w:rsidRPr="00754260" w:rsidRDefault="00B4660F" w:rsidP="00B4660F">
      <w:pPr>
        <w:spacing w:line="360" w:lineRule="auto"/>
        <w:jc w:val="both"/>
        <w:rPr>
          <w:rFonts w:ascii="Arial Nova" w:hAnsi="Arial Nova" w:cs="Arial"/>
          <w:b/>
          <w:sz w:val="22"/>
          <w:szCs w:val="22"/>
        </w:rPr>
      </w:pPr>
      <w:r w:rsidRPr="00754260">
        <w:rPr>
          <w:rFonts w:ascii="Arial Nova" w:hAnsi="Arial Nova" w:cs="Arial"/>
          <w:b/>
          <w:sz w:val="22"/>
          <w:szCs w:val="22"/>
        </w:rPr>
        <w:t xml:space="preserve">De calumnia. </w:t>
      </w:r>
    </w:p>
    <w:p w14:paraId="6E7CF139" w14:textId="77777777" w:rsidR="00B4660F" w:rsidRPr="00754260" w:rsidRDefault="00B4660F" w:rsidP="00B4660F">
      <w:pPr>
        <w:spacing w:line="360" w:lineRule="auto"/>
        <w:jc w:val="both"/>
        <w:rPr>
          <w:rFonts w:ascii="Arial Nova" w:hAnsi="Arial Nova" w:cs="Arial"/>
          <w:b/>
          <w:sz w:val="22"/>
          <w:szCs w:val="22"/>
        </w:rPr>
      </w:pPr>
    </w:p>
    <w:p w14:paraId="4A3F058D" w14:textId="77777777" w:rsidR="00B4660F" w:rsidRPr="00754260" w:rsidRDefault="00B4660F" w:rsidP="00B4660F">
      <w:pPr>
        <w:spacing w:line="360" w:lineRule="auto"/>
        <w:jc w:val="both"/>
        <w:rPr>
          <w:rFonts w:ascii="Arial Nova" w:hAnsi="Arial Nova" w:cs="Arial"/>
          <w:b/>
          <w:sz w:val="22"/>
          <w:szCs w:val="22"/>
        </w:rPr>
      </w:pPr>
      <w:r w:rsidRPr="00754260">
        <w:rPr>
          <w:rFonts w:ascii="Arial Nova" w:hAnsi="Arial Nova" w:cs="Arial"/>
          <w:sz w:val="22"/>
          <w:szCs w:val="22"/>
        </w:rPr>
        <w:t>El artículo 6 de la Constitución Federal</w:t>
      </w:r>
      <w:r w:rsidRPr="00754260">
        <w:rPr>
          <w:rFonts w:ascii="Arial Nova" w:hAnsi="Arial Nova" w:cs="Arial"/>
          <w:sz w:val="22"/>
          <w:szCs w:val="22"/>
          <w:vertAlign w:val="superscript"/>
        </w:rPr>
        <w:footnoteReference w:id="15"/>
      </w:r>
      <w:r w:rsidRPr="00754260">
        <w:rPr>
          <w:rFonts w:ascii="Arial Nova" w:hAnsi="Arial Nova" w:cs="Arial"/>
          <w:sz w:val="22"/>
          <w:szCs w:val="22"/>
        </w:rPr>
        <w:t xml:space="preserve"> establece en qué supuestos la libertad de expresión se encuentra limitada y son en los siguientes: </w:t>
      </w:r>
      <w:r w:rsidRPr="00754260">
        <w:rPr>
          <w:rFonts w:ascii="Arial Nova" w:hAnsi="Arial Nova" w:cs="Arial"/>
          <w:b/>
          <w:bCs/>
          <w:i/>
          <w:iCs/>
          <w:sz w:val="22"/>
          <w:szCs w:val="22"/>
        </w:rPr>
        <w:t>a)</w:t>
      </w:r>
      <w:r w:rsidRPr="00754260">
        <w:rPr>
          <w:rFonts w:ascii="Arial Nova" w:hAnsi="Arial Nova" w:cs="Arial"/>
          <w:sz w:val="22"/>
          <w:szCs w:val="22"/>
        </w:rPr>
        <w:t xml:space="preserve"> cuando se ataque a la moral, a la vida privada y los derechos de terceros: </w:t>
      </w:r>
      <w:r w:rsidRPr="00754260">
        <w:rPr>
          <w:rFonts w:ascii="Arial Nova" w:hAnsi="Arial Nova" w:cs="Arial"/>
          <w:b/>
          <w:bCs/>
          <w:i/>
          <w:iCs/>
          <w:sz w:val="22"/>
          <w:szCs w:val="22"/>
        </w:rPr>
        <w:t>b)</w:t>
      </w:r>
      <w:r w:rsidRPr="00754260">
        <w:rPr>
          <w:rFonts w:ascii="Arial Nova" w:hAnsi="Arial Nova" w:cs="Arial"/>
          <w:sz w:val="22"/>
          <w:szCs w:val="22"/>
        </w:rPr>
        <w:t xml:space="preserve"> cuando se </w:t>
      </w:r>
      <w:r w:rsidRPr="00754260">
        <w:rPr>
          <w:rFonts w:ascii="Arial Nova" w:hAnsi="Arial Nova" w:cs="Arial"/>
          <w:bCs/>
          <w:sz w:val="22"/>
          <w:szCs w:val="22"/>
        </w:rPr>
        <w:t xml:space="preserve">provoque algún delito y/o: </w:t>
      </w:r>
      <w:r w:rsidRPr="00754260">
        <w:rPr>
          <w:rFonts w:ascii="Arial Nova" w:hAnsi="Arial Nova" w:cs="Arial"/>
          <w:b/>
          <w:i/>
          <w:iCs/>
          <w:sz w:val="22"/>
          <w:szCs w:val="22"/>
        </w:rPr>
        <w:t>c)</w:t>
      </w:r>
      <w:r w:rsidRPr="00754260">
        <w:rPr>
          <w:rFonts w:ascii="Arial Nova" w:hAnsi="Arial Nova" w:cs="Arial"/>
          <w:bCs/>
          <w:sz w:val="22"/>
          <w:szCs w:val="22"/>
        </w:rPr>
        <w:t xml:space="preserve"> se perturbe el orden público.</w:t>
      </w:r>
    </w:p>
    <w:p w14:paraId="6EC4D726" w14:textId="77777777" w:rsidR="00B4660F" w:rsidRPr="00754260" w:rsidRDefault="00B4660F" w:rsidP="00B4660F">
      <w:pPr>
        <w:spacing w:line="360" w:lineRule="auto"/>
        <w:jc w:val="both"/>
        <w:rPr>
          <w:rFonts w:ascii="Arial Nova" w:hAnsi="Arial Nova" w:cs="Arial"/>
          <w:sz w:val="22"/>
          <w:szCs w:val="22"/>
        </w:rPr>
      </w:pPr>
    </w:p>
    <w:p w14:paraId="107EC059" w14:textId="77777777" w:rsidR="00B4660F" w:rsidRPr="00754260" w:rsidRDefault="00B4660F" w:rsidP="00B4660F">
      <w:pPr>
        <w:spacing w:line="360" w:lineRule="auto"/>
        <w:jc w:val="both"/>
        <w:rPr>
          <w:rFonts w:ascii="Arial Nova" w:hAnsi="Arial Nova" w:cs="Arial"/>
          <w:bCs/>
          <w:sz w:val="22"/>
          <w:szCs w:val="22"/>
        </w:rPr>
      </w:pPr>
      <w:r w:rsidRPr="00754260">
        <w:rPr>
          <w:rFonts w:ascii="Arial Nova" w:hAnsi="Arial Nova" w:cs="Arial"/>
          <w:bCs/>
          <w:sz w:val="22"/>
          <w:szCs w:val="22"/>
        </w:rPr>
        <w:t>A su vez, el articulo 41 Base II, apartado C</w:t>
      </w:r>
      <w:r w:rsidRPr="00754260">
        <w:rPr>
          <w:rFonts w:ascii="Arial Nova" w:hAnsi="Arial Nova" w:cs="Arial"/>
          <w:bCs/>
          <w:sz w:val="22"/>
          <w:szCs w:val="22"/>
          <w:vertAlign w:val="superscript"/>
        </w:rPr>
        <w:footnoteReference w:id="16"/>
      </w:r>
      <w:r w:rsidRPr="00754260">
        <w:rPr>
          <w:rFonts w:ascii="Arial Nova" w:hAnsi="Arial Nova" w:cs="Arial"/>
          <w:bCs/>
          <w:sz w:val="22"/>
          <w:szCs w:val="22"/>
        </w:rPr>
        <w:t xml:space="preserve"> del mismo ordenamiento establece que los partidos políticos y candidatos deben de abstenerse de difundir propaganda que calumnie a las personas o cometan alguna infracción electoral. </w:t>
      </w:r>
    </w:p>
    <w:p w14:paraId="69A5CD67" w14:textId="77777777" w:rsidR="00B4660F" w:rsidRPr="00754260" w:rsidRDefault="00B4660F" w:rsidP="00B4660F">
      <w:pPr>
        <w:spacing w:line="360" w:lineRule="auto"/>
        <w:jc w:val="both"/>
        <w:rPr>
          <w:rFonts w:ascii="Arial Nova" w:hAnsi="Arial Nova" w:cs="Arial"/>
          <w:sz w:val="22"/>
          <w:szCs w:val="22"/>
        </w:rPr>
      </w:pPr>
    </w:p>
    <w:p w14:paraId="18C5D5AB" w14:textId="77777777" w:rsidR="00B4660F" w:rsidRPr="00754260" w:rsidRDefault="00B4660F" w:rsidP="00B4660F">
      <w:pPr>
        <w:spacing w:line="360" w:lineRule="auto"/>
        <w:jc w:val="both"/>
        <w:rPr>
          <w:rFonts w:ascii="Arial Nova" w:hAnsi="Arial Nova" w:cs="Arial"/>
          <w:bCs/>
          <w:sz w:val="22"/>
          <w:szCs w:val="22"/>
        </w:rPr>
      </w:pPr>
      <w:r w:rsidRPr="00754260">
        <w:rPr>
          <w:rFonts w:ascii="Arial Nova" w:hAnsi="Arial Nova" w:cs="Arial"/>
          <w:sz w:val="22"/>
          <w:szCs w:val="22"/>
        </w:rPr>
        <w:t>Por otro lado, el artículo 471 segundo párrafo de la LEGIPE</w:t>
      </w:r>
      <w:r w:rsidRPr="00754260">
        <w:rPr>
          <w:rFonts w:ascii="Arial Nova" w:hAnsi="Arial Nova" w:cs="Arial"/>
          <w:sz w:val="22"/>
          <w:szCs w:val="22"/>
          <w:vertAlign w:val="superscript"/>
        </w:rPr>
        <w:footnoteReference w:id="17"/>
      </w:r>
      <w:r w:rsidRPr="00754260">
        <w:rPr>
          <w:rFonts w:ascii="Arial Nova" w:hAnsi="Arial Nova" w:cs="Arial"/>
          <w:sz w:val="22"/>
          <w:szCs w:val="22"/>
        </w:rPr>
        <w:t xml:space="preserve"> establece que </w:t>
      </w:r>
      <w:r w:rsidRPr="00754260">
        <w:rPr>
          <w:rFonts w:ascii="Arial Nova" w:hAnsi="Arial Nova" w:cs="Arial"/>
          <w:b/>
          <w:bCs/>
          <w:sz w:val="22"/>
          <w:szCs w:val="22"/>
        </w:rPr>
        <w:t>la calumnia es la imputación de hechos o delitos falsos por parte de partidos políticos</w:t>
      </w:r>
      <w:r w:rsidRPr="00754260">
        <w:rPr>
          <w:rFonts w:ascii="Arial Nova" w:hAnsi="Arial Nova" w:cs="Arial"/>
          <w:bCs/>
          <w:sz w:val="22"/>
          <w:szCs w:val="22"/>
        </w:rPr>
        <w:t xml:space="preserve"> </w:t>
      </w:r>
      <w:r w:rsidRPr="00754260">
        <w:rPr>
          <w:rFonts w:ascii="Arial Nova" w:hAnsi="Arial Nova" w:cs="Arial"/>
          <w:b/>
          <w:sz w:val="22"/>
          <w:szCs w:val="22"/>
        </w:rPr>
        <w:t>o los candidatos</w:t>
      </w:r>
      <w:r w:rsidRPr="00754260">
        <w:rPr>
          <w:rFonts w:ascii="Arial Nova" w:hAnsi="Arial Nova" w:cs="Arial"/>
          <w:bCs/>
          <w:sz w:val="22"/>
          <w:szCs w:val="22"/>
        </w:rPr>
        <w:t>.</w:t>
      </w:r>
    </w:p>
    <w:p w14:paraId="78A2AE26" w14:textId="77777777" w:rsidR="00B4660F" w:rsidRPr="00754260" w:rsidRDefault="00B4660F" w:rsidP="00B4660F">
      <w:pPr>
        <w:spacing w:line="360" w:lineRule="auto"/>
        <w:jc w:val="both"/>
        <w:rPr>
          <w:rFonts w:ascii="Arial Nova" w:hAnsi="Arial Nova" w:cs="Arial"/>
          <w:sz w:val="22"/>
          <w:szCs w:val="22"/>
        </w:rPr>
      </w:pPr>
    </w:p>
    <w:p w14:paraId="13FFEE61" w14:textId="77777777" w:rsidR="00B4660F" w:rsidRPr="00754260" w:rsidRDefault="00B4660F" w:rsidP="00B4660F">
      <w:pPr>
        <w:spacing w:line="360" w:lineRule="auto"/>
        <w:jc w:val="both"/>
        <w:rPr>
          <w:rFonts w:ascii="Arial Nova" w:hAnsi="Arial Nova" w:cs="Arial"/>
          <w:bCs/>
          <w:sz w:val="22"/>
          <w:szCs w:val="22"/>
        </w:rPr>
      </w:pPr>
      <w:r w:rsidRPr="00754260">
        <w:rPr>
          <w:rFonts w:ascii="Arial Nova" w:hAnsi="Arial Nova" w:cs="Arial"/>
          <w:bCs/>
          <w:sz w:val="22"/>
          <w:szCs w:val="22"/>
        </w:rPr>
        <w:t xml:space="preserve">De lo anterior podemos concluir que las limitaciones a la libertad de expresión tienen como finalidad: </w:t>
      </w:r>
      <w:r w:rsidRPr="00754260">
        <w:rPr>
          <w:rFonts w:ascii="Arial Nova" w:hAnsi="Arial Nova" w:cs="Arial"/>
          <w:b/>
          <w:i/>
          <w:iCs/>
          <w:sz w:val="22"/>
          <w:szCs w:val="22"/>
        </w:rPr>
        <w:t>i)</w:t>
      </w:r>
      <w:r w:rsidRPr="00754260">
        <w:rPr>
          <w:rFonts w:ascii="Arial Nova" w:hAnsi="Arial Nova" w:cs="Arial"/>
          <w:bCs/>
          <w:sz w:val="22"/>
          <w:szCs w:val="22"/>
        </w:rPr>
        <w:t xml:space="preserve"> el respeto a los derechos y reputación de los demás y; </w:t>
      </w:r>
      <w:proofErr w:type="spellStart"/>
      <w:r w:rsidRPr="00754260">
        <w:rPr>
          <w:rFonts w:ascii="Arial Nova" w:hAnsi="Arial Nova" w:cs="Arial"/>
          <w:b/>
          <w:i/>
          <w:iCs/>
          <w:sz w:val="22"/>
          <w:szCs w:val="22"/>
        </w:rPr>
        <w:t>ii</w:t>
      </w:r>
      <w:proofErr w:type="spellEnd"/>
      <w:r w:rsidRPr="00754260">
        <w:rPr>
          <w:rFonts w:ascii="Arial Nova" w:hAnsi="Arial Nova" w:cs="Arial"/>
          <w:b/>
          <w:i/>
          <w:iCs/>
          <w:sz w:val="22"/>
          <w:szCs w:val="22"/>
        </w:rPr>
        <w:t>)</w:t>
      </w:r>
      <w:r w:rsidRPr="00754260">
        <w:rPr>
          <w:rFonts w:ascii="Arial Nova" w:hAnsi="Arial Nova" w:cs="Arial"/>
          <w:bCs/>
          <w:sz w:val="22"/>
          <w:szCs w:val="22"/>
        </w:rPr>
        <w:t xml:space="preserve"> la protección a la seguridad nacional y el orden público.</w:t>
      </w:r>
    </w:p>
    <w:p w14:paraId="5C68BB67" w14:textId="77777777" w:rsidR="00B4660F" w:rsidRPr="00754260" w:rsidRDefault="00B4660F" w:rsidP="00B4660F">
      <w:pPr>
        <w:spacing w:line="360" w:lineRule="auto"/>
        <w:jc w:val="both"/>
        <w:rPr>
          <w:rFonts w:ascii="Arial Nova" w:hAnsi="Arial Nova" w:cs="Arial"/>
          <w:bCs/>
          <w:sz w:val="22"/>
          <w:szCs w:val="22"/>
        </w:rPr>
      </w:pPr>
      <w:r w:rsidRPr="00754260">
        <w:rPr>
          <w:rFonts w:ascii="Arial Nova" w:hAnsi="Arial Nova" w:cs="Arial"/>
          <w:bCs/>
          <w:sz w:val="22"/>
          <w:szCs w:val="22"/>
        </w:rPr>
        <w:t>La SCJN</w:t>
      </w:r>
      <w:r w:rsidRPr="00754260">
        <w:rPr>
          <w:rFonts w:ascii="Arial Nova" w:hAnsi="Arial Nova" w:cs="Arial"/>
          <w:bCs/>
          <w:sz w:val="22"/>
          <w:szCs w:val="22"/>
          <w:vertAlign w:val="superscript"/>
        </w:rPr>
        <w:footnoteReference w:id="18"/>
      </w:r>
      <w:r w:rsidRPr="00754260">
        <w:rPr>
          <w:rFonts w:ascii="Arial Nova" w:hAnsi="Arial Nova" w:cs="Arial"/>
          <w:bCs/>
          <w:sz w:val="22"/>
          <w:szCs w:val="22"/>
        </w:rPr>
        <w:t xml:space="preserve"> estableció que para poder acreditar la calumnia es necesario que se cumplan estos dos elementos; </w:t>
      </w:r>
    </w:p>
    <w:p w14:paraId="38EA5927" w14:textId="77777777" w:rsidR="00B4660F" w:rsidRPr="00754260" w:rsidRDefault="00B4660F" w:rsidP="00B4660F">
      <w:pPr>
        <w:spacing w:line="360" w:lineRule="auto"/>
        <w:jc w:val="both"/>
        <w:rPr>
          <w:rFonts w:ascii="Arial Nova" w:hAnsi="Arial Nova" w:cs="Arial"/>
          <w:sz w:val="22"/>
          <w:szCs w:val="22"/>
        </w:rPr>
      </w:pPr>
    </w:p>
    <w:p w14:paraId="116AF4E1" w14:textId="77777777" w:rsidR="00B4660F" w:rsidRPr="00754260" w:rsidRDefault="00B4660F" w:rsidP="00B4660F">
      <w:pPr>
        <w:numPr>
          <w:ilvl w:val="0"/>
          <w:numId w:val="3"/>
        </w:numPr>
        <w:spacing w:line="360" w:lineRule="auto"/>
        <w:jc w:val="both"/>
        <w:rPr>
          <w:rFonts w:ascii="Arial Nova" w:hAnsi="Arial Nova" w:cs="Arial"/>
          <w:bCs/>
          <w:sz w:val="22"/>
          <w:szCs w:val="22"/>
        </w:rPr>
      </w:pPr>
      <w:r w:rsidRPr="00754260">
        <w:rPr>
          <w:rFonts w:ascii="Arial Nova" w:hAnsi="Arial Nova" w:cs="Arial"/>
          <w:b/>
          <w:bCs/>
          <w:sz w:val="22"/>
          <w:szCs w:val="22"/>
        </w:rPr>
        <w:t>Elemento objetivo:</w:t>
      </w:r>
      <w:r w:rsidRPr="00754260">
        <w:rPr>
          <w:rFonts w:ascii="Arial Nova" w:hAnsi="Arial Nova" w:cs="Arial"/>
          <w:sz w:val="22"/>
          <w:szCs w:val="22"/>
        </w:rPr>
        <w:t xml:space="preserve"> </w:t>
      </w:r>
      <w:r w:rsidRPr="00754260">
        <w:rPr>
          <w:rFonts w:ascii="Arial Nova" w:hAnsi="Arial Nova" w:cs="Arial"/>
          <w:bCs/>
          <w:sz w:val="22"/>
          <w:szCs w:val="22"/>
        </w:rPr>
        <w:t>Imputación de hechos o delitos falsos.</w:t>
      </w:r>
    </w:p>
    <w:p w14:paraId="4F4108B2" w14:textId="77777777" w:rsidR="00B4660F" w:rsidRPr="00754260" w:rsidRDefault="00B4660F" w:rsidP="00B4660F">
      <w:pPr>
        <w:numPr>
          <w:ilvl w:val="0"/>
          <w:numId w:val="3"/>
        </w:numPr>
        <w:spacing w:line="360" w:lineRule="auto"/>
        <w:jc w:val="both"/>
        <w:rPr>
          <w:rFonts w:ascii="Arial Nova" w:hAnsi="Arial Nova" w:cs="Arial"/>
          <w:bCs/>
          <w:sz w:val="22"/>
          <w:szCs w:val="22"/>
        </w:rPr>
      </w:pPr>
      <w:r w:rsidRPr="00754260">
        <w:rPr>
          <w:rFonts w:ascii="Arial Nova" w:hAnsi="Arial Nova" w:cs="Arial"/>
          <w:b/>
          <w:bCs/>
          <w:sz w:val="22"/>
          <w:szCs w:val="22"/>
        </w:rPr>
        <w:t>Elemento subjetivo:</w:t>
      </w:r>
      <w:r w:rsidRPr="00754260">
        <w:rPr>
          <w:rFonts w:ascii="Arial Nova" w:hAnsi="Arial Nova" w:cs="Arial"/>
          <w:bCs/>
          <w:sz w:val="22"/>
          <w:szCs w:val="22"/>
        </w:rPr>
        <w:t xml:space="preserve"> Quien realiza la imputación sabe que los hechos y delitos son falsos.</w:t>
      </w:r>
    </w:p>
    <w:p w14:paraId="0CF76DE8" w14:textId="77777777" w:rsidR="00B4660F" w:rsidRPr="00754260" w:rsidRDefault="00B4660F" w:rsidP="00B4660F">
      <w:pPr>
        <w:spacing w:line="360" w:lineRule="auto"/>
        <w:jc w:val="both"/>
        <w:rPr>
          <w:rFonts w:ascii="Arial Nova" w:hAnsi="Arial Nova" w:cs="Arial"/>
          <w:bCs/>
          <w:sz w:val="22"/>
          <w:szCs w:val="22"/>
        </w:rPr>
      </w:pPr>
    </w:p>
    <w:p w14:paraId="0B401D93" w14:textId="77777777" w:rsidR="00B4660F" w:rsidRPr="00754260" w:rsidRDefault="00B4660F" w:rsidP="00B4660F">
      <w:pPr>
        <w:spacing w:line="360" w:lineRule="auto"/>
        <w:jc w:val="both"/>
        <w:rPr>
          <w:rFonts w:ascii="Arial Nova" w:hAnsi="Arial Nova" w:cs="Arial"/>
          <w:bCs/>
          <w:sz w:val="22"/>
          <w:szCs w:val="22"/>
        </w:rPr>
      </w:pPr>
      <w:r w:rsidRPr="00754260">
        <w:rPr>
          <w:rFonts w:ascii="Arial Nova" w:hAnsi="Arial Nova" w:cs="Arial"/>
          <w:bCs/>
          <w:sz w:val="22"/>
          <w:szCs w:val="22"/>
        </w:rPr>
        <w:t xml:space="preserve">Por su parte, la Sala Superior estableció dos elementos adicionales para poder acreditar tal infracción y, en su caso, sancionar la calumnia. Estos son los siguientes: </w:t>
      </w:r>
      <w:r w:rsidRPr="00754260">
        <w:rPr>
          <w:rFonts w:ascii="Arial Nova" w:hAnsi="Arial Nova" w:cs="Arial"/>
          <w:b/>
          <w:i/>
          <w:iCs/>
          <w:sz w:val="22"/>
          <w:szCs w:val="22"/>
        </w:rPr>
        <w:t>i)</w:t>
      </w:r>
      <w:r w:rsidRPr="00754260">
        <w:rPr>
          <w:rFonts w:ascii="Arial Nova" w:hAnsi="Arial Nova" w:cs="Arial"/>
          <w:bCs/>
          <w:sz w:val="22"/>
          <w:szCs w:val="22"/>
        </w:rPr>
        <w:t xml:space="preserve"> que las expresiones tengan un impacto en el proceso electoral y; </w:t>
      </w:r>
      <w:proofErr w:type="spellStart"/>
      <w:r w:rsidRPr="00754260">
        <w:rPr>
          <w:rFonts w:ascii="Arial Nova" w:hAnsi="Arial Nova" w:cs="Arial"/>
          <w:b/>
          <w:i/>
          <w:iCs/>
          <w:sz w:val="22"/>
          <w:szCs w:val="22"/>
        </w:rPr>
        <w:t>ii</w:t>
      </w:r>
      <w:proofErr w:type="spellEnd"/>
      <w:r w:rsidRPr="00754260">
        <w:rPr>
          <w:rFonts w:ascii="Arial Nova" w:hAnsi="Arial Nova" w:cs="Arial"/>
          <w:b/>
          <w:i/>
          <w:iCs/>
          <w:sz w:val="22"/>
          <w:szCs w:val="22"/>
        </w:rPr>
        <w:t>)</w:t>
      </w:r>
      <w:r w:rsidRPr="00754260">
        <w:rPr>
          <w:rFonts w:ascii="Arial Nova" w:hAnsi="Arial Nova"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754260">
        <w:rPr>
          <w:rFonts w:ascii="Arial Nova" w:hAnsi="Arial Nova" w:cs="Arial"/>
          <w:bCs/>
          <w:sz w:val="22"/>
          <w:szCs w:val="22"/>
          <w:vertAlign w:val="superscript"/>
        </w:rPr>
        <w:footnoteReference w:id="19"/>
      </w:r>
      <w:r w:rsidRPr="00754260">
        <w:rPr>
          <w:rFonts w:ascii="Arial Nova" w:hAnsi="Arial Nova" w:cs="Arial"/>
          <w:bCs/>
          <w:sz w:val="22"/>
          <w:szCs w:val="22"/>
        </w:rPr>
        <w:t>.</w:t>
      </w:r>
    </w:p>
    <w:p w14:paraId="35BB3E09" w14:textId="77777777" w:rsidR="00B4660F" w:rsidRPr="00754260" w:rsidRDefault="00B4660F" w:rsidP="00B4660F">
      <w:pPr>
        <w:spacing w:line="360" w:lineRule="auto"/>
        <w:jc w:val="both"/>
        <w:rPr>
          <w:rFonts w:ascii="Arial Nova" w:hAnsi="Arial Nova" w:cs="Arial"/>
          <w:sz w:val="22"/>
          <w:szCs w:val="22"/>
        </w:rPr>
      </w:pPr>
    </w:p>
    <w:p w14:paraId="6B47AA7F" w14:textId="77777777" w:rsidR="00B4660F" w:rsidRPr="00754260" w:rsidRDefault="00B4660F" w:rsidP="00B4660F">
      <w:pPr>
        <w:spacing w:line="360" w:lineRule="auto"/>
        <w:jc w:val="both"/>
        <w:rPr>
          <w:rFonts w:ascii="Arial Nova" w:hAnsi="Arial Nova" w:cs="Arial"/>
          <w:bCs/>
          <w:sz w:val="22"/>
          <w:szCs w:val="22"/>
        </w:rPr>
      </w:pPr>
      <w:r w:rsidRPr="00754260">
        <w:rPr>
          <w:rFonts w:ascii="Arial Nova" w:hAnsi="Arial Nova" w:cs="Arial"/>
          <w:bCs/>
          <w:sz w:val="22"/>
          <w:szCs w:val="22"/>
        </w:rPr>
        <w:t xml:space="preserve">De lo anterior podemos concluir que </w:t>
      </w:r>
      <w:r w:rsidRPr="00754260">
        <w:rPr>
          <w:rFonts w:ascii="Arial Nova" w:hAnsi="Arial Nova" w:cs="Arial"/>
          <w:b/>
          <w:sz w:val="22"/>
          <w:szCs w:val="22"/>
        </w:rPr>
        <w:t>la restricción a la libertad de expresión en el ámbito electoral, es constitucional</w:t>
      </w:r>
      <w:r w:rsidRPr="00754260">
        <w:rPr>
          <w:rFonts w:ascii="Arial Nova" w:hAnsi="Arial Nova" w:cs="Arial"/>
          <w:bCs/>
          <w:sz w:val="22"/>
          <w:szCs w:val="22"/>
        </w:rPr>
        <w:t xml:space="preserve">. Pues dicha restricción no limita la libre circulación de crítica </w:t>
      </w:r>
      <w:r w:rsidRPr="00754260">
        <w:rPr>
          <w:rFonts w:ascii="Arial Nova" w:hAnsi="Arial Nova" w:cs="Arial"/>
          <w:b/>
          <w:sz w:val="22"/>
          <w:szCs w:val="22"/>
        </w:rPr>
        <w:t>incluso permite la que pueda considerarse severa, vehemente, molesta o perturbadora</w:t>
      </w:r>
      <w:r w:rsidRPr="00754260">
        <w:rPr>
          <w:rFonts w:ascii="Arial Nova" w:hAnsi="Arial Nova" w:cs="Arial"/>
          <w:bCs/>
          <w:sz w:val="22"/>
          <w:szCs w:val="22"/>
        </w:rPr>
        <w:t>.</w:t>
      </w:r>
    </w:p>
    <w:p w14:paraId="3764B210" w14:textId="77777777" w:rsidR="00B4660F" w:rsidRPr="00754260" w:rsidRDefault="00B4660F" w:rsidP="00B4660F">
      <w:pPr>
        <w:spacing w:line="360" w:lineRule="auto"/>
        <w:jc w:val="both"/>
        <w:rPr>
          <w:rFonts w:ascii="Arial Nova" w:hAnsi="Arial Nova" w:cs="Arial"/>
          <w:bCs/>
          <w:sz w:val="22"/>
          <w:szCs w:val="22"/>
        </w:rPr>
      </w:pPr>
    </w:p>
    <w:p w14:paraId="2D0FE741" w14:textId="77777777" w:rsidR="00B4660F" w:rsidRPr="00754260" w:rsidRDefault="00B4660F" w:rsidP="00B4660F">
      <w:pPr>
        <w:spacing w:line="360" w:lineRule="auto"/>
        <w:jc w:val="both"/>
        <w:rPr>
          <w:rFonts w:ascii="Arial Nova" w:hAnsi="Arial Nova" w:cs="Arial"/>
          <w:b/>
          <w:bCs/>
          <w:sz w:val="22"/>
          <w:szCs w:val="22"/>
        </w:rPr>
      </w:pPr>
      <w:r w:rsidRPr="00754260">
        <w:rPr>
          <w:rFonts w:ascii="Arial Nova" w:hAnsi="Arial Nova" w:cs="Arial"/>
          <w:b/>
          <w:bCs/>
          <w:sz w:val="22"/>
          <w:szCs w:val="22"/>
        </w:rPr>
        <w:t>CASO CONCRETO.</w:t>
      </w:r>
    </w:p>
    <w:p w14:paraId="5627817A" w14:textId="77777777" w:rsidR="00B4660F" w:rsidRPr="00754260" w:rsidRDefault="00B4660F" w:rsidP="00B4660F">
      <w:pPr>
        <w:spacing w:line="360" w:lineRule="auto"/>
        <w:jc w:val="both"/>
        <w:rPr>
          <w:rFonts w:ascii="Arial Nova" w:hAnsi="Arial Nova" w:cs="Arial"/>
          <w:b/>
          <w:bCs/>
          <w:sz w:val="22"/>
          <w:szCs w:val="22"/>
        </w:rPr>
      </w:pPr>
    </w:p>
    <w:p w14:paraId="449F0F7E" w14:textId="77777777" w:rsidR="00B4660F" w:rsidRPr="00754260" w:rsidRDefault="00B4660F" w:rsidP="00B4660F">
      <w:pPr>
        <w:spacing w:line="360" w:lineRule="auto"/>
        <w:jc w:val="both"/>
        <w:rPr>
          <w:rFonts w:ascii="Arial Nova" w:hAnsi="Arial Nova" w:cs="Arial"/>
          <w:b/>
          <w:bCs/>
          <w:sz w:val="22"/>
          <w:szCs w:val="22"/>
        </w:rPr>
      </w:pPr>
      <w:r w:rsidRPr="00754260">
        <w:rPr>
          <w:rFonts w:ascii="Arial Nova" w:hAnsi="Arial Nova" w:cs="Arial"/>
          <w:b/>
          <w:bCs/>
          <w:sz w:val="22"/>
          <w:szCs w:val="22"/>
        </w:rPr>
        <w:t>CUESTION PREVIA.</w:t>
      </w:r>
    </w:p>
    <w:p w14:paraId="25223D60" w14:textId="77777777" w:rsidR="00B4660F" w:rsidRPr="00754260" w:rsidRDefault="00B4660F" w:rsidP="00B4660F">
      <w:pPr>
        <w:spacing w:line="360" w:lineRule="auto"/>
        <w:jc w:val="both"/>
        <w:rPr>
          <w:rFonts w:ascii="Arial Nova" w:hAnsi="Arial Nova" w:cs="Arial"/>
          <w:sz w:val="22"/>
          <w:szCs w:val="22"/>
        </w:rPr>
      </w:pPr>
    </w:p>
    <w:p w14:paraId="2D99553B"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El representante de MORENA ante el Consejo General del Institución Nacional Electoral, denunció a la entonces candidata a la Gubernatura del Estado de Aguascalientes, postulada por la Coalición “Va por Aguascalientes” por la supuesta infracción en materia electoral consistente en propaganda negra y/o calumniosa; lo precisado en consideración a lo que enseguida se establece:</w:t>
      </w:r>
    </w:p>
    <w:p w14:paraId="6E678B9A" w14:textId="77777777" w:rsidR="00B4660F" w:rsidRPr="00754260" w:rsidRDefault="00B4660F" w:rsidP="00B4660F">
      <w:pPr>
        <w:spacing w:line="360" w:lineRule="auto"/>
        <w:jc w:val="both"/>
        <w:rPr>
          <w:rFonts w:ascii="Arial Nova" w:hAnsi="Arial Nova" w:cs="Arial"/>
          <w:sz w:val="22"/>
          <w:szCs w:val="22"/>
        </w:rPr>
      </w:pPr>
    </w:p>
    <w:p w14:paraId="1563849D" w14:textId="77777777" w:rsidR="00B4660F" w:rsidRPr="00754260" w:rsidRDefault="00B4660F" w:rsidP="00B4660F">
      <w:pPr>
        <w:pStyle w:val="Prrafodelista"/>
        <w:numPr>
          <w:ilvl w:val="0"/>
          <w:numId w:val="11"/>
        </w:numPr>
        <w:spacing w:line="360" w:lineRule="auto"/>
        <w:jc w:val="both"/>
        <w:rPr>
          <w:rFonts w:ascii="Arial Nova" w:hAnsi="Arial Nova" w:cs="Arial"/>
          <w:sz w:val="22"/>
          <w:szCs w:val="22"/>
        </w:rPr>
      </w:pPr>
      <w:r w:rsidRPr="00754260">
        <w:rPr>
          <w:rFonts w:ascii="Arial Nova" w:hAnsi="Arial Nova" w:cs="Arial"/>
          <w:sz w:val="22"/>
          <w:szCs w:val="22"/>
        </w:rPr>
        <w:t>Un video de corte periodístico difundido en el perfil identificado como “LATINUS</w:t>
      </w:r>
      <w:r w:rsidRPr="00754260">
        <w:rPr>
          <w:rStyle w:val="Refdenotaalpie"/>
          <w:rFonts w:ascii="Arial Nova" w:hAnsi="Arial Nova" w:cs="Arial"/>
          <w:sz w:val="22"/>
          <w:szCs w:val="22"/>
        </w:rPr>
        <w:footnoteReference w:id="20"/>
      </w:r>
      <w:r w:rsidRPr="00754260">
        <w:rPr>
          <w:rFonts w:ascii="Arial Nova" w:hAnsi="Arial Nova" w:cs="Arial"/>
          <w:sz w:val="22"/>
          <w:szCs w:val="22"/>
        </w:rPr>
        <w:t>” de la red social YouTube mediante el cual se señala el uso de programas sociales con fines electorales.</w:t>
      </w:r>
    </w:p>
    <w:p w14:paraId="25E343A5" w14:textId="77777777" w:rsidR="00B4660F" w:rsidRPr="00754260" w:rsidRDefault="00B4660F" w:rsidP="00B4660F">
      <w:pPr>
        <w:pStyle w:val="Prrafodelista"/>
        <w:numPr>
          <w:ilvl w:val="0"/>
          <w:numId w:val="11"/>
        </w:numPr>
        <w:spacing w:line="360" w:lineRule="auto"/>
        <w:jc w:val="both"/>
        <w:rPr>
          <w:rFonts w:ascii="Arial Nova" w:hAnsi="Arial Nova" w:cs="Arial"/>
          <w:sz w:val="22"/>
          <w:szCs w:val="22"/>
        </w:rPr>
      </w:pPr>
      <w:r w:rsidRPr="00754260">
        <w:rPr>
          <w:rFonts w:ascii="Arial Nova" w:hAnsi="Arial Nova" w:cs="Arial"/>
          <w:sz w:val="22"/>
          <w:szCs w:val="22"/>
        </w:rPr>
        <w:t>Difusión de mensajes SMS</w:t>
      </w:r>
      <w:r w:rsidRPr="00754260">
        <w:rPr>
          <w:rStyle w:val="Refdenotaalpie"/>
          <w:rFonts w:ascii="Arial Nova" w:hAnsi="Arial Nova" w:cs="Arial"/>
          <w:sz w:val="22"/>
          <w:szCs w:val="22"/>
        </w:rPr>
        <w:footnoteReference w:id="21"/>
      </w:r>
      <w:r w:rsidRPr="00754260">
        <w:rPr>
          <w:rFonts w:ascii="Arial Nova" w:hAnsi="Arial Nova" w:cs="Arial"/>
          <w:sz w:val="22"/>
          <w:szCs w:val="22"/>
        </w:rPr>
        <w:t xml:space="preserve"> en apoyo a la candidata María Teresa Jiménez Esquivel y en los cuales se hace un llamado implícito a no votar en favor de MORENA y/o de su candidata, la C. Nora Rubalcaba Gámez.</w:t>
      </w:r>
    </w:p>
    <w:p w14:paraId="1AA6C4CB" w14:textId="77777777" w:rsidR="00B4660F" w:rsidRPr="00754260" w:rsidRDefault="00B4660F" w:rsidP="00B4660F">
      <w:pPr>
        <w:pStyle w:val="Prrafodelista"/>
        <w:numPr>
          <w:ilvl w:val="0"/>
          <w:numId w:val="11"/>
        </w:numPr>
        <w:spacing w:line="360" w:lineRule="auto"/>
        <w:jc w:val="both"/>
        <w:rPr>
          <w:rFonts w:ascii="Arial Nova" w:hAnsi="Arial Nova" w:cs="Arial"/>
          <w:sz w:val="22"/>
          <w:szCs w:val="22"/>
        </w:rPr>
      </w:pPr>
      <w:r w:rsidRPr="00754260">
        <w:rPr>
          <w:rFonts w:ascii="Arial Nova" w:hAnsi="Arial Nova" w:cs="Arial"/>
          <w:sz w:val="22"/>
          <w:szCs w:val="22"/>
        </w:rPr>
        <w:t>Colocación de lonas con propaganda negativa en contra de la referida candidata postulada por MORENA.</w:t>
      </w:r>
    </w:p>
    <w:p w14:paraId="0AD86DE6" w14:textId="77777777" w:rsidR="00B4660F" w:rsidRPr="00754260" w:rsidRDefault="00B4660F" w:rsidP="00B4660F">
      <w:pPr>
        <w:spacing w:line="360" w:lineRule="auto"/>
        <w:ind w:left="360"/>
        <w:jc w:val="both"/>
        <w:rPr>
          <w:rFonts w:ascii="Arial Nova" w:hAnsi="Arial Nova" w:cs="Arial"/>
          <w:sz w:val="22"/>
          <w:szCs w:val="22"/>
        </w:rPr>
      </w:pPr>
    </w:p>
    <w:p w14:paraId="2BFCD557"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Cabe precisar que dicha denuncia, inicialmente fue presentada ante la Unidad Técnica de Fiscalización del Instituto Nacional Electoral, sin embargo, referida autoridad acordó dar vista al Instituto Estatal Electoral de Aguascalientes a efecto de que, en el ámbito de su competencia, determinara lo conducente por lo que respecta a la propaganda negra y/o calumniosa.</w:t>
      </w:r>
    </w:p>
    <w:p w14:paraId="1D913AB5" w14:textId="77777777" w:rsidR="00B4660F" w:rsidRPr="00754260" w:rsidRDefault="00B4660F" w:rsidP="00B4660F">
      <w:pPr>
        <w:spacing w:line="360" w:lineRule="auto"/>
        <w:jc w:val="both"/>
        <w:rPr>
          <w:rFonts w:ascii="Arial Nova" w:hAnsi="Arial Nova" w:cs="Arial"/>
          <w:sz w:val="22"/>
          <w:szCs w:val="22"/>
        </w:rPr>
      </w:pPr>
    </w:p>
    <w:p w14:paraId="6785EBE5" w14:textId="243A5614"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 xml:space="preserve">En esta tesitura, al cumplirse los requisitos contenidos en la normatividad electoral, el IEE admitió a </w:t>
      </w:r>
      <w:r w:rsidR="0077316E" w:rsidRPr="00754260">
        <w:rPr>
          <w:rFonts w:ascii="Arial Nova" w:hAnsi="Arial Nova" w:cs="Arial"/>
          <w:sz w:val="22"/>
          <w:szCs w:val="22"/>
        </w:rPr>
        <w:t>trámite</w:t>
      </w:r>
      <w:r w:rsidRPr="00754260">
        <w:rPr>
          <w:rFonts w:ascii="Arial Nova" w:hAnsi="Arial Nova" w:cs="Arial"/>
          <w:sz w:val="22"/>
          <w:szCs w:val="22"/>
        </w:rPr>
        <w:t xml:space="preserve"> la denuncia, sustanciando el mecanismo legal del Procedimiento Especial Sancionador, para posteriormente consignar el expediente que nos ocupa ante esta autoridad de justicia electoral para su debida resolución. </w:t>
      </w:r>
    </w:p>
    <w:p w14:paraId="17B7AE99" w14:textId="77777777" w:rsidR="00B4660F" w:rsidRPr="00754260" w:rsidRDefault="00B4660F" w:rsidP="00B4660F">
      <w:pPr>
        <w:spacing w:line="360" w:lineRule="auto"/>
        <w:jc w:val="both"/>
        <w:rPr>
          <w:rFonts w:ascii="Arial Nova" w:hAnsi="Arial Nova" w:cs="Arial"/>
          <w:sz w:val="22"/>
          <w:szCs w:val="22"/>
        </w:rPr>
      </w:pPr>
    </w:p>
    <w:p w14:paraId="7CB1E777" w14:textId="77777777" w:rsidR="00B4660F" w:rsidRPr="00754260" w:rsidRDefault="00B4660F" w:rsidP="00B4660F">
      <w:pPr>
        <w:spacing w:line="360" w:lineRule="auto"/>
        <w:jc w:val="both"/>
        <w:rPr>
          <w:rFonts w:ascii="Arial Nova" w:hAnsi="Arial Nova" w:cs="Arial"/>
          <w:b/>
          <w:bCs/>
          <w:sz w:val="22"/>
          <w:szCs w:val="22"/>
        </w:rPr>
      </w:pPr>
      <w:r w:rsidRPr="00754260">
        <w:rPr>
          <w:rFonts w:ascii="Arial Nova" w:hAnsi="Arial Nova" w:cs="Arial"/>
          <w:b/>
          <w:bCs/>
          <w:sz w:val="22"/>
          <w:szCs w:val="22"/>
        </w:rPr>
        <w:t>El video difundido de corte periodístico alojado en la plataforma de YouTube, así como diversas publicaciones relacionadas con el referido video en diversas redes sociales, no actualizan calumnia en materia electoral, ni propaganda negra.</w:t>
      </w:r>
    </w:p>
    <w:p w14:paraId="5009AFCC" w14:textId="77777777" w:rsidR="00B4660F" w:rsidRPr="00754260" w:rsidRDefault="00B4660F" w:rsidP="00B4660F">
      <w:pPr>
        <w:spacing w:line="360" w:lineRule="auto"/>
        <w:jc w:val="both"/>
        <w:rPr>
          <w:rFonts w:ascii="Arial Nova" w:hAnsi="Arial Nova" w:cs="Arial"/>
          <w:sz w:val="22"/>
          <w:szCs w:val="22"/>
        </w:rPr>
      </w:pPr>
    </w:p>
    <w:p w14:paraId="1EAA10C9"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Al respecto, se acusa de la difusión de un video por el periodista Carlos Loret de Mola</w:t>
      </w:r>
      <w:r w:rsidRPr="00754260">
        <w:rPr>
          <w:rStyle w:val="Refdenotaalpie"/>
          <w:rFonts w:ascii="Arial Nova" w:hAnsi="Arial Nova" w:cs="Arial"/>
          <w:sz w:val="22"/>
          <w:szCs w:val="22"/>
        </w:rPr>
        <w:footnoteReference w:id="22"/>
      </w:r>
      <w:r w:rsidRPr="00754260">
        <w:rPr>
          <w:rFonts w:ascii="Arial Nova" w:hAnsi="Arial Nova" w:cs="Arial"/>
          <w:sz w:val="22"/>
          <w:szCs w:val="22"/>
        </w:rPr>
        <w:t>, el cual, además de diversas publicaciones en redes sociales que -a ver de la parte quejosa- representan propaganda negra y calumnia al partido MORENA y a su candidata postulada para la Gubernatura del Estado de Aguascalientes por realizar manifestaciones que supuestamente trascienden a un proceso electoral.</w:t>
      </w:r>
    </w:p>
    <w:p w14:paraId="7D52A32B" w14:textId="77777777" w:rsidR="00B4660F" w:rsidRPr="00754260" w:rsidRDefault="00B4660F" w:rsidP="00B4660F">
      <w:pPr>
        <w:spacing w:line="360" w:lineRule="auto"/>
        <w:jc w:val="both"/>
        <w:rPr>
          <w:rFonts w:ascii="Arial Nova" w:hAnsi="Arial Nova" w:cs="Arial"/>
          <w:sz w:val="22"/>
          <w:szCs w:val="22"/>
        </w:rPr>
      </w:pPr>
    </w:p>
    <w:p w14:paraId="664A92A5"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Lo anterior, se centra en lo difundido dentro de un perfil de corte periodístico con transmisiones en diversas plataformas de redes sociales de audio y video; de las cuales se puede advertir que la naturaleza del contenido de este espacio de comunicación, esencialmente, versa en información noticiosa de interés público.</w:t>
      </w:r>
    </w:p>
    <w:p w14:paraId="55E89EAE" w14:textId="77777777" w:rsidR="00B4660F" w:rsidRPr="00754260" w:rsidRDefault="00B4660F" w:rsidP="00B4660F">
      <w:pPr>
        <w:spacing w:line="360" w:lineRule="auto"/>
        <w:jc w:val="both"/>
        <w:rPr>
          <w:rFonts w:ascii="Arial Nova" w:hAnsi="Arial Nova" w:cs="Arial"/>
          <w:sz w:val="22"/>
          <w:szCs w:val="22"/>
        </w:rPr>
      </w:pPr>
    </w:p>
    <w:p w14:paraId="581C51C6"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Es decir, el programa que conduce Carlos Loret de Mola en el perfil de LATINUS, así como sus redes sociales, tienen un carácter informativo derivado de investigaciones noticiosas efectuadas, lo cual, naturalmente se encuentran protegidas bajo el manto de la libertad de expresión y el libre ejercicio periodístico.</w:t>
      </w:r>
    </w:p>
    <w:p w14:paraId="517A0D98" w14:textId="77777777" w:rsidR="00B4660F" w:rsidRPr="00754260" w:rsidRDefault="00B4660F" w:rsidP="00B4660F">
      <w:pPr>
        <w:spacing w:line="360" w:lineRule="auto"/>
        <w:jc w:val="both"/>
        <w:rPr>
          <w:rFonts w:ascii="Arial Nova" w:hAnsi="Arial Nova" w:cs="Arial"/>
          <w:sz w:val="22"/>
          <w:szCs w:val="22"/>
        </w:rPr>
      </w:pPr>
    </w:p>
    <w:p w14:paraId="526852F0"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En este orden de ideas, cabe señalar que, el artículo 2, de la </w:t>
      </w:r>
      <w:r w:rsidRPr="00754260">
        <w:rPr>
          <w:rFonts w:ascii="Arial Nova" w:hAnsi="Arial Nova" w:cs="Arial"/>
          <w:i/>
          <w:iCs/>
          <w:sz w:val="22"/>
          <w:szCs w:val="22"/>
        </w:rPr>
        <w:t>Ley para la protección de personas defensoras de derechos humanos y periodistas</w:t>
      </w:r>
      <w:r w:rsidRPr="00754260">
        <w:rPr>
          <w:rFonts w:ascii="Arial Nova" w:hAnsi="Arial Nova" w:cs="Arial"/>
          <w:sz w:val="22"/>
          <w:szCs w:val="22"/>
        </w:rPr>
        <w:t> especifica que son periodistas</w:t>
      </w:r>
      <w:r w:rsidRPr="00754260">
        <w:rPr>
          <w:rFonts w:ascii="Arial Nova" w:hAnsi="Arial Nova" w:cs="Arial"/>
          <w:b/>
          <w:bCs/>
          <w:sz w:val="22"/>
          <w:szCs w:val="22"/>
        </w:rPr>
        <w:t>:</w:t>
      </w:r>
      <w:r w:rsidRPr="00754260">
        <w:rPr>
          <w:rFonts w:ascii="Arial Nova" w:hAnsi="Arial Nova" w:cs="Arial"/>
          <w:sz w:val="22"/>
          <w:szCs w:val="22"/>
        </w:rPr>
        <w:t xml:space="preserve"> “Las personas físicas, así como medios de comunicación y difusión públicos, comunitarios, privados, independientes, universitarios, experimentales o de </w:t>
      </w:r>
      <w:r w:rsidRPr="00754260">
        <w:rPr>
          <w:rFonts w:ascii="Arial Nova" w:hAnsi="Arial Nova" w:cs="Arial"/>
          <w:sz w:val="22"/>
          <w:szCs w:val="22"/>
        </w:rPr>
        <w:lastRenderedPageBreak/>
        <w:t>cualquier otra índole cuyo trabajo consiste en recabar, generar, procesar, editar, comentar, opinar, difundir, publicar o proveer información, a través de cualquier medio de difusión y comunicación que puede ser impreso, radioeléctrico, digital o imagen.</w:t>
      </w:r>
      <w:r w:rsidRPr="00754260">
        <w:rPr>
          <w:rFonts w:ascii="Arial Nova" w:hAnsi="Arial Nova" w:cs="Arial"/>
          <w:sz w:val="22"/>
          <w:szCs w:val="22"/>
          <w:vertAlign w:val="superscript"/>
        </w:rPr>
        <w:footnoteReference w:id="23"/>
      </w:r>
    </w:p>
    <w:p w14:paraId="0742AF69" w14:textId="77777777" w:rsidR="00B4660F" w:rsidRPr="00754260" w:rsidRDefault="00B4660F" w:rsidP="00B4660F">
      <w:pPr>
        <w:spacing w:line="360" w:lineRule="auto"/>
        <w:jc w:val="both"/>
        <w:rPr>
          <w:rFonts w:ascii="Arial Nova" w:hAnsi="Arial Nova" w:cs="Arial"/>
          <w:sz w:val="22"/>
          <w:szCs w:val="22"/>
        </w:rPr>
      </w:pPr>
    </w:p>
    <w:p w14:paraId="24500A0A"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Sobre la materia, la Sala Superior ha establecido que el derecho de los periodistas a informar se deriva del derecho de los ciudadanos a ser informados; por tal razón, los referidos periodistas se encuentran investidos de una misión de interés público.</w:t>
      </w:r>
    </w:p>
    <w:p w14:paraId="2D9DF2A2" w14:textId="77777777" w:rsidR="00B4660F" w:rsidRPr="00754260" w:rsidRDefault="00B4660F" w:rsidP="00B4660F">
      <w:pPr>
        <w:spacing w:line="360" w:lineRule="auto"/>
        <w:jc w:val="both"/>
        <w:rPr>
          <w:rFonts w:ascii="Arial Nova" w:hAnsi="Arial Nova" w:cs="Arial"/>
          <w:sz w:val="22"/>
          <w:szCs w:val="22"/>
        </w:rPr>
      </w:pPr>
    </w:p>
    <w:p w14:paraId="1F71F1E4"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Entonces, si bien, en la denuncia se acusa de manifestaciones que lesionan directamente la reputación del partido político en cita y de su candidata en Aguascalientes, lo cierto, es que esta autoridad jurisdiccional estima que las expresiones y el contenido en general emanado del video acusado</w:t>
      </w:r>
      <w:r w:rsidRPr="00754260">
        <w:rPr>
          <w:rStyle w:val="Refdenotaalpie"/>
          <w:rFonts w:ascii="Arial Nova" w:hAnsi="Arial Nova" w:cs="Arial"/>
          <w:sz w:val="22"/>
          <w:szCs w:val="22"/>
        </w:rPr>
        <w:footnoteReference w:id="24"/>
      </w:r>
      <w:r w:rsidRPr="00754260">
        <w:rPr>
          <w:rFonts w:ascii="Arial Nova" w:hAnsi="Arial Nova" w:cs="Arial"/>
          <w:sz w:val="22"/>
          <w:szCs w:val="22"/>
        </w:rPr>
        <w:t>, constituyen criticas severas dentro de un ejercicio de comunicación y/o periodismo que estrictamente no actualizan calumnia alguna.</w:t>
      </w:r>
    </w:p>
    <w:p w14:paraId="715984C7" w14:textId="77777777" w:rsidR="00B4660F" w:rsidRPr="00754260" w:rsidRDefault="00B4660F" w:rsidP="00B4660F">
      <w:pPr>
        <w:spacing w:line="360" w:lineRule="auto"/>
        <w:jc w:val="both"/>
        <w:rPr>
          <w:rFonts w:ascii="Arial Nova" w:hAnsi="Arial Nova" w:cs="Arial"/>
          <w:sz w:val="22"/>
          <w:szCs w:val="22"/>
        </w:rPr>
      </w:pPr>
    </w:p>
    <w:p w14:paraId="1247B50A"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Así, la libre manifestación y flujo de información, ideas y opiniones, ha sido erigida en condición indispensable de todas las demás formas de libertad, como un prerrequisito para evitar la atrofia o el control del pensamiento y como presupuesto indispensable de las sociedades políticas abiertas, pluralistas y democráticas, cuyo origen se remonta a la Corte Suprema norteamericana, al considerar que la libertad de expresión ocupa en una sociedad democrática una posición privilegiada que, en principio, basta para socavar la legitimidad de lo que vaya en contra de ella.</w:t>
      </w:r>
      <w:r w:rsidRPr="00754260">
        <w:rPr>
          <w:rFonts w:ascii="Arial Nova" w:hAnsi="Arial Nova" w:cs="Arial"/>
          <w:sz w:val="22"/>
          <w:szCs w:val="22"/>
          <w:vertAlign w:val="superscript"/>
        </w:rPr>
        <w:footnoteReference w:id="25"/>
      </w:r>
    </w:p>
    <w:p w14:paraId="63F90617" w14:textId="77777777" w:rsidR="00B4660F" w:rsidRPr="00754260" w:rsidRDefault="00B4660F" w:rsidP="00B4660F">
      <w:pPr>
        <w:spacing w:line="360" w:lineRule="auto"/>
        <w:jc w:val="both"/>
        <w:rPr>
          <w:rFonts w:ascii="Arial Nova" w:hAnsi="Arial Nova" w:cs="Arial"/>
          <w:sz w:val="22"/>
          <w:szCs w:val="22"/>
        </w:rPr>
      </w:pPr>
    </w:p>
    <w:p w14:paraId="636B88CE"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De tal manera que, el periodista es un intermediario en el proceso informativo que se encarga de emitir opiniones sobre asuntos de actualidad, así como de investigar la información existente en el ámbito social, elaborarla con criterios de veracidad y devolverla al público que configura la sociedad de la cual ha extraído las noticias.</w:t>
      </w:r>
      <w:bookmarkStart w:id="7" w:name="_ftnref25"/>
      <w:bookmarkEnd w:id="7"/>
      <w:r w:rsidRPr="00754260">
        <w:rPr>
          <w:rFonts w:ascii="Arial Nova" w:hAnsi="Arial Nova" w:cs="Arial"/>
          <w:sz w:val="22"/>
          <w:szCs w:val="22"/>
          <w:vertAlign w:val="superscript"/>
        </w:rPr>
        <w:footnoteReference w:id="26"/>
      </w:r>
      <w:r w:rsidRPr="00754260">
        <w:rPr>
          <w:rFonts w:ascii="Arial Nova" w:hAnsi="Arial Nova" w:cs="Arial"/>
          <w:sz w:val="22"/>
          <w:szCs w:val="22"/>
        </w:rPr>
        <w:t xml:space="preserve"> </w:t>
      </w:r>
    </w:p>
    <w:p w14:paraId="2F6C289E"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 </w:t>
      </w:r>
    </w:p>
    <w:p w14:paraId="635F10CF"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Con razón de lo anterior, al seguir la línea de protección y garantía de equidad, los medios de comunicación no asumen responsabilidad directa o indirecta por difundir una cobertura noticiosa en ejercicio de la libertad de expresión, ya que, la cobertura informativa periodística se encuentra tutelada y por ello, la libertad de expresión y de información brindan una protección al libre ejercicio de la prensa, en cualquiera de sus formas (escrita, transmitida por radio o televisión, o albergada en internet).</w:t>
      </w:r>
    </w:p>
    <w:p w14:paraId="5114C61E"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lastRenderedPageBreak/>
        <w:t> </w:t>
      </w:r>
    </w:p>
    <w:p w14:paraId="25013C79"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Criterio abordado en la jurisprudencia </w:t>
      </w:r>
      <w:r w:rsidRPr="00754260">
        <w:rPr>
          <w:rFonts w:ascii="Arial Nova" w:hAnsi="Arial Nova" w:cs="Arial"/>
          <w:b/>
          <w:bCs/>
          <w:sz w:val="22"/>
          <w:szCs w:val="22"/>
        </w:rPr>
        <w:t>15/2018</w:t>
      </w:r>
      <w:r w:rsidRPr="00754260">
        <w:rPr>
          <w:rFonts w:ascii="Arial Nova" w:hAnsi="Arial Nova" w:cs="Arial"/>
          <w:sz w:val="22"/>
          <w:szCs w:val="22"/>
        </w:rPr>
        <w:t>, aprobada por la Sala Superior del Tribunal Electoral del Poder Judicial de la Federación, el veintitrés de mayo de dos mil dieciocho, de rubro y texto siguiente:</w:t>
      </w:r>
    </w:p>
    <w:p w14:paraId="3B79C40D" w14:textId="77777777" w:rsidR="00B4660F" w:rsidRPr="00754260" w:rsidRDefault="00B4660F" w:rsidP="00B4660F">
      <w:pPr>
        <w:spacing w:line="360" w:lineRule="auto"/>
        <w:jc w:val="both"/>
        <w:rPr>
          <w:rFonts w:ascii="Arial Nova" w:hAnsi="Arial Nova" w:cs="Arial"/>
          <w:sz w:val="22"/>
          <w:szCs w:val="22"/>
        </w:rPr>
      </w:pPr>
    </w:p>
    <w:p w14:paraId="4962F53F"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b/>
          <w:bCs/>
          <w:sz w:val="22"/>
          <w:szCs w:val="22"/>
        </w:rPr>
        <w:t>PROTECCIÓN AL PERIODISMO. CRITERIOS PARA DESVIRTUAR LA PRESUNCIÓN DE LICITUD DE LA ACTIVIDAD PERIODÍSTICA.- </w:t>
      </w:r>
      <w:r w:rsidRPr="00754260">
        <w:rPr>
          <w:rFonts w:ascii="Arial Nova" w:hAnsi="Arial Nova" w:cs="Arial"/>
          <w:sz w:val="22"/>
          <w:szCs w:val="22"/>
        </w:rPr>
        <w:t>De lo dispuesto en los artículos 1°, 6º y 7º, de la Constitución Política de los Estados Unidos Mexicanos; 19, párrafos 2 y 3, del Pacto Internacional de Derechos Civiles y Políticos; y 13 de la Convención Americana sobre Derechos Humanos, se advierte que la libertad de expresión, incluida la de prensa, en principio, implica la inviolabilidad de difundir opiniones, información e ideas, a través de cualquier medio; por ello, la labor periodística goza de un manto jurídico protector al constituir el eje central de la circulación de ideas e información pública. En ese sentido, la presunción de licitud de la que goza dicha labor sólo podrá ser superada cuando exista prueba en contrario y, ante la duda, la autoridad electoral debe optar por aquella interpretación de la norma que sea más favorable a la protección de la labor periodística.</w:t>
      </w:r>
    </w:p>
    <w:p w14:paraId="74675982" w14:textId="77777777" w:rsidR="00B4660F" w:rsidRPr="00754260" w:rsidRDefault="00B4660F" w:rsidP="00B4660F">
      <w:pPr>
        <w:spacing w:line="360" w:lineRule="auto"/>
        <w:jc w:val="both"/>
        <w:rPr>
          <w:rFonts w:ascii="Arial Nova" w:hAnsi="Arial Nova" w:cs="Arial"/>
          <w:sz w:val="22"/>
          <w:szCs w:val="22"/>
        </w:rPr>
      </w:pPr>
    </w:p>
    <w:p w14:paraId="3BE1D872"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Además, en el caso, estamos frente a notas periodísticas, de las cuales se advierte una investigación, así como la visión y opinión de quienes lo publicaron, sobre hechos que consideraron, debían dar a conocer a la sociedad al poder ser de relevancia pública, a la luz de sus derechos y libertades como medio de comunicación social, por lo que se llevó a cabo en un ejercicio periodístico, con expresiones válidas y legales, amparadas en la máxima protección de los artículos 6º y 7º constitucionales, sin que sea posible atribuirle algún tipo de responsabilidad a los denunciados.</w:t>
      </w:r>
    </w:p>
    <w:p w14:paraId="62396FF1" w14:textId="77777777" w:rsidR="00B4660F" w:rsidRPr="00754260" w:rsidRDefault="00B4660F" w:rsidP="00B4660F">
      <w:pPr>
        <w:spacing w:line="360" w:lineRule="auto"/>
        <w:jc w:val="both"/>
        <w:rPr>
          <w:rFonts w:ascii="Arial Nova" w:hAnsi="Arial Nova" w:cs="Arial"/>
          <w:sz w:val="22"/>
          <w:szCs w:val="22"/>
        </w:rPr>
      </w:pPr>
    </w:p>
    <w:p w14:paraId="50886B48"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 xml:space="preserve">Lo expuesto, conforme a la tesis de la Sala Superior XXXI/2018, de rubro: </w:t>
      </w:r>
      <w:r w:rsidRPr="00754260">
        <w:rPr>
          <w:rFonts w:ascii="Arial Nova" w:hAnsi="Arial Nova" w:cs="Arial"/>
          <w:b/>
          <w:bCs/>
          <w:sz w:val="22"/>
          <w:szCs w:val="22"/>
        </w:rPr>
        <w:t>“CALUMNIA ELECTORAL. LOS PERIODISTAS Y MEDIOS DE COMUNICACIÓN EN EJERCICIO DE SU LABOR NO SON SUJETOS RESPONSABLES”,</w:t>
      </w:r>
      <w:r w:rsidRPr="00754260">
        <w:rPr>
          <w:rFonts w:ascii="Arial Nova" w:hAnsi="Arial Nova" w:cs="Arial"/>
          <w:sz w:val="22"/>
          <w:szCs w:val="22"/>
        </w:rPr>
        <w:t xml:space="preserve"> la cual indica que, la finalidad de sancionar la calumnia en materia electoral está íntimamente asociada con el deber de garantizar la equidad en la contienda electoral y el derecho de la ciudadanía a decidir su voto razonado a partir de una opinión pública informada.</w:t>
      </w:r>
    </w:p>
    <w:p w14:paraId="1C88973A" w14:textId="77777777" w:rsidR="00B4660F" w:rsidRPr="00754260" w:rsidRDefault="00B4660F" w:rsidP="00B4660F">
      <w:pPr>
        <w:spacing w:line="360" w:lineRule="auto"/>
        <w:jc w:val="both"/>
        <w:rPr>
          <w:rFonts w:ascii="Arial Nova" w:hAnsi="Arial Nova" w:cs="Arial"/>
          <w:sz w:val="22"/>
          <w:szCs w:val="22"/>
        </w:rPr>
      </w:pPr>
    </w:p>
    <w:p w14:paraId="3F1E5F64" w14:textId="77777777" w:rsidR="00B4660F" w:rsidRPr="00754260" w:rsidRDefault="00B4660F" w:rsidP="00B4660F">
      <w:pPr>
        <w:spacing w:line="360" w:lineRule="auto"/>
        <w:jc w:val="both"/>
        <w:rPr>
          <w:rFonts w:ascii="Arial Nova" w:hAnsi="Arial Nova" w:cs="Arial"/>
          <w:b/>
          <w:bCs/>
          <w:sz w:val="22"/>
          <w:szCs w:val="22"/>
        </w:rPr>
      </w:pPr>
      <w:r w:rsidRPr="00754260">
        <w:rPr>
          <w:rFonts w:ascii="Arial Nova" w:hAnsi="Arial Nova" w:cs="Arial"/>
          <w:sz w:val="22"/>
          <w:szCs w:val="22"/>
        </w:rPr>
        <w:t xml:space="preserve">Sin embargo, la Sala Superior ha reconocido la especial protección de la que goza el ejercicio periodístico y su presunción de licitud, además que, el legislador no consideró a los periodistas como sujetos sancionables en los procedimientos administrativos sancionadores, por lo que se reconoce que </w:t>
      </w:r>
      <w:r w:rsidRPr="00754260">
        <w:rPr>
          <w:rFonts w:ascii="Arial Nova" w:hAnsi="Arial Nova" w:cs="Arial"/>
          <w:b/>
          <w:bCs/>
          <w:sz w:val="22"/>
          <w:szCs w:val="22"/>
        </w:rPr>
        <w:t>en ejercicio de su función los periodistas y medios de comunicación no son sujetos responsables por expresiones que podrían considerarse calumniosas contra actores políticos.</w:t>
      </w:r>
    </w:p>
    <w:p w14:paraId="0B3E5892" w14:textId="77777777" w:rsidR="00B4660F" w:rsidRPr="00754260" w:rsidRDefault="00B4660F" w:rsidP="00B4660F">
      <w:pPr>
        <w:spacing w:line="360" w:lineRule="auto"/>
        <w:jc w:val="both"/>
        <w:rPr>
          <w:rFonts w:ascii="Arial Nova" w:hAnsi="Arial Nova" w:cs="Arial"/>
          <w:sz w:val="22"/>
          <w:szCs w:val="22"/>
        </w:rPr>
      </w:pPr>
    </w:p>
    <w:p w14:paraId="71D89953" w14:textId="2D4E6482"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lastRenderedPageBreak/>
        <w:t>Por lo tanto, este Tribunal Electoral concluye que la porción relativa al contenido del video denunciado, se encuentra difundido dentro de la libertad de expresión en el genuino ejercicio de prensa; además de</w:t>
      </w:r>
      <w:r w:rsidR="00C02510">
        <w:rPr>
          <w:rFonts w:ascii="Arial Nova" w:hAnsi="Arial Nova" w:cs="Arial"/>
          <w:sz w:val="22"/>
          <w:szCs w:val="22"/>
        </w:rPr>
        <w:t xml:space="preserve"> la obligación que tiene el Estado Mexicano de salva guardar la seguridad</w:t>
      </w:r>
      <w:r w:rsidRPr="00754260">
        <w:rPr>
          <w:rFonts w:ascii="Arial Nova" w:hAnsi="Arial Nova" w:cs="Arial"/>
          <w:sz w:val="22"/>
          <w:szCs w:val="22"/>
        </w:rPr>
        <w:t xml:space="preserve"> </w:t>
      </w:r>
      <w:r w:rsidR="00C02510">
        <w:rPr>
          <w:rFonts w:ascii="Arial Nova" w:hAnsi="Arial Nova" w:cs="Arial"/>
          <w:sz w:val="22"/>
          <w:szCs w:val="22"/>
        </w:rPr>
        <w:t xml:space="preserve">de los periodistas y permitir la libre difusión de información pública </w:t>
      </w:r>
      <w:r w:rsidRPr="00754260">
        <w:rPr>
          <w:rFonts w:ascii="Arial Nova" w:hAnsi="Arial Nova" w:cs="Arial"/>
          <w:sz w:val="22"/>
          <w:szCs w:val="22"/>
        </w:rPr>
        <w:t>y, por ello, gozan de una amplia protección jurídica respecto de su labor informativa.</w:t>
      </w:r>
    </w:p>
    <w:p w14:paraId="1D7EFF83" w14:textId="77777777" w:rsidR="00B4660F" w:rsidRPr="00754260" w:rsidRDefault="00B4660F" w:rsidP="00B4660F">
      <w:pPr>
        <w:spacing w:line="360" w:lineRule="auto"/>
        <w:jc w:val="both"/>
        <w:rPr>
          <w:rFonts w:ascii="Arial Nova" w:hAnsi="Arial Nova" w:cs="Arial"/>
          <w:sz w:val="22"/>
          <w:szCs w:val="22"/>
        </w:rPr>
      </w:pPr>
    </w:p>
    <w:p w14:paraId="2C1D0FE5"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Ello, porque tienen una labor fundamental en el Estado Democrático, y gozan de especial protección en el ejercicio de sus derechos humanos fundamentales reconocidos y garantizados en los instrumentos internacionales en la materia, en la Constitución, así como en las leyes internas, especialmente por cuanto hace al desempeño de su labor.</w:t>
      </w:r>
    </w:p>
    <w:p w14:paraId="71F78CB8" w14:textId="77777777" w:rsidR="00B4660F" w:rsidRPr="00754260" w:rsidRDefault="00B4660F" w:rsidP="00B4660F">
      <w:pPr>
        <w:spacing w:line="360" w:lineRule="auto"/>
        <w:jc w:val="both"/>
        <w:rPr>
          <w:rFonts w:ascii="Arial Nova" w:hAnsi="Arial Nova" w:cs="Arial"/>
          <w:sz w:val="22"/>
          <w:szCs w:val="22"/>
        </w:rPr>
      </w:pPr>
    </w:p>
    <w:p w14:paraId="40DE6874" w14:textId="77777777" w:rsidR="00B4660F" w:rsidRPr="00754260" w:rsidRDefault="00B4660F" w:rsidP="00B4660F">
      <w:pPr>
        <w:spacing w:line="360" w:lineRule="auto"/>
        <w:jc w:val="both"/>
        <w:rPr>
          <w:rFonts w:ascii="Arial Nova" w:hAnsi="Arial Nova" w:cs="Arial"/>
          <w:b/>
          <w:bCs/>
          <w:sz w:val="22"/>
          <w:szCs w:val="22"/>
        </w:rPr>
      </w:pPr>
      <w:r w:rsidRPr="00754260">
        <w:rPr>
          <w:rFonts w:ascii="Arial Nova" w:hAnsi="Arial Nova" w:cs="Arial"/>
          <w:sz w:val="22"/>
          <w:szCs w:val="22"/>
        </w:rPr>
        <w:t xml:space="preserve">Lo precisado, en consonancia por el criterio establecido por el máximo órgano jurisdiccional electoral, que ha precisado que </w:t>
      </w:r>
      <w:r w:rsidRPr="00754260">
        <w:rPr>
          <w:rFonts w:ascii="Arial Nova" w:hAnsi="Arial Nova" w:cs="Arial"/>
          <w:b/>
          <w:bCs/>
          <w:sz w:val="22"/>
          <w:szCs w:val="22"/>
        </w:rPr>
        <w:t>los periodistas o la actividad periodística en la materia comicial no pueden ser sujetos activos de calumnia electoral</w:t>
      </w:r>
      <w:r w:rsidRPr="00754260">
        <w:rPr>
          <w:rFonts w:ascii="Arial Nova" w:hAnsi="Arial Nova" w:cs="Arial"/>
          <w:sz w:val="22"/>
          <w:szCs w:val="22"/>
        </w:rPr>
        <w:t>, porque l</w:t>
      </w:r>
      <w:r w:rsidRPr="00754260">
        <w:rPr>
          <w:rFonts w:ascii="Arial Nova" w:hAnsi="Arial Nova" w:cs="Arial"/>
          <w:b/>
          <w:bCs/>
          <w:sz w:val="22"/>
          <w:szCs w:val="22"/>
        </w:rPr>
        <w:t>a difusión de los hechos constitutivos de noticias, al igual que las valoraciones u opiniones que efectúan los periodistas respecto de tópicos atinentes a los procesos comiciales en relación a los actores políticos que participan en la vida pública del país, pertenecen al ámbito protegido por la libertad de prensa, al desplegarse sobre cuestiones de interés público, como lo es la propia información que debe fluir durante la contienda electoral a efecto de mantener a una sociedad informada.</w:t>
      </w:r>
    </w:p>
    <w:p w14:paraId="2F59FC7D" w14:textId="77777777" w:rsidR="00B4660F" w:rsidRPr="00754260" w:rsidRDefault="00B4660F" w:rsidP="00B4660F">
      <w:pPr>
        <w:spacing w:line="360" w:lineRule="auto"/>
        <w:jc w:val="both"/>
        <w:rPr>
          <w:rFonts w:ascii="Arial Nova" w:hAnsi="Arial Nova" w:cs="Arial"/>
          <w:b/>
          <w:bCs/>
          <w:sz w:val="22"/>
          <w:szCs w:val="22"/>
        </w:rPr>
      </w:pPr>
    </w:p>
    <w:p w14:paraId="2A3812CA"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 xml:space="preserve">Ahora bien, es menester precisar que la parte denunciante no hace mención alguna ni señala de </w:t>
      </w:r>
      <w:proofErr w:type="spellStart"/>
      <w:r w:rsidRPr="00754260">
        <w:rPr>
          <w:rFonts w:ascii="Arial Nova" w:hAnsi="Arial Nova" w:cs="Arial"/>
          <w:sz w:val="22"/>
          <w:szCs w:val="22"/>
        </w:rPr>
        <w:t>que</w:t>
      </w:r>
      <w:proofErr w:type="spellEnd"/>
      <w:r w:rsidRPr="00754260">
        <w:rPr>
          <w:rFonts w:ascii="Arial Nova" w:hAnsi="Arial Nova" w:cs="Arial"/>
          <w:sz w:val="22"/>
          <w:szCs w:val="22"/>
        </w:rPr>
        <w:t xml:space="preserve"> manera, los partidos integrantes de la coalición” Va por Aguascalientes” y su candidata tienen relación con la referida publicación y/o difusión del video; es decir, en autos no obran los elementos mínimos necesarios para acreditar la conducta acusada a tales instancias.</w:t>
      </w:r>
    </w:p>
    <w:p w14:paraId="44359EE2" w14:textId="77777777" w:rsidR="00B4660F" w:rsidRPr="00754260" w:rsidRDefault="00B4660F" w:rsidP="00B4660F">
      <w:pPr>
        <w:spacing w:line="360" w:lineRule="auto"/>
        <w:jc w:val="both"/>
        <w:rPr>
          <w:rFonts w:ascii="Arial Nova" w:hAnsi="Arial Nova" w:cs="Arial"/>
          <w:sz w:val="22"/>
          <w:szCs w:val="22"/>
        </w:rPr>
      </w:pPr>
    </w:p>
    <w:p w14:paraId="581D133A"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En otras palabras, no se aportan las pruebas suficientes para acreditar la acusación, por lo que debe de prevaler el principio de presunción de inocencia</w:t>
      </w:r>
      <w:r w:rsidRPr="00754260">
        <w:rPr>
          <w:rStyle w:val="Refdenotaalpie"/>
          <w:rFonts w:ascii="Arial Nova" w:hAnsi="Arial Nova" w:cs="Arial"/>
          <w:sz w:val="22"/>
          <w:szCs w:val="22"/>
        </w:rPr>
        <w:footnoteReference w:id="27"/>
      </w:r>
      <w:r w:rsidRPr="00754260">
        <w:rPr>
          <w:rFonts w:ascii="Arial Nova" w:hAnsi="Arial Nova" w:cs="Arial"/>
          <w:sz w:val="22"/>
          <w:szCs w:val="22"/>
        </w:rPr>
        <w:t xml:space="preserve"> a los partidos en cita y a su candidata; al respecto resulta aplicable la </w:t>
      </w:r>
      <w:r w:rsidRPr="00754260">
        <w:rPr>
          <w:rFonts w:ascii="Arial Nova" w:hAnsi="Arial Nova" w:cs="Arial"/>
          <w:i/>
          <w:iCs/>
          <w:sz w:val="22"/>
          <w:szCs w:val="22"/>
        </w:rPr>
        <w:t xml:space="preserve">ratio </w:t>
      </w:r>
      <w:proofErr w:type="spellStart"/>
      <w:r w:rsidRPr="00754260">
        <w:rPr>
          <w:rFonts w:ascii="Arial Nova" w:hAnsi="Arial Nova" w:cs="Arial"/>
          <w:i/>
          <w:iCs/>
          <w:sz w:val="22"/>
          <w:szCs w:val="22"/>
        </w:rPr>
        <w:t>essendi</w:t>
      </w:r>
      <w:proofErr w:type="spellEnd"/>
      <w:r w:rsidRPr="00754260">
        <w:rPr>
          <w:rFonts w:ascii="Arial Nova" w:hAnsi="Arial Nova" w:cs="Arial"/>
          <w:sz w:val="22"/>
          <w:szCs w:val="22"/>
        </w:rPr>
        <w:t xml:space="preserve"> de la jurisprudencia 12/2010, de rubro “</w:t>
      </w:r>
      <w:r w:rsidRPr="00754260">
        <w:rPr>
          <w:rFonts w:ascii="Arial Nova" w:hAnsi="Arial Nova" w:cs="Arial"/>
          <w:b/>
          <w:bCs/>
          <w:sz w:val="22"/>
          <w:szCs w:val="22"/>
        </w:rPr>
        <w:t>CARGA DE LA PRUEBA. EN EL PROCEDIMIENTO ESPECIAL SANCIONADOR CORRESPONDE AL QUEJOSO O DENUNCIANTE</w:t>
      </w:r>
      <w:r w:rsidRPr="00754260">
        <w:rPr>
          <w:rFonts w:ascii="Arial Nova" w:hAnsi="Arial Nova" w:cs="Arial"/>
          <w:sz w:val="22"/>
          <w:szCs w:val="22"/>
        </w:rPr>
        <w:t>.”</w:t>
      </w:r>
    </w:p>
    <w:p w14:paraId="6E776AB7" w14:textId="77777777" w:rsidR="00B4660F" w:rsidRPr="00754260" w:rsidRDefault="00B4660F" w:rsidP="00B4660F">
      <w:pPr>
        <w:spacing w:line="360" w:lineRule="auto"/>
        <w:jc w:val="both"/>
        <w:rPr>
          <w:rFonts w:ascii="Arial Nova" w:hAnsi="Arial Nova" w:cs="Arial"/>
          <w:b/>
          <w:bCs/>
          <w:sz w:val="22"/>
          <w:szCs w:val="22"/>
        </w:rPr>
      </w:pPr>
    </w:p>
    <w:p w14:paraId="7645D5BB"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Por consecuencia, no se encuentra acreditada la infracción relativa a calumnias y/o propaganda negra derivado del contenido difundido en un video alojado en el perfil LATINUS de la plataforma de YouTube.</w:t>
      </w:r>
    </w:p>
    <w:p w14:paraId="70254C75" w14:textId="77777777" w:rsidR="00B4660F" w:rsidRPr="00754260" w:rsidRDefault="00B4660F" w:rsidP="00B4660F">
      <w:pPr>
        <w:spacing w:line="360" w:lineRule="auto"/>
        <w:jc w:val="both"/>
        <w:rPr>
          <w:rFonts w:ascii="Arial Nova" w:hAnsi="Arial Nova" w:cs="Arial"/>
          <w:sz w:val="22"/>
          <w:szCs w:val="22"/>
        </w:rPr>
      </w:pPr>
    </w:p>
    <w:p w14:paraId="61F32980" w14:textId="77777777" w:rsidR="00B4660F" w:rsidRPr="00754260" w:rsidRDefault="00B4660F" w:rsidP="00B4660F">
      <w:pPr>
        <w:spacing w:line="360" w:lineRule="auto"/>
        <w:jc w:val="both"/>
        <w:rPr>
          <w:rFonts w:ascii="Arial Nova" w:hAnsi="Arial Nova" w:cs="Arial"/>
          <w:b/>
          <w:bCs/>
          <w:sz w:val="22"/>
          <w:szCs w:val="22"/>
        </w:rPr>
      </w:pPr>
      <w:r w:rsidRPr="00754260">
        <w:rPr>
          <w:rFonts w:ascii="Arial Nova" w:hAnsi="Arial Nova" w:cs="Arial"/>
          <w:b/>
          <w:bCs/>
          <w:sz w:val="22"/>
          <w:szCs w:val="22"/>
        </w:rPr>
        <w:t>No es posible inmiscuir a sujeto responsable en relación a los mensajes de texto SMS.</w:t>
      </w:r>
    </w:p>
    <w:p w14:paraId="488BFD39" w14:textId="77777777" w:rsidR="00B4660F" w:rsidRPr="00754260" w:rsidRDefault="00B4660F" w:rsidP="00B4660F">
      <w:pPr>
        <w:spacing w:line="360" w:lineRule="auto"/>
        <w:jc w:val="both"/>
        <w:rPr>
          <w:rFonts w:ascii="Arial Nova" w:hAnsi="Arial Nova" w:cs="Arial"/>
          <w:b/>
          <w:bCs/>
          <w:sz w:val="22"/>
          <w:szCs w:val="22"/>
        </w:rPr>
      </w:pPr>
    </w:p>
    <w:p w14:paraId="3D7E58DC"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El denunciante acusa la supuesta difusión de propaganda electoral mediante mensajes de texto SMS, en contra de la C. Nora Ruvalcaba Gámez y MORENA, a fin de favorecer a la entonces candidata a la gubernatura del Estado postulada por la coalición “Va por Aguascalientes”.</w:t>
      </w:r>
    </w:p>
    <w:p w14:paraId="3323D201" w14:textId="77777777" w:rsidR="00B4660F" w:rsidRPr="00754260" w:rsidRDefault="00B4660F" w:rsidP="00B4660F">
      <w:pPr>
        <w:spacing w:line="360" w:lineRule="auto"/>
        <w:jc w:val="both"/>
        <w:rPr>
          <w:rFonts w:ascii="Arial Nova" w:hAnsi="Arial Nova" w:cs="Arial"/>
          <w:sz w:val="22"/>
          <w:szCs w:val="22"/>
        </w:rPr>
      </w:pPr>
    </w:p>
    <w:p w14:paraId="003C414A"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Ahora bien, cabe señalar que la autoridad instructora no ejecutó la oficialía electoral para la certificación de hechos, respecto de los mensajes de texto en cuestión, toda vez que la parte interesada no las solicitó para tal efecto; no obstante, en el sumario obran diligencias para mejor proveer efectuadas por la autoridad instructora, dirigidas al Instituto Federal de Telecomunicaciones, Secretaría de Seguridad Pública de Aguascalientes y a la Guardia Nacional, las cuales tenían el propósito de investigar si existían datos respecto del poseedor y/o titular de los números telefónicos denunciados.</w:t>
      </w:r>
    </w:p>
    <w:p w14:paraId="22A16DF4" w14:textId="77777777" w:rsidR="00B4660F" w:rsidRPr="00754260" w:rsidRDefault="00B4660F" w:rsidP="00B4660F">
      <w:pPr>
        <w:spacing w:line="360" w:lineRule="auto"/>
        <w:jc w:val="both"/>
        <w:rPr>
          <w:rFonts w:ascii="Arial Nova" w:hAnsi="Arial Nova" w:cs="Arial"/>
          <w:sz w:val="22"/>
          <w:szCs w:val="22"/>
        </w:rPr>
      </w:pPr>
    </w:p>
    <w:p w14:paraId="2603FAB7"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Llegados a este punto, cabe establecer que derivado de las diligencias precisadas en el párrafo anterior, esta autoridad jurisdiccional considera que no es posible atribuírselo de manera directa a ninguna persona derivado de lo que a continuación se expone.</w:t>
      </w:r>
    </w:p>
    <w:p w14:paraId="01B614E0" w14:textId="77777777" w:rsidR="00B4660F" w:rsidRPr="00754260" w:rsidRDefault="00B4660F" w:rsidP="00B4660F">
      <w:pPr>
        <w:spacing w:line="360" w:lineRule="auto"/>
        <w:jc w:val="both"/>
        <w:rPr>
          <w:rFonts w:ascii="Arial Nova" w:hAnsi="Arial Nova" w:cs="Arial"/>
          <w:sz w:val="22"/>
          <w:szCs w:val="22"/>
        </w:rPr>
      </w:pPr>
    </w:p>
    <w:p w14:paraId="414B9969"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Tras diversas actuaciones, se obtuvo información emanada por dichas instituciones; las cuales precisaron que los números telefónicos, mediante los cuales se enviaron los mensajes de texto denunciados, pueden ser enviados de manera anónima, desde alguna aplicación o plataforma web, sin que pudiera ser rastreado, por consecuencia, no se puede precisar quién fue el emisor y/o proveedor de servicio de ese tipo de mensajes.</w:t>
      </w:r>
    </w:p>
    <w:p w14:paraId="0C49284B" w14:textId="77777777" w:rsidR="00B4660F" w:rsidRPr="00754260" w:rsidRDefault="00B4660F" w:rsidP="00B4660F">
      <w:pPr>
        <w:spacing w:line="360" w:lineRule="auto"/>
        <w:jc w:val="both"/>
        <w:rPr>
          <w:rFonts w:ascii="Arial Nova" w:hAnsi="Arial Nova" w:cs="Arial"/>
          <w:sz w:val="22"/>
          <w:szCs w:val="22"/>
        </w:rPr>
      </w:pPr>
    </w:p>
    <w:p w14:paraId="6D9B72E0"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Al respecto, es posible concluir que no se cuenta con plena certeza de quienes pudieran resultar responsables de los hechos objeto de denuncia.</w:t>
      </w:r>
    </w:p>
    <w:p w14:paraId="7F92ECF6" w14:textId="77777777" w:rsidR="00B4660F" w:rsidRPr="00754260" w:rsidRDefault="00B4660F" w:rsidP="00B4660F">
      <w:pPr>
        <w:spacing w:line="360" w:lineRule="auto"/>
        <w:jc w:val="both"/>
        <w:rPr>
          <w:rFonts w:ascii="Arial Nova" w:hAnsi="Arial Nova" w:cs="Arial"/>
          <w:sz w:val="22"/>
          <w:szCs w:val="22"/>
        </w:rPr>
      </w:pPr>
    </w:p>
    <w:p w14:paraId="4299A7A8"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Es decir, con los elementos que integran el sumario de mérito, no es posible atribuir los referidos números telefónicos a alguna persona física y/o moral, en virtud de que no se desprenden los elementos probatorios suficientes para imputarle la responsabilidad a alguien, por lo que los mensajes denunciados no pueden ser objeto de sanción en el presente fallo.</w:t>
      </w:r>
    </w:p>
    <w:p w14:paraId="1BC1AF7A" w14:textId="77777777" w:rsidR="00B4660F" w:rsidRPr="00754260" w:rsidRDefault="00B4660F" w:rsidP="00B4660F">
      <w:pPr>
        <w:spacing w:line="360" w:lineRule="auto"/>
        <w:jc w:val="both"/>
        <w:rPr>
          <w:rFonts w:ascii="Arial Nova" w:hAnsi="Arial Nova" w:cs="Arial"/>
          <w:sz w:val="22"/>
          <w:szCs w:val="22"/>
        </w:rPr>
      </w:pPr>
    </w:p>
    <w:p w14:paraId="70758DD2"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lastRenderedPageBreak/>
        <w:t>Derivado de lo anterior, es importante establecer que para esta autoridad de justicia electoral, no se tiene la certidumbre efectiva respecto al emisor y/o proveedor de los números telefónicos, mediante los cuales se enviaron supuestos mensajes de propaganda en contra de MORENA  y a favor de la coalición “Va por Aguascalientes”; pues no existen los elementos probatorios suficientes para imputar la responsabilidad de la cuenta de manera directa a persona moral y/o física alguna; por lo que no es posible inmiscuir un sujeto responsable el sentido del presente fallo jurisdiccional.</w:t>
      </w:r>
    </w:p>
    <w:p w14:paraId="68CE9B76" w14:textId="77777777" w:rsidR="00B4660F" w:rsidRPr="00754260" w:rsidRDefault="00B4660F" w:rsidP="00B4660F">
      <w:pPr>
        <w:spacing w:line="360" w:lineRule="auto"/>
        <w:jc w:val="both"/>
        <w:rPr>
          <w:rFonts w:ascii="Arial Nova" w:hAnsi="Arial Nova" w:cs="Arial"/>
          <w:sz w:val="22"/>
          <w:szCs w:val="22"/>
        </w:rPr>
      </w:pPr>
    </w:p>
    <w:p w14:paraId="592EE68A" w14:textId="77777777" w:rsidR="00B4660F" w:rsidRPr="00754260" w:rsidRDefault="00B4660F" w:rsidP="00B4660F">
      <w:pPr>
        <w:spacing w:line="360" w:lineRule="auto"/>
        <w:jc w:val="both"/>
        <w:rPr>
          <w:rFonts w:ascii="Arial Nova" w:hAnsi="Arial Nova" w:cs="Arial"/>
          <w:b/>
          <w:bCs/>
          <w:sz w:val="22"/>
          <w:szCs w:val="22"/>
        </w:rPr>
      </w:pPr>
      <w:r w:rsidRPr="00754260">
        <w:rPr>
          <w:rFonts w:ascii="Arial Nova" w:hAnsi="Arial Nova" w:cs="Arial"/>
          <w:b/>
          <w:bCs/>
          <w:sz w:val="22"/>
          <w:szCs w:val="22"/>
        </w:rPr>
        <w:t>No se acredita la colocación de lonas con un supuesto mensaje calumnioso y/o que constituye propagada negra en consideración al déficit probatorio.</w:t>
      </w:r>
    </w:p>
    <w:p w14:paraId="774F32D1" w14:textId="77777777" w:rsidR="00B4660F" w:rsidRPr="00754260" w:rsidRDefault="00B4660F" w:rsidP="00B4660F">
      <w:pPr>
        <w:spacing w:line="360" w:lineRule="auto"/>
        <w:jc w:val="both"/>
        <w:rPr>
          <w:rFonts w:ascii="Arial Nova" w:hAnsi="Arial Nova" w:cs="Arial"/>
          <w:sz w:val="22"/>
          <w:szCs w:val="22"/>
        </w:rPr>
      </w:pPr>
    </w:p>
    <w:p w14:paraId="345D7157"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MORENA acusa que, desde el inicio de la campaña electoral del presente proceso electoral, se han colocado diversas lonas en todo el Estado de Aguascalientes con propaganda en contra de la C. Nora Ruvalcaba Gámez, en las que se señala lo siguiente: "EN ESTA COLONIA ODIAMOS A MORENA DENUNCIAREMOS AL 911 "</w:t>
      </w:r>
    </w:p>
    <w:p w14:paraId="7FD1E25B" w14:textId="77777777" w:rsidR="00B4660F" w:rsidRPr="00754260" w:rsidRDefault="00B4660F" w:rsidP="00B4660F">
      <w:pPr>
        <w:spacing w:line="360" w:lineRule="auto"/>
        <w:jc w:val="both"/>
        <w:rPr>
          <w:rFonts w:ascii="Arial Nova" w:hAnsi="Arial Nova" w:cs="Arial"/>
          <w:sz w:val="22"/>
          <w:szCs w:val="22"/>
        </w:rPr>
      </w:pPr>
    </w:p>
    <w:p w14:paraId="31E5AF66"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Ahora, como se estableció, en primer término, se analizará si con los medios de prueba aportados por parte denunciante, así como las diligencias para mejor proveer que realizó la autoridad administrativa electoral, se demuestra la existencia de los hechos denunciados, consistentes en la colocación de las lonas denunciadas.</w:t>
      </w:r>
    </w:p>
    <w:p w14:paraId="5386BD16" w14:textId="77777777" w:rsidR="00B4660F" w:rsidRPr="00754260" w:rsidRDefault="00B4660F" w:rsidP="00B4660F">
      <w:pPr>
        <w:spacing w:line="360" w:lineRule="auto"/>
        <w:jc w:val="both"/>
        <w:rPr>
          <w:rFonts w:ascii="Arial Nova" w:hAnsi="Arial Nova" w:cs="Arial"/>
          <w:sz w:val="22"/>
          <w:szCs w:val="22"/>
        </w:rPr>
      </w:pPr>
    </w:p>
    <w:p w14:paraId="7310D772"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Resulta oportuno precisar que, este órgano resolutor se adhiere al criterio de que el Procedimiento Especial Sancionador al encontrarse configurado dentro de la normativa electoral estatal, se compone de dos etapas diferenciadas por dos rasgos: su naturaleza y el órgano que las atiende.</w:t>
      </w:r>
    </w:p>
    <w:p w14:paraId="6826242D" w14:textId="77777777" w:rsidR="00B4660F" w:rsidRPr="00754260" w:rsidRDefault="00B4660F" w:rsidP="00B4660F">
      <w:pPr>
        <w:spacing w:line="360" w:lineRule="auto"/>
        <w:jc w:val="both"/>
        <w:rPr>
          <w:rFonts w:ascii="Arial Nova" w:hAnsi="Arial Nova" w:cs="Arial"/>
          <w:sz w:val="22"/>
          <w:szCs w:val="22"/>
        </w:rPr>
      </w:pPr>
    </w:p>
    <w:p w14:paraId="1A46C49E"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Acorde con lo anterior, en un primer momento a la autoridad administrativa electoral, le correspondió el trámite y la instrucción, en tanto que, a este Tribunal, le compete resolver los Procedimientos Especiales Sancionadores y, para lo cual, debe analizar las pruebas que obran en el sumario y valorarlas en concordancia con los argumentos vertidos por las partes, y así determinar sobre la existencia de la violación objeto de la denuncia y, en su caso, imponer las sanciones correspondientes.</w:t>
      </w:r>
    </w:p>
    <w:p w14:paraId="27F194F3" w14:textId="77777777" w:rsidR="00B4660F" w:rsidRPr="00754260" w:rsidRDefault="00B4660F" w:rsidP="00B4660F">
      <w:pPr>
        <w:spacing w:line="360" w:lineRule="auto"/>
        <w:jc w:val="both"/>
        <w:rPr>
          <w:rFonts w:ascii="Arial Nova" w:hAnsi="Arial Nova" w:cs="Arial"/>
          <w:sz w:val="22"/>
          <w:szCs w:val="22"/>
        </w:rPr>
      </w:pPr>
    </w:p>
    <w:p w14:paraId="79EC06EA"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En tal sentido, y a efecto de que autoridad jurisdiccional se encuentre en condiciones de determinar la legalidad o ilegalidad de los hechos denunciados, se debe verificar la existencia de éstos, lo cual se realizará tomando como base las etapas de ofrecimiento, objeción, admisión, desahogo y valoración, tanto individual como en conjunto de las pruebas aportadas por las partes, así como de las acercadas por la autoridad instructora y, de ser el caso, las recabadas por este Tribunal Electoral.</w:t>
      </w:r>
    </w:p>
    <w:p w14:paraId="6ED23AA3" w14:textId="77777777" w:rsidR="00B4660F" w:rsidRPr="00754260" w:rsidRDefault="00B4660F" w:rsidP="00B4660F">
      <w:pPr>
        <w:spacing w:line="360" w:lineRule="auto"/>
        <w:jc w:val="both"/>
        <w:rPr>
          <w:rFonts w:ascii="Arial Nova" w:hAnsi="Arial Nova" w:cs="Arial"/>
          <w:sz w:val="22"/>
          <w:szCs w:val="22"/>
        </w:rPr>
      </w:pPr>
    </w:p>
    <w:p w14:paraId="12207455"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Es oportuno precisar que, desde el surgimiento de los Procedimientos Especiales Sancionadores, cuya vertiente obedece a una construcción judicial, su naturaleza se configura en procedimientos sumarios que por los momentos y supuestos en que son procedentes, se caracterizan por la brevedad de sus plazos atendiendo a los principios y valores que buscan salvaguardar dentro de los procesos electorales</w:t>
      </w:r>
      <w:r w:rsidRPr="00754260">
        <w:rPr>
          <w:rFonts w:ascii="Arial Nova" w:hAnsi="Arial Nova" w:cs="Arial"/>
          <w:sz w:val="22"/>
          <w:szCs w:val="22"/>
          <w:vertAlign w:val="superscript"/>
        </w:rPr>
        <w:footnoteReference w:id="28"/>
      </w:r>
      <w:r w:rsidRPr="00754260">
        <w:rPr>
          <w:rFonts w:ascii="Arial Nova" w:hAnsi="Arial Nova" w:cs="Arial"/>
          <w:sz w:val="22"/>
          <w:szCs w:val="22"/>
        </w:rPr>
        <w:t>.</w:t>
      </w:r>
    </w:p>
    <w:p w14:paraId="021B90C3" w14:textId="77777777" w:rsidR="00B4660F" w:rsidRPr="00754260" w:rsidRDefault="00B4660F" w:rsidP="00B4660F">
      <w:pPr>
        <w:spacing w:line="360" w:lineRule="auto"/>
        <w:jc w:val="both"/>
        <w:rPr>
          <w:rFonts w:ascii="Arial Nova" w:hAnsi="Arial Nova" w:cs="Arial"/>
          <w:sz w:val="22"/>
          <w:szCs w:val="22"/>
        </w:rPr>
      </w:pPr>
    </w:p>
    <w:p w14:paraId="768D3EEF" w14:textId="77777777" w:rsidR="00B4660F" w:rsidRPr="00754260" w:rsidRDefault="00B4660F" w:rsidP="00B4660F">
      <w:pPr>
        <w:spacing w:line="360" w:lineRule="auto"/>
        <w:jc w:val="both"/>
        <w:rPr>
          <w:rFonts w:ascii="Arial Nova" w:hAnsi="Arial Nova" w:cs="Arial"/>
          <w:b/>
          <w:bCs/>
          <w:sz w:val="22"/>
          <w:szCs w:val="22"/>
        </w:rPr>
      </w:pPr>
      <w:r w:rsidRPr="00754260">
        <w:rPr>
          <w:rFonts w:ascii="Arial Nova" w:hAnsi="Arial Nova" w:cs="Arial"/>
          <w:sz w:val="22"/>
          <w:szCs w:val="22"/>
        </w:rPr>
        <w:t xml:space="preserve">Asimismo, la principal característica de estos procedimientos en materia probatoria, es su naturaleza preponderantemente dispositiva; esto es, le corresponde al denunciante o quejoso soportar la carga de ofrecer y aportar las pruebas que den sustento a los hechos denunciados, así corno identificar aquellas que habrán de requerirse cuando no haya tenido posibilidad de recabarlas, además de que estos procedimientos se limitan a la admisión solamente de pruebas documentales y técnicas. Criterio contenido en la jurisprudencia 12/2010, de rubro: </w:t>
      </w:r>
      <w:r w:rsidRPr="00754260">
        <w:rPr>
          <w:rFonts w:ascii="Arial Nova" w:hAnsi="Arial Nova" w:cs="Arial"/>
          <w:b/>
          <w:bCs/>
          <w:sz w:val="22"/>
          <w:szCs w:val="22"/>
        </w:rPr>
        <w:t>"CARGA DE LA PRUEBA. EN EL PROCEDIMIENTO ESPECIAL SANCIONADOR CORRESPONDE AL QUEJOSO O DENUNCIANTE".</w:t>
      </w:r>
      <w:r w:rsidRPr="00754260">
        <w:rPr>
          <w:rFonts w:ascii="Arial Nova" w:hAnsi="Arial Nova" w:cs="Arial"/>
          <w:b/>
          <w:bCs/>
          <w:sz w:val="22"/>
          <w:szCs w:val="22"/>
          <w:vertAlign w:val="superscript"/>
        </w:rPr>
        <w:footnoteReference w:id="29"/>
      </w:r>
    </w:p>
    <w:p w14:paraId="23B45C93" w14:textId="77777777" w:rsidR="00B4660F" w:rsidRPr="00754260" w:rsidRDefault="00B4660F" w:rsidP="00B4660F">
      <w:pPr>
        <w:spacing w:line="360" w:lineRule="auto"/>
        <w:jc w:val="both"/>
        <w:rPr>
          <w:rFonts w:ascii="Arial Nova" w:hAnsi="Arial Nova" w:cs="Arial"/>
          <w:b/>
          <w:bCs/>
          <w:sz w:val="22"/>
          <w:szCs w:val="22"/>
        </w:rPr>
      </w:pPr>
    </w:p>
    <w:p w14:paraId="595046A5"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Por otra parte, acorde con la argumentación recogida en el criterio jurisprudencial 19/2008, de rubro: "</w:t>
      </w:r>
      <w:r w:rsidRPr="00754260">
        <w:rPr>
          <w:rFonts w:ascii="Arial Nova" w:hAnsi="Arial Nova" w:cs="Arial"/>
          <w:b/>
          <w:bCs/>
          <w:sz w:val="22"/>
          <w:szCs w:val="22"/>
        </w:rPr>
        <w:t>ADQUISICIÓN PROCESAL EN MATERIA ELECTORAL"</w:t>
      </w:r>
      <w:r w:rsidRPr="00754260">
        <w:rPr>
          <w:rFonts w:ascii="Arial Nova" w:hAnsi="Arial Nova" w:cs="Arial"/>
          <w:b/>
          <w:bCs/>
          <w:sz w:val="22"/>
          <w:szCs w:val="22"/>
          <w:vertAlign w:val="superscript"/>
        </w:rPr>
        <w:footnoteReference w:id="30"/>
      </w:r>
      <w:r w:rsidRPr="00754260">
        <w:rPr>
          <w:rFonts w:ascii="Arial Nova" w:hAnsi="Arial Nova" w:cs="Arial"/>
          <w:sz w:val="22"/>
          <w:szCs w:val="22"/>
        </w:rPr>
        <w:t>, en esta etapa de valoración se observará uno de los principios fundamentales que regula la actividad probatoria que tiene como finalidad esencial el esclarecimiento de la verdad legal, y que es el de adquisición procesal, por lo que en su momento, la valoración de las pruebas que obran en autos habrá de verificarse en razón de este principio en relación con todas las partes involucradas dentro del presente Procedimiento Especial Sancionador, y no sólo en función a las pretensiones de los oferentes.</w:t>
      </w:r>
    </w:p>
    <w:p w14:paraId="77B32093" w14:textId="77777777" w:rsidR="00B4660F" w:rsidRPr="00754260" w:rsidRDefault="00B4660F" w:rsidP="00B4660F">
      <w:pPr>
        <w:spacing w:line="360" w:lineRule="auto"/>
        <w:jc w:val="both"/>
        <w:rPr>
          <w:rFonts w:ascii="Arial Nova" w:hAnsi="Arial Nova" w:cs="Arial"/>
          <w:sz w:val="22"/>
          <w:szCs w:val="22"/>
        </w:rPr>
      </w:pPr>
    </w:p>
    <w:p w14:paraId="2DF5922D"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De igual forma, se tendrá presente que en términos del artículo 254, del Código Electoral del Estado de Aguascalientes, sólo son objeto de prueba los hechos controvertidos; por lo que no lo será el derecho, los hechos notorios o imposibles, ni aquellos que hayan sido reconocidos por las partes en el procedimiento que nos ocupa.</w:t>
      </w:r>
    </w:p>
    <w:p w14:paraId="40F59C0B" w14:textId="77777777" w:rsidR="00B4660F" w:rsidRPr="00754260" w:rsidRDefault="00B4660F" w:rsidP="00B4660F">
      <w:pPr>
        <w:spacing w:line="360" w:lineRule="auto"/>
        <w:jc w:val="both"/>
        <w:rPr>
          <w:rFonts w:ascii="Arial Nova" w:hAnsi="Arial Nova" w:cs="Arial"/>
          <w:sz w:val="22"/>
          <w:szCs w:val="22"/>
        </w:rPr>
      </w:pPr>
    </w:p>
    <w:p w14:paraId="297027B7"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En tales condiciones, este órgano jurisdiccional se abocará a la resolución del procedimiento que nos ocupa con el material probatorio que obra en autos.</w:t>
      </w:r>
    </w:p>
    <w:p w14:paraId="4EB06987" w14:textId="77777777" w:rsidR="00B4660F" w:rsidRPr="00754260" w:rsidRDefault="00B4660F" w:rsidP="00B4660F">
      <w:pPr>
        <w:spacing w:line="360" w:lineRule="auto"/>
        <w:jc w:val="both"/>
        <w:rPr>
          <w:rFonts w:ascii="Arial Nova" w:hAnsi="Arial Nova" w:cs="Arial"/>
          <w:sz w:val="22"/>
          <w:szCs w:val="22"/>
        </w:rPr>
      </w:pPr>
    </w:p>
    <w:p w14:paraId="60CD35E9" w14:textId="77777777" w:rsidR="00B4660F" w:rsidRPr="00754260" w:rsidRDefault="00B4660F" w:rsidP="00B4660F">
      <w:pPr>
        <w:spacing w:line="360" w:lineRule="auto"/>
        <w:jc w:val="both"/>
        <w:rPr>
          <w:rFonts w:ascii="Arial Nova" w:hAnsi="Arial Nova" w:cs="Arial"/>
          <w:b/>
          <w:bCs/>
          <w:sz w:val="22"/>
          <w:szCs w:val="22"/>
        </w:rPr>
      </w:pPr>
      <w:r w:rsidRPr="00754260">
        <w:rPr>
          <w:rFonts w:ascii="Arial Nova" w:hAnsi="Arial Nova" w:cs="Arial"/>
          <w:sz w:val="22"/>
          <w:szCs w:val="22"/>
        </w:rPr>
        <w:t xml:space="preserve">Ahora bien, se tiene que del expediente que se estudia, obra como medio de prueba, los elementos técnicos que aporta la parte denunciante, -consistentes en diversas fotografías- </w:t>
      </w:r>
      <w:r w:rsidRPr="00754260">
        <w:rPr>
          <w:rFonts w:ascii="Arial Nova" w:hAnsi="Arial Nova" w:cs="Arial"/>
          <w:sz w:val="22"/>
          <w:szCs w:val="22"/>
        </w:rPr>
        <w:lastRenderedPageBreak/>
        <w:t>mismas que en estima de este Tribunal Electoral resultan carentes de utilidad para el fin propuesto y, en consecuencia, no podía dársele valor probatorio para tener por demostrado el extremo pretendido en consideración a la Tesis XXVII/2008 de rubro: “</w:t>
      </w:r>
      <w:r w:rsidRPr="00754260">
        <w:rPr>
          <w:rFonts w:ascii="Arial Nova" w:hAnsi="Arial Nova" w:cs="Arial"/>
          <w:b/>
          <w:bCs/>
          <w:sz w:val="22"/>
          <w:szCs w:val="22"/>
        </w:rPr>
        <w:t>PRUEBAS TÉCNICAS. POR SU NATURALEZA REQUIEREN DE LA DESCRIPCIÓN PRECISA DE LOS HECHOS Y CIRCUNSTANCIAS QUE SE PRETENDEN DEMOSTRAR.”</w:t>
      </w:r>
    </w:p>
    <w:p w14:paraId="3B9A0BA1" w14:textId="77777777" w:rsidR="00B4660F" w:rsidRPr="00754260" w:rsidRDefault="00B4660F" w:rsidP="00B4660F">
      <w:pPr>
        <w:spacing w:line="360" w:lineRule="auto"/>
        <w:jc w:val="both"/>
        <w:rPr>
          <w:rFonts w:ascii="Arial Nova" w:hAnsi="Arial Nova" w:cs="Arial"/>
          <w:b/>
          <w:bCs/>
          <w:sz w:val="22"/>
          <w:szCs w:val="22"/>
        </w:rPr>
      </w:pPr>
    </w:p>
    <w:p w14:paraId="1FBCED1E"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 xml:space="preserve">Además, robustece a lo anteriormente precisado la Jurisprudencia 4/20142, de rubro </w:t>
      </w:r>
      <w:r w:rsidRPr="00754260">
        <w:rPr>
          <w:rFonts w:ascii="Arial Nova" w:hAnsi="Arial Nova" w:cs="Arial"/>
          <w:b/>
          <w:bCs/>
          <w:sz w:val="22"/>
          <w:szCs w:val="22"/>
        </w:rPr>
        <w:t>“PRUEBAS TÉCNICAS. SON INSUFICIENTES, POR SÍ SOLAS, PARA ACREDITAR DE MANERA FEHACIENTE LOS HECHOS QUE CONTIENEN”</w:t>
      </w:r>
      <w:r w:rsidRPr="00754260">
        <w:rPr>
          <w:rFonts w:ascii="Arial Nova" w:hAnsi="Arial Nova" w:cs="Arial"/>
          <w:b/>
          <w:bCs/>
          <w:sz w:val="22"/>
          <w:szCs w:val="22"/>
          <w:vertAlign w:val="superscript"/>
        </w:rPr>
        <w:footnoteReference w:id="31"/>
      </w:r>
      <w:r w:rsidRPr="00754260">
        <w:rPr>
          <w:rFonts w:ascii="Arial Nova" w:hAnsi="Arial Nova" w:cs="Arial"/>
          <w:sz w:val="22"/>
          <w:szCs w:val="22"/>
        </w:rPr>
        <w:t xml:space="preserve"> en la cual se especifica que las pruebas técnicas tienen carácter imperfecto -ante la relativa facilidad con que se pueden confeccionar y modificar, así como la dificultad para demostrar, de modo absoluto e indudable, las falsificaciones o alteraciones que pudieran haber sufrido- por lo que son insuficientes, por sí solas, para acreditar de manera fehaciente los hechos que contienen.</w:t>
      </w:r>
    </w:p>
    <w:p w14:paraId="2DE15245" w14:textId="77777777" w:rsidR="00B4660F" w:rsidRPr="00754260" w:rsidRDefault="00B4660F" w:rsidP="00B4660F">
      <w:pPr>
        <w:spacing w:line="360" w:lineRule="auto"/>
        <w:jc w:val="both"/>
        <w:rPr>
          <w:rFonts w:ascii="Arial Nova" w:hAnsi="Arial Nova" w:cs="Arial"/>
          <w:sz w:val="22"/>
          <w:szCs w:val="22"/>
        </w:rPr>
      </w:pPr>
    </w:p>
    <w:p w14:paraId="381DE7A6" w14:textId="255ADABD"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 xml:space="preserve">Así, derivado del estudio y adminiculación de las pruebas que obran en autos, este Tribunal Electoral concluye que no existe constancia en autos que acredite la existencia y realización del hecho denunciado, consistente en la colocación de propaganda electoral tipo lonas en diversos puntos de la vía </w:t>
      </w:r>
      <w:r w:rsidR="00625A51" w:rsidRPr="00754260">
        <w:rPr>
          <w:rFonts w:ascii="Arial Nova" w:hAnsi="Arial Nova" w:cs="Arial"/>
          <w:sz w:val="22"/>
          <w:szCs w:val="22"/>
        </w:rPr>
        <w:t>pública</w:t>
      </w:r>
      <w:r w:rsidRPr="00754260">
        <w:rPr>
          <w:rFonts w:ascii="Arial Nova" w:hAnsi="Arial Nova" w:cs="Arial"/>
          <w:sz w:val="22"/>
          <w:szCs w:val="22"/>
        </w:rPr>
        <w:t>, que contiene el mensaje: "EN ESTA COLONIA ODIAMOS A MORENA DENUNCIAREMOS AL 911 "</w:t>
      </w:r>
    </w:p>
    <w:p w14:paraId="6E4CA930" w14:textId="77777777" w:rsidR="00B4660F" w:rsidRPr="00754260" w:rsidRDefault="00B4660F" w:rsidP="00B4660F">
      <w:pPr>
        <w:spacing w:line="360" w:lineRule="auto"/>
        <w:jc w:val="both"/>
        <w:rPr>
          <w:rFonts w:ascii="Arial Nova" w:hAnsi="Arial Nova" w:cs="Arial"/>
          <w:sz w:val="22"/>
          <w:szCs w:val="22"/>
        </w:rPr>
      </w:pPr>
    </w:p>
    <w:p w14:paraId="0E038722"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Lo anterior es así, en virtud de que, como se menciona en párrafos anteriores, la carga de la prueba recae sobre la parte denunciante, en ese entendido se tiene que las pruebas con las que o pretendía probar el hecho denunciado, son técnicas, consistentes en dos fotografías.</w:t>
      </w:r>
    </w:p>
    <w:p w14:paraId="3863DE05" w14:textId="77777777" w:rsidR="00B4660F" w:rsidRPr="00754260" w:rsidRDefault="00B4660F" w:rsidP="00B4660F">
      <w:pPr>
        <w:spacing w:line="360" w:lineRule="auto"/>
        <w:jc w:val="both"/>
        <w:rPr>
          <w:rFonts w:ascii="Arial Nova" w:hAnsi="Arial Nova" w:cs="Arial"/>
          <w:sz w:val="22"/>
          <w:szCs w:val="22"/>
        </w:rPr>
      </w:pPr>
    </w:p>
    <w:p w14:paraId="6A494845"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Luego, si de la diligencia de oficialía electoral, no se certifica el hecho que se denuncia, naturalmente no es posible tener por configurada la infracción que se pretende imputar; lo precisado reitera la naturaleza de los Procedimientos Especiales Sancionadores, los cuales en materia de prueba se rigen predominantemente por el principio dispositivo, donde se impone al quejoso la carga de la prueba para aportar los medios de convicción que respalden el motivo de su queja, así como identificar aquéllas que habrán de requerirse cuando no haya tenido la posibilidad de recabarlas.</w:t>
      </w:r>
    </w:p>
    <w:p w14:paraId="186672D5" w14:textId="77777777" w:rsidR="00B4660F" w:rsidRPr="00754260" w:rsidRDefault="00B4660F" w:rsidP="00B4660F">
      <w:pPr>
        <w:spacing w:line="360" w:lineRule="auto"/>
        <w:jc w:val="both"/>
        <w:rPr>
          <w:rFonts w:ascii="Arial Nova" w:hAnsi="Arial Nova" w:cs="Arial"/>
          <w:sz w:val="22"/>
          <w:szCs w:val="22"/>
        </w:rPr>
      </w:pPr>
    </w:p>
    <w:p w14:paraId="2D502135"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En tal sentido, al no existir medios de prueba con los que se acredite el hecho denunciado por la parte quejosa, no hay elementos con los que se genere algún indicio de carácter leve sobre el mismo; por lo tanto, el hecho base de la queja no fue robustecido con ninguna de las diligencias que para mejor proveer realizó la autoridad instructora.</w:t>
      </w:r>
    </w:p>
    <w:p w14:paraId="7616C132" w14:textId="77777777" w:rsidR="00B4660F" w:rsidRPr="00754260" w:rsidRDefault="00B4660F" w:rsidP="00B4660F">
      <w:pPr>
        <w:spacing w:line="360" w:lineRule="auto"/>
        <w:jc w:val="both"/>
        <w:rPr>
          <w:rFonts w:ascii="Arial Nova" w:hAnsi="Arial Nova" w:cs="Arial"/>
          <w:sz w:val="22"/>
          <w:szCs w:val="22"/>
        </w:rPr>
      </w:pPr>
    </w:p>
    <w:p w14:paraId="61FE9E49"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En esta tesitura, si la carga probatoria radica en la demostración de los hechos denunciados por parte del denunciante; esto se logra en la medida que se compruebe el hecho aducido a través de los medios probatorios aportados; de ahí que, si por el contrario no existe un medio de prueba que demuestre lo aseverado por el quejoso, no se acreditará la existencia de los hechos que se denuncian.</w:t>
      </w:r>
    </w:p>
    <w:p w14:paraId="000B51EE" w14:textId="77777777" w:rsidR="00B4660F" w:rsidRPr="00754260" w:rsidRDefault="00B4660F" w:rsidP="00B4660F">
      <w:pPr>
        <w:spacing w:line="360" w:lineRule="auto"/>
        <w:jc w:val="both"/>
        <w:rPr>
          <w:rFonts w:ascii="Arial Nova" w:hAnsi="Arial Nova" w:cs="Arial"/>
          <w:sz w:val="22"/>
          <w:szCs w:val="22"/>
        </w:rPr>
      </w:pPr>
    </w:p>
    <w:p w14:paraId="4D52D128"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Por lo tanto, en atención al principio de presunción de inocencia, establecido en la Constitución Política de los Estados Unidos Mexicanos, el Pacto Internacional de Derechos Civiles y Políticos, y la Convención Americana sobre Derechos Humanos, instrumentos internacionales en los cuales el Estado Mexicano es parte, y al ser este principio un derecho fundamental que implica la imposibilidad jurídica de imponer a quienes se les sigue un procedimiento administrativo electoral sancionador, consecuencias previstas para una infracción, cuando no exista prueba que demuestre plenamente su responsabilidad, por tal situación, se establece que su reconocimiento, favorece una adecuada tutela de derechos fundamentales, entre ellos, la libertad, la dignidad humana y el debido proceso.</w:t>
      </w:r>
    </w:p>
    <w:p w14:paraId="7D2EC020" w14:textId="77777777" w:rsidR="00B4660F" w:rsidRPr="00754260" w:rsidRDefault="00B4660F" w:rsidP="00B4660F">
      <w:pPr>
        <w:spacing w:line="360" w:lineRule="auto"/>
        <w:jc w:val="both"/>
        <w:rPr>
          <w:rFonts w:ascii="Arial Nova" w:hAnsi="Arial Nova" w:cs="Arial"/>
          <w:sz w:val="22"/>
          <w:szCs w:val="22"/>
        </w:rPr>
      </w:pPr>
    </w:p>
    <w:p w14:paraId="058D75E1"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En tal sentido y en atención a los fines que persigue el derecho sancionador electoral, consistentes en establecer un sistema punitivo para inhibir conductas que vulneren los principios rectores en la materia, como la legalidad, certeza, independencia, imparcialidad y objetividad, es incuestionable que el derecho constitucional de presunción de inocencia ha de orientar su instrumentación, en la medida que los procedimientos que se instauran para tal efecto, pueden concluir con la imposición de sanciones que incidan en el ámbito de derechos de los gobernados.</w:t>
      </w:r>
    </w:p>
    <w:p w14:paraId="1EEFDBBB" w14:textId="77777777" w:rsidR="00B4660F" w:rsidRPr="00754260" w:rsidRDefault="00B4660F" w:rsidP="00B4660F">
      <w:pPr>
        <w:spacing w:line="360" w:lineRule="auto"/>
        <w:jc w:val="both"/>
        <w:rPr>
          <w:rFonts w:ascii="Arial Nova" w:hAnsi="Arial Nova" w:cs="Arial"/>
          <w:sz w:val="22"/>
          <w:szCs w:val="22"/>
        </w:rPr>
      </w:pPr>
    </w:p>
    <w:p w14:paraId="72CD681A"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Tal criterio ha sido sustentado por la Sala Superior del Tribunal Electoral del Poder Judicial de la Federación en la jurisprudencia 21/2013 con rubro “</w:t>
      </w:r>
      <w:r w:rsidRPr="00754260">
        <w:rPr>
          <w:rFonts w:ascii="Arial Nova" w:hAnsi="Arial Nova" w:cs="Arial"/>
          <w:b/>
          <w:bCs/>
          <w:sz w:val="22"/>
          <w:szCs w:val="22"/>
        </w:rPr>
        <w:t>PRESUNCIÓN DE INOCENCIA. DEBE OBSERVARSE EN LOS PROCEDIMIENTOS SANCIONADORES ELECTORALES</w:t>
      </w:r>
      <w:r w:rsidRPr="00754260">
        <w:rPr>
          <w:rFonts w:ascii="Arial Nova" w:hAnsi="Arial Nova" w:cs="Arial"/>
          <w:sz w:val="22"/>
          <w:szCs w:val="22"/>
        </w:rPr>
        <w:t>.”</w:t>
      </w:r>
    </w:p>
    <w:p w14:paraId="4D1F9F1C" w14:textId="77777777" w:rsidR="00B4660F" w:rsidRPr="00754260" w:rsidRDefault="00B4660F" w:rsidP="00B4660F">
      <w:pPr>
        <w:spacing w:line="360" w:lineRule="auto"/>
        <w:jc w:val="both"/>
        <w:rPr>
          <w:rFonts w:ascii="Arial Nova" w:hAnsi="Arial Nova" w:cs="Arial"/>
          <w:sz w:val="22"/>
          <w:szCs w:val="22"/>
        </w:rPr>
      </w:pPr>
    </w:p>
    <w:p w14:paraId="5127E424" w14:textId="77777777" w:rsidR="00B4660F" w:rsidRPr="00754260" w:rsidRDefault="00B4660F" w:rsidP="00B4660F">
      <w:pPr>
        <w:spacing w:line="360" w:lineRule="auto"/>
        <w:jc w:val="both"/>
        <w:rPr>
          <w:rFonts w:ascii="Arial Nova" w:hAnsi="Arial Nova" w:cs="Arial"/>
          <w:sz w:val="22"/>
          <w:szCs w:val="22"/>
        </w:rPr>
      </w:pPr>
      <w:r w:rsidRPr="00754260">
        <w:rPr>
          <w:rFonts w:ascii="Arial Nova" w:hAnsi="Arial Nova" w:cs="Arial"/>
          <w:sz w:val="22"/>
          <w:szCs w:val="22"/>
        </w:rPr>
        <w:t>En consecuencia, al no encontrarse acreditado con el caudal probatorio que obra en autos la existencia de las lonas que contienen el mensaje: "EN ESTA COLONIA ODIAMOS A MORENA DENUNCIAREMOS AL 911 ", se declara la inexistencia de la violación objeto de esta porción de la denuncia.</w:t>
      </w:r>
    </w:p>
    <w:p w14:paraId="0268134C" w14:textId="77777777" w:rsidR="00B4660F" w:rsidRPr="00754260" w:rsidRDefault="00B4660F" w:rsidP="00B4660F">
      <w:pPr>
        <w:spacing w:line="360" w:lineRule="auto"/>
        <w:jc w:val="both"/>
        <w:rPr>
          <w:rFonts w:ascii="Arial Nova" w:hAnsi="Arial Nova" w:cs="Arial"/>
          <w:sz w:val="22"/>
          <w:szCs w:val="22"/>
        </w:rPr>
      </w:pPr>
    </w:p>
    <w:p w14:paraId="6DA2CC4C" w14:textId="77777777" w:rsidR="00B4660F" w:rsidRPr="002C1F64" w:rsidRDefault="00B4660F" w:rsidP="00B4660F">
      <w:pPr>
        <w:pStyle w:val="NormalWeb"/>
        <w:tabs>
          <w:tab w:val="left" w:pos="0"/>
          <w:tab w:val="left" w:pos="426"/>
        </w:tabs>
        <w:spacing w:before="0" w:beforeAutospacing="0" w:after="0" w:afterAutospacing="0" w:line="360" w:lineRule="auto"/>
        <w:contextualSpacing/>
        <w:mirrorIndents/>
        <w:jc w:val="both"/>
        <w:rPr>
          <w:rFonts w:ascii="Arial Nova" w:hAnsi="Arial Nova" w:cs="Arial"/>
          <w:bCs/>
          <w:sz w:val="22"/>
          <w:szCs w:val="22"/>
        </w:rPr>
      </w:pPr>
      <w:r w:rsidRPr="002C1F64">
        <w:rPr>
          <w:rFonts w:ascii="Arial Nova" w:hAnsi="Arial Nova" w:cs="Arial"/>
          <w:bCs/>
          <w:sz w:val="22"/>
          <w:szCs w:val="22"/>
        </w:rPr>
        <w:t xml:space="preserve">Ante lo expuesto, lo conducente es desestimar las conductas atribuidas. </w:t>
      </w:r>
    </w:p>
    <w:p w14:paraId="19846D28" w14:textId="77777777" w:rsidR="00B4660F" w:rsidRPr="002C1F64" w:rsidRDefault="00B4660F" w:rsidP="00B4660F">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p>
    <w:p w14:paraId="085C6097" w14:textId="77777777" w:rsidR="00B4660F" w:rsidRPr="002C1F64" w:rsidRDefault="00B4660F" w:rsidP="00B4660F">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2C1F64">
        <w:rPr>
          <w:rFonts w:ascii="Arial Nova" w:hAnsi="Arial Nova" w:cs="Arial"/>
          <w:b/>
          <w:sz w:val="22"/>
          <w:szCs w:val="22"/>
        </w:rPr>
        <w:t>11. RESOLUTIVOS.</w:t>
      </w:r>
    </w:p>
    <w:p w14:paraId="5AF23827" w14:textId="77777777" w:rsidR="00B4660F" w:rsidRPr="002C1F64" w:rsidRDefault="00B4660F" w:rsidP="00B4660F">
      <w:pPr>
        <w:spacing w:line="360" w:lineRule="auto"/>
        <w:jc w:val="both"/>
        <w:rPr>
          <w:rFonts w:ascii="Arial Nova" w:hAnsi="Arial Nova" w:cs="Arial"/>
          <w:sz w:val="22"/>
          <w:szCs w:val="22"/>
        </w:rPr>
      </w:pPr>
    </w:p>
    <w:p w14:paraId="19610BF5" w14:textId="77777777" w:rsidR="00B4660F" w:rsidRPr="002C1F64" w:rsidRDefault="00B4660F" w:rsidP="00B4660F">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2C1F64">
        <w:rPr>
          <w:rFonts w:ascii="Arial Nova" w:hAnsi="Arial Nova" w:cs="Arial"/>
          <w:b/>
          <w:bCs/>
          <w:sz w:val="22"/>
          <w:szCs w:val="22"/>
        </w:rPr>
        <w:lastRenderedPageBreak/>
        <w:t>ÚNICO. -</w:t>
      </w:r>
      <w:r w:rsidRPr="002C1F64">
        <w:rPr>
          <w:rFonts w:ascii="Arial Nova" w:hAnsi="Arial Nova" w:cs="Arial"/>
          <w:sz w:val="22"/>
          <w:szCs w:val="22"/>
        </w:rPr>
        <w:t xml:space="preserve"> Se declara la inexistencia de las infracciones denunciadas, en términos de los precisado en el cuerpo de la presente sentencia.</w:t>
      </w:r>
    </w:p>
    <w:p w14:paraId="3B147D09" w14:textId="77777777" w:rsidR="00B4660F" w:rsidRPr="002C1F64" w:rsidRDefault="00B4660F" w:rsidP="00B4660F">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1C0DA39B" w14:textId="77777777" w:rsidR="00B4660F" w:rsidRPr="002C1F64" w:rsidRDefault="00B4660F" w:rsidP="00B4660F">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2C1F64">
        <w:rPr>
          <w:rFonts w:ascii="Arial Nova" w:hAnsi="Arial Nova" w:cs="Arial"/>
          <w:b/>
          <w:sz w:val="22"/>
          <w:szCs w:val="22"/>
        </w:rPr>
        <w:t xml:space="preserve">Notifíquese.  </w:t>
      </w:r>
      <w:r w:rsidRPr="002C1F64">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2C1F64">
        <w:rPr>
          <w:rFonts w:ascii="Arial Nova" w:hAnsi="Arial Nova" w:cs="Arial"/>
          <w:sz w:val="22"/>
          <w:szCs w:val="22"/>
        </w:rPr>
        <w:t>Secretario General</w:t>
      </w:r>
      <w:proofErr w:type="gramEnd"/>
      <w:r w:rsidRPr="002C1F64">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B4660F" w:rsidRPr="002C1F64" w14:paraId="42FEA309" w14:textId="77777777" w:rsidTr="005932F7">
        <w:trPr>
          <w:trHeight w:val="1943"/>
          <w:jc w:val="center"/>
        </w:trPr>
        <w:tc>
          <w:tcPr>
            <w:tcW w:w="8929" w:type="dxa"/>
            <w:gridSpan w:val="2"/>
          </w:tcPr>
          <w:p w14:paraId="524A22E9" w14:textId="405A2284"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012A27EE" w14:textId="0934D57B"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494A7C6C" w14:textId="7C1F0846"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MAGISTRADA PRESIDENTA</w:t>
            </w:r>
          </w:p>
          <w:p w14:paraId="49942675" w14:textId="4C3A096B"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53943909" w14:textId="13AB6B49"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785CE2A3"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1E6F7549"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CLAUDIA ELOISA DÍAZ DE LEÓN GONZÁLEZ</w:t>
            </w:r>
          </w:p>
          <w:p w14:paraId="34F344EA"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73A7A537"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017A1184" w14:textId="77777777" w:rsidR="00B4660F" w:rsidRPr="002C1F64" w:rsidRDefault="00B4660F" w:rsidP="005932F7">
            <w:pPr>
              <w:pBdr>
                <w:top w:val="nil"/>
                <w:left w:val="nil"/>
                <w:bottom w:val="nil"/>
                <w:right w:val="nil"/>
                <w:between w:val="nil"/>
              </w:pBdr>
              <w:jc w:val="center"/>
              <w:rPr>
                <w:rFonts w:ascii="Arial Nova" w:eastAsia="Arial Nova" w:hAnsi="Arial Nova" w:cs="Arial"/>
                <w:sz w:val="22"/>
                <w:szCs w:val="22"/>
              </w:rPr>
            </w:pPr>
          </w:p>
        </w:tc>
      </w:tr>
      <w:tr w:rsidR="00B4660F" w:rsidRPr="002C1F64" w14:paraId="33E64EC8" w14:textId="77777777" w:rsidTr="005932F7">
        <w:trPr>
          <w:trHeight w:val="1798"/>
          <w:jc w:val="center"/>
        </w:trPr>
        <w:tc>
          <w:tcPr>
            <w:tcW w:w="4461" w:type="dxa"/>
          </w:tcPr>
          <w:p w14:paraId="3DC15EF2" w14:textId="6C25FC3E"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MAGISTRADA</w:t>
            </w:r>
          </w:p>
          <w:p w14:paraId="3E644494" w14:textId="54D78F34"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27A7B35D" w14:textId="6722FE58"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6798C934"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6B6BC899"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LAURA HORTENSIA </w:t>
            </w:r>
          </w:p>
          <w:p w14:paraId="20FB8753"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LLAMAS HERNÁNDEZ </w:t>
            </w:r>
          </w:p>
        </w:tc>
        <w:tc>
          <w:tcPr>
            <w:tcW w:w="4467" w:type="dxa"/>
          </w:tcPr>
          <w:p w14:paraId="6C834ACC" w14:textId="0BE08BA6"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MAGISTRADO</w:t>
            </w:r>
          </w:p>
          <w:p w14:paraId="03D9778A"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48CB8D53" w14:textId="0A9F569A"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43F978BA"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54994DA9"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HÉCTOR SALVADOR </w:t>
            </w:r>
          </w:p>
          <w:p w14:paraId="18454149"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HERNÁNDEZ GALLEGOS</w:t>
            </w:r>
          </w:p>
        </w:tc>
      </w:tr>
      <w:tr w:rsidR="00B4660F" w:rsidRPr="002C1F64" w14:paraId="73AC3CFD" w14:textId="77777777" w:rsidTr="005932F7">
        <w:trPr>
          <w:trHeight w:val="1444"/>
          <w:jc w:val="center"/>
        </w:trPr>
        <w:tc>
          <w:tcPr>
            <w:tcW w:w="8929" w:type="dxa"/>
            <w:gridSpan w:val="2"/>
          </w:tcPr>
          <w:p w14:paraId="25693084" w14:textId="793F4900"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4F76F3F8" w14:textId="226EE4B0"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217A5DE4"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 xml:space="preserve">SECRETARÍA GENERAL DE ACUERDOS </w:t>
            </w:r>
          </w:p>
          <w:p w14:paraId="6E70C3C6" w14:textId="61E19AAA"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77137BDC"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p>
          <w:p w14:paraId="4183ADB8" w14:textId="77777777" w:rsidR="00B4660F" w:rsidRPr="002C1F64" w:rsidRDefault="00B4660F" w:rsidP="005932F7">
            <w:pPr>
              <w:pBdr>
                <w:top w:val="nil"/>
                <w:left w:val="nil"/>
                <w:bottom w:val="nil"/>
                <w:right w:val="nil"/>
                <w:between w:val="nil"/>
              </w:pBdr>
              <w:jc w:val="center"/>
              <w:rPr>
                <w:rFonts w:ascii="Arial Nova" w:eastAsia="Arial Nova" w:hAnsi="Arial Nova" w:cs="Arial"/>
                <w:b/>
                <w:color w:val="000000"/>
                <w:sz w:val="22"/>
                <w:szCs w:val="22"/>
              </w:rPr>
            </w:pPr>
            <w:r w:rsidRPr="002C1F64">
              <w:rPr>
                <w:rFonts w:ascii="Arial Nova" w:eastAsia="Arial Nova" w:hAnsi="Arial Nova" w:cs="Arial"/>
                <w:b/>
                <w:color w:val="000000"/>
                <w:sz w:val="22"/>
                <w:szCs w:val="22"/>
              </w:rPr>
              <w:t>JESÚS OCIEL BAENA SAUCEDO</w:t>
            </w:r>
          </w:p>
        </w:tc>
      </w:tr>
    </w:tbl>
    <w:p w14:paraId="6DB8F265" w14:textId="77777777" w:rsidR="00B4660F" w:rsidRPr="00754260" w:rsidRDefault="00B4660F" w:rsidP="00B4660F">
      <w:pPr>
        <w:spacing w:line="360" w:lineRule="auto"/>
        <w:jc w:val="both"/>
        <w:rPr>
          <w:rFonts w:ascii="Arial Nova" w:hAnsi="Arial Nova" w:cs="Arial"/>
          <w:sz w:val="22"/>
          <w:szCs w:val="22"/>
        </w:rPr>
      </w:pPr>
    </w:p>
    <w:p w14:paraId="6B37F7D7" w14:textId="77777777" w:rsidR="00B4660F" w:rsidRPr="00754260" w:rsidRDefault="00B4660F" w:rsidP="00B4660F">
      <w:pPr>
        <w:spacing w:line="360" w:lineRule="auto"/>
        <w:jc w:val="both"/>
        <w:rPr>
          <w:rFonts w:ascii="Arial Nova" w:hAnsi="Arial Nova" w:cs="Arial"/>
          <w:sz w:val="22"/>
          <w:szCs w:val="22"/>
        </w:rPr>
      </w:pPr>
    </w:p>
    <w:p w14:paraId="5D2BDA48" w14:textId="77777777" w:rsidR="00B4660F" w:rsidRPr="00754260" w:rsidRDefault="00B4660F" w:rsidP="00B4660F">
      <w:pPr>
        <w:spacing w:line="360" w:lineRule="auto"/>
        <w:jc w:val="both"/>
        <w:rPr>
          <w:rFonts w:ascii="Arial Nova" w:hAnsi="Arial Nova" w:cs="Arial"/>
          <w:sz w:val="22"/>
          <w:szCs w:val="22"/>
        </w:rPr>
      </w:pPr>
    </w:p>
    <w:p w14:paraId="7661DAA3" w14:textId="77777777" w:rsidR="00B4660F" w:rsidRPr="00754260" w:rsidRDefault="00B4660F" w:rsidP="00B4660F">
      <w:pPr>
        <w:spacing w:line="360" w:lineRule="auto"/>
        <w:jc w:val="both"/>
        <w:rPr>
          <w:rFonts w:ascii="Arial Nova" w:hAnsi="Arial Nova" w:cs="Arial"/>
          <w:sz w:val="22"/>
          <w:szCs w:val="22"/>
        </w:rPr>
      </w:pPr>
    </w:p>
    <w:p w14:paraId="230DA14B" w14:textId="77777777" w:rsidR="00B4660F" w:rsidRPr="00754260" w:rsidRDefault="00B4660F" w:rsidP="00B4660F">
      <w:pPr>
        <w:spacing w:line="360" w:lineRule="auto"/>
        <w:jc w:val="both"/>
        <w:rPr>
          <w:rFonts w:ascii="Arial Nova" w:hAnsi="Arial Nova" w:cs="Arial"/>
          <w:sz w:val="22"/>
          <w:szCs w:val="22"/>
        </w:rPr>
      </w:pPr>
    </w:p>
    <w:p w14:paraId="5CF17A4F" w14:textId="77777777" w:rsidR="00B4660F" w:rsidRPr="00754260" w:rsidRDefault="00B4660F" w:rsidP="00B4660F">
      <w:pPr>
        <w:spacing w:line="360" w:lineRule="auto"/>
        <w:jc w:val="both"/>
        <w:rPr>
          <w:rFonts w:ascii="Arial Nova" w:hAnsi="Arial Nova" w:cs="Arial"/>
          <w:sz w:val="22"/>
          <w:szCs w:val="22"/>
        </w:rPr>
      </w:pPr>
    </w:p>
    <w:p w14:paraId="36EE0E27" w14:textId="77777777" w:rsidR="00B4660F" w:rsidRPr="00754260" w:rsidRDefault="00B4660F" w:rsidP="00B4660F">
      <w:pPr>
        <w:spacing w:line="360" w:lineRule="auto"/>
        <w:jc w:val="both"/>
        <w:rPr>
          <w:rFonts w:ascii="Arial Nova" w:hAnsi="Arial Nova" w:cs="Arial"/>
          <w:sz w:val="22"/>
          <w:szCs w:val="22"/>
        </w:rPr>
      </w:pPr>
    </w:p>
    <w:p w14:paraId="65A1C5C2" w14:textId="77777777" w:rsidR="00B4660F" w:rsidRPr="00754260" w:rsidRDefault="00B4660F" w:rsidP="00B4660F">
      <w:pPr>
        <w:spacing w:line="360" w:lineRule="auto"/>
        <w:jc w:val="both"/>
        <w:rPr>
          <w:rFonts w:ascii="Arial Nova" w:hAnsi="Arial Nova" w:cs="Arial"/>
          <w:sz w:val="22"/>
          <w:szCs w:val="22"/>
        </w:rPr>
      </w:pPr>
    </w:p>
    <w:p w14:paraId="0A2C8A48" w14:textId="77777777" w:rsidR="00B4660F" w:rsidRPr="00754260" w:rsidRDefault="00B4660F" w:rsidP="00B4660F">
      <w:pPr>
        <w:spacing w:line="360" w:lineRule="auto"/>
        <w:jc w:val="both"/>
        <w:rPr>
          <w:rFonts w:ascii="Arial Nova" w:hAnsi="Arial Nova" w:cs="Arial"/>
          <w:sz w:val="22"/>
          <w:szCs w:val="22"/>
        </w:rPr>
      </w:pPr>
    </w:p>
    <w:p w14:paraId="2965911B" w14:textId="69C1A7B9" w:rsidR="006964BD" w:rsidRPr="0073039F" w:rsidRDefault="006964BD" w:rsidP="009E556D">
      <w:pPr>
        <w:spacing w:line="360" w:lineRule="auto"/>
        <w:jc w:val="both"/>
        <w:rPr>
          <w:rFonts w:ascii="Arial Nova" w:hAnsi="Arial Nova" w:cs="Arial"/>
          <w:b/>
          <w:bCs/>
          <w:sz w:val="22"/>
          <w:szCs w:val="22"/>
        </w:rPr>
      </w:pPr>
    </w:p>
    <w:p w14:paraId="591925E6" w14:textId="77777777" w:rsidR="006964BD" w:rsidRPr="0073039F" w:rsidRDefault="006964BD" w:rsidP="009E556D">
      <w:pPr>
        <w:jc w:val="both"/>
        <w:rPr>
          <w:rFonts w:ascii="Arial Nova" w:hAnsi="Arial Nova" w:cs="Arial"/>
          <w:b/>
          <w:sz w:val="22"/>
          <w:szCs w:val="22"/>
        </w:rPr>
      </w:pPr>
    </w:p>
    <w:sectPr w:rsidR="006964BD" w:rsidRPr="0073039F" w:rsidSect="00103F5E">
      <w:headerReference w:type="even" r:id="rId29"/>
      <w:headerReference w:type="default" r:id="rId30"/>
      <w:footerReference w:type="even" r:id="rId31"/>
      <w:footerReference w:type="default" r:id="rId32"/>
      <w:headerReference w:type="first" r:id="rId33"/>
      <w:footerReference w:type="first" r:id="rId34"/>
      <w:pgSz w:w="12240" w:h="20160" w:code="5"/>
      <w:pgMar w:top="327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A9380" w14:textId="77777777" w:rsidR="0022435D" w:rsidRDefault="0022435D" w:rsidP="006964BD">
      <w:r>
        <w:separator/>
      </w:r>
    </w:p>
  </w:endnote>
  <w:endnote w:type="continuationSeparator" w:id="0">
    <w:p w14:paraId="52613ED5" w14:textId="77777777" w:rsidR="0022435D" w:rsidRDefault="0022435D" w:rsidP="00696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altName w:val="Arial"/>
    <w:charset w:val="00"/>
    <w:family w:val="swiss"/>
    <w:pitch w:val="variable"/>
    <w:sig w:usb0="2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4BA39" w14:textId="77777777" w:rsidR="00EC48A0" w:rsidRDefault="00EC48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3F39" w14:textId="77777777" w:rsidR="00EC48A0" w:rsidRDefault="00EC48A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3396" w14:textId="77777777" w:rsidR="00EC48A0" w:rsidRDefault="00EC48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BE6C8" w14:textId="77777777" w:rsidR="0022435D" w:rsidRDefault="0022435D" w:rsidP="006964BD">
      <w:r>
        <w:separator/>
      </w:r>
    </w:p>
  </w:footnote>
  <w:footnote w:type="continuationSeparator" w:id="0">
    <w:p w14:paraId="3C748D18" w14:textId="77777777" w:rsidR="0022435D" w:rsidRDefault="0022435D" w:rsidP="006964BD">
      <w:r>
        <w:continuationSeparator/>
      </w:r>
    </w:p>
  </w:footnote>
  <w:footnote w:id="1">
    <w:p w14:paraId="454C4D8E"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Artículo 13. Libertad de pensamiento y de expresión. 1. 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2. El ejercicio del derecho previsto en el inciso precedente no puede estar sujeto a previa censura sino a responsabilidades ulteriores, las que deben estar expresamente fijadas por la ley y ser necesarias para asegurar: a) el respeto a los derechos o a la reputación de los demás, o b) la protección de la seguridad nacional, el orden público o la salud o la moral públicas. 3. 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p>
  </w:footnote>
  <w:footnote w:id="2">
    <w:p w14:paraId="1B482943"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w:t>
      </w:r>
      <w:r w:rsidRPr="00754260">
        <w:rPr>
          <w:rFonts w:ascii="Arial Nova" w:hAnsi="Arial Nova" w:cs="Arial"/>
          <w:b/>
          <w:bCs/>
          <w:sz w:val="16"/>
          <w:szCs w:val="16"/>
        </w:rPr>
        <w:t>LIBERTAD DE EXPRESIÓN Y DERECHO A LA INFORMACIÓN. SU ESPECIAL POSICIÓN FRENTE A LOS DERECHOS DE LA PERSONALIDAD</w:t>
      </w:r>
      <w:r w:rsidRPr="00754260">
        <w:rPr>
          <w:rFonts w:ascii="Arial Nova" w:hAnsi="Arial Nova" w:cs="Arial"/>
          <w:sz w:val="16"/>
          <w:szCs w:val="16"/>
        </w:rPr>
        <w:t>, [Novena Época, Instancia: Primera Sala, Fuente: Semanario Judicial de la Federación y su Gaceta; diciembre de dos mil nueve, página: 286, Tesis: 1a. CCXVIII/2009, Tesis Aislada, Materia(s): Constitucional].</w:t>
      </w:r>
    </w:p>
  </w:footnote>
  <w:footnote w:id="3">
    <w:p w14:paraId="3A63BFAA"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Ibidem, párrafo 34. Véase Caso Herrera Ulloa vs. Costa Rica, sentencia de dos de julio de dos mil cuatro, párrafos 108-111; Caso </w:t>
      </w:r>
      <w:r w:rsidRPr="00754260">
        <w:rPr>
          <w:rFonts w:ascii="Arial Nova" w:hAnsi="Arial Nova" w:cs="Arial"/>
          <w:sz w:val="16"/>
          <w:szCs w:val="16"/>
        </w:rPr>
        <w:t>Ivcher Bronstein vs. Perú, sentencia de seis de febrero de dos mil uno, párrafo 146; Caso Olmedo Bustos y otros vs. Chile, sentencia de cinco de febrero de dos mil uno, párrafo 64.</w:t>
      </w:r>
    </w:p>
  </w:footnote>
  <w:footnote w:id="4">
    <w:p w14:paraId="1FBCABCF"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Véase Caso </w:t>
      </w:r>
      <w:r w:rsidRPr="00754260">
        <w:rPr>
          <w:rFonts w:ascii="Arial Nova" w:hAnsi="Arial Nova" w:cs="Arial"/>
          <w:sz w:val="16"/>
          <w:szCs w:val="16"/>
        </w:rPr>
        <w:t>Handyside vs. Reino Unido, sentencia de siete de diciembre de mil novecientos setenta y seis, párrafo 49; y Caso The Sunday Times vs. Reino Unido, sentencia de veintiséis de abril de mil novecientos setenta y nueve, párrafo 65.</w:t>
      </w:r>
    </w:p>
  </w:footnote>
  <w:footnote w:id="5">
    <w:p w14:paraId="2417EFE1"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Véase Caso </w:t>
      </w:r>
      <w:r w:rsidRPr="00754260">
        <w:rPr>
          <w:rFonts w:ascii="Arial Nova" w:hAnsi="Arial Nova" w:cs="Arial"/>
          <w:sz w:val="16"/>
          <w:szCs w:val="16"/>
        </w:rPr>
        <w:t>Ivcher Bronstein vs. Perú, sentencia de seis de febrero de dos mil uno, párrafo 150.</w:t>
      </w:r>
    </w:p>
  </w:footnote>
  <w:footnote w:id="6">
    <w:p w14:paraId="455A4FBF"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Ibidem, supra nota 85, párrafo 149; y Caso Herrera Ulloa vs. Costa Rica, sentencia de dos de julio de dos mil cuatro, párrafo 117.</w:t>
      </w:r>
    </w:p>
  </w:footnote>
  <w:footnote w:id="7">
    <w:p w14:paraId="34B23764"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En la sentencia del SUP-RAP-593/2017, de esta Sala Superior -retomando el Informe A/HRC/20/17 del Relator especial sobre la promoción y protección del derecho a la libertad de opinión y expresión, Frank La Rue. 4 de junio de 2012- se ha precisado que “Esta definición incluye a quienes trabajan en medios de información y al personal de apoyo, así como a quienes trabajan en medios de comunicación de la comunidad y a los "periodistas ciudadanos" cuando desempeñan por un tiempo esa función.</w:t>
      </w:r>
    </w:p>
  </w:footnote>
  <w:footnote w:id="8">
    <w:p w14:paraId="3403CB79"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Criterio adoptado en la tesis</w:t>
      </w:r>
      <w:r w:rsidRPr="00754260">
        <w:rPr>
          <w:rFonts w:ascii="Arial Nova" w:hAnsi="Arial Nova" w:cs="Arial"/>
          <w:b/>
          <w:bCs/>
          <w:sz w:val="16"/>
          <w:szCs w:val="16"/>
        </w:rPr>
        <w:t xml:space="preserve"> LIBERTADES DE EXPRESIÓN E INFORMACIÓN. LOS MEDIOS DE COMUNICACIÓN DE MASAS JUEGAN UN PAPEL ESENCIAL EN EL DESPLIEGUE DE SU FUNCIÓN COLECTIVA</w:t>
      </w:r>
      <w:r w:rsidRPr="00754260">
        <w:rPr>
          <w:rFonts w:ascii="Arial Nova" w:hAnsi="Arial Nova" w:cs="Arial"/>
          <w:sz w:val="16"/>
          <w:szCs w:val="16"/>
        </w:rPr>
        <w:t>, [Novena Época, Instancia: Primera Sala, Fuente: Semanario Judicial de la Federación y su Gaceta, página: 288, Tesis: 1a. CCXVI/2009; diciembre de dos mil nueve, Tesis Aislada, Materia(s): Constitucional].</w:t>
      </w:r>
    </w:p>
  </w:footnote>
  <w:footnote w:id="9">
    <w:p w14:paraId="10A1BA20"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Tópico que ha sido desarrollado por el Tribunal Supremo Español en diversas sentencias, de las cuales se destacan STS 1799/2011, de dieciocho de marzo de dos mil once, y el recurso 865/2006, de veinticinco de febrero de dos mil once.</w:t>
      </w:r>
    </w:p>
  </w:footnote>
  <w:footnote w:id="10">
    <w:p w14:paraId="276E16F2"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BELL MALLEN, Ignacio, «El sujeto cualificado de la información», en Ignacio BELL MALLEN, Loreto CORREDOIRA y Alonso y Pilar COUSIDO, Derecho de la información I. Sujetos y medios, Colex, Madrid, mil novecientos noventa y dos, página 115.</w:t>
      </w:r>
    </w:p>
  </w:footnote>
  <w:footnote w:id="11">
    <w:p w14:paraId="45731A08"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w:t>
      </w:r>
      <w:r w:rsidRPr="00754260">
        <w:rPr>
          <w:rFonts w:ascii="Arial Nova" w:hAnsi="Arial Nova" w:cs="Arial"/>
          <w:b/>
          <w:bCs/>
          <w:sz w:val="16"/>
          <w:szCs w:val="16"/>
        </w:rPr>
        <w:t>LIBERTAD DE EXPRESIÓN. SU FUNCIONAMIENTO EN CASOS DE DEBATE PERIODÍSTICO ENTRE DOS MEDIOS DE COMUNICACIÓN</w:t>
      </w:r>
      <w:r w:rsidRPr="00754260">
        <w:rPr>
          <w:rFonts w:ascii="Arial Nova" w:hAnsi="Arial Nova" w:cs="Arial"/>
          <w:sz w:val="16"/>
          <w:szCs w:val="16"/>
        </w:rPr>
        <w:t>, [Décima Época, Instancia: Primera Sala, Fuente: Semanario Judicial de la Federación y su Gaceta, enero de dos mil doce, página: 2910, Tesis: 1a. XXVI/2011 (10a.), Tesis Aislada, Materia(s): Constitucional].</w:t>
      </w:r>
    </w:p>
  </w:footnote>
  <w:footnote w:id="12">
    <w:p w14:paraId="6BBA6FC2" w14:textId="77777777" w:rsidR="00B4660F" w:rsidRPr="00754260" w:rsidRDefault="00B4660F" w:rsidP="00B4660F">
      <w:pPr>
        <w:pStyle w:val="Textonotapie"/>
        <w:jc w:val="both"/>
        <w:rPr>
          <w:rFonts w:ascii="Arial Nova" w:hAnsi="Arial Nova"/>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Amparo Directo 6/2009, página 48; </w:t>
      </w:r>
      <w:r w:rsidRPr="00754260">
        <w:rPr>
          <w:rFonts w:ascii="Arial Nova" w:hAnsi="Arial Nova" w:cs="Arial"/>
          <w:b/>
          <w:bCs/>
          <w:sz w:val="16"/>
          <w:szCs w:val="16"/>
        </w:rPr>
        <w:t>LIBERTADES DE EXPRESIÓN E INFORMACIÓN. LOS MEDIOS DE COMUNICACIÓN DE MASAS JUEGAN UN PAPEL ESENCIAL EN EL DESPLIEGUE DE SU FUNCIÓN COLECTIVA</w:t>
      </w:r>
      <w:r w:rsidRPr="00754260">
        <w:rPr>
          <w:rFonts w:ascii="Arial Nova" w:hAnsi="Arial Nova" w:cs="Arial"/>
          <w:sz w:val="16"/>
          <w:szCs w:val="16"/>
        </w:rPr>
        <w:t>, [Novena Época, Instancia: Primera Sala, Fuente: Semanario Judicial de la Federación y su Gaceta, página: 288, Tesis: 1a. CCXVI/2009; diciembre de dos mil nueve, Tesis Aislada, Materia(s): Constitucional].</w:t>
      </w:r>
    </w:p>
  </w:footnote>
  <w:footnote w:id="13">
    <w:p w14:paraId="6A5E50EC"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Sentencia del recurso de apelación SUP-RAP-593/2017, dictada el cinco de octubre de dos mil diecisiete.</w:t>
      </w:r>
    </w:p>
  </w:footnote>
  <w:footnote w:id="14">
    <w:p w14:paraId="3F5359DB" w14:textId="77777777" w:rsidR="00B4660F" w:rsidRPr="00754260" w:rsidRDefault="00B4660F" w:rsidP="00B4660F">
      <w:pPr>
        <w:pStyle w:val="Textonotapie"/>
        <w:jc w:val="both"/>
        <w:rPr>
          <w:rFonts w:ascii="Arial Nova" w:hAnsi="Arial Nova"/>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Atinente a la aprobación de los Lineamientos Generales que, sin afectar la libertad de expresión y la libre manifestación de las ideas ni pretender regular dichas libertades, se recomienda a los noticiarios respecto de la información y difusión de las actividades de precampaña y campaña de los partidos políticos y de las candidaturas independientes del Proceso Electoral Federal 2017-2018, en cumplimiento a lo dispuesto por el artículo 160, numeral 3, de la Ley General de Instituciones y Procedimientos Electorales.</w:t>
      </w:r>
    </w:p>
  </w:footnote>
  <w:footnote w:id="15">
    <w:p w14:paraId="7BAB0484"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6">
    <w:p w14:paraId="6AD9339C"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Apartado C. En la propaganda política o electoral que difundan los partidos y candidatos deberán abstenerse de expresiones que calumnien a las personas</w:t>
      </w:r>
    </w:p>
  </w:footnote>
  <w:footnote w:id="17">
    <w:p w14:paraId="299DEB06"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8">
    <w:p w14:paraId="2A4E08B1"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9">
    <w:p w14:paraId="0EB03B08" w14:textId="77777777" w:rsidR="00B4660F" w:rsidRPr="00754260" w:rsidRDefault="00B4660F" w:rsidP="00B4660F">
      <w:pPr>
        <w:pStyle w:val="Textonotapie"/>
        <w:jc w:val="both"/>
        <w:rPr>
          <w:rFonts w:ascii="Arial Nova" w:hAnsi="Arial Nova"/>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Véase la sentencia SUP-REP-042/2018.</w:t>
      </w:r>
    </w:p>
  </w:footnote>
  <w:footnote w:id="20">
    <w:p w14:paraId="19D55562"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https://www.youtube.com/c/Latinusus</w:t>
      </w:r>
    </w:p>
  </w:footnote>
  <w:footnote w:id="21">
    <w:p w14:paraId="28396246"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Servicio de mensajes cortos que permite enviar mensajes breves por teléfono, computadora u otros dispositivos móviles</w:t>
      </w:r>
    </w:p>
  </w:footnote>
  <w:footnote w:id="22">
    <w:p w14:paraId="3C7BF0D2" w14:textId="77777777" w:rsidR="00B4660F" w:rsidRPr="00754260" w:rsidRDefault="00B4660F" w:rsidP="00B4660F">
      <w:pPr>
        <w:pStyle w:val="Textonotapie"/>
        <w:jc w:val="both"/>
        <w:rPr>
          <w:rFonts w:ascii="Arial Nova" w:hAnsi="Arial Nova"/>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Si bien, se advierte de autos, que el periodista Carlos Loret de Mola no fue emplazado al procedimiento de mérito, se estima que a ningún sentido efectivo hubiera llevado a emplazarlo, por economía procesal y en consideración a que su actividad no es sujeto activo de la conducta que se denuncia de acuerdo a lo expuesto en el presente fallo.</w:t>
      </w:r>
    </w:p>
  </w:footnote>
  <w:footnote w:id="23">
    <w:p w14:paraId="79D27683"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w:t>
      </w:r>
      <w:r w:rsidRPr="00754260">
        <w:rPr>
          <w:rFonts w:ascii="Arial Nova" w:hAnsi="Arial Nova" w:cs="Arial"/>
          <w:color w:val="000000"/>
          <w:sz w:val="16"/>
          <w:szCs w:val="16"/>
        </w:rPr>
        <w:t xml:space="preserve">En la sentencia del </w:t>
      </w:r>
      <w:r w:rsidRPr="00754260">
        <w:rPr>
          <w:rFonts w:ascii="Arial Nova" w:hAnsi="Arial Nova" w:cs="Arial"/>
          <w:b/>
          <w:bCs/>
          <w:color w:val="000000"/>
          <w:sz w:val="16"/>
          <w:szCs w:val="16"/>
        </w:rPr>
        <w:t>SUP-RAP-593/2017</w:t>
      </w:r>
      <w:r w:rsidRPr="00754260">
        <w:rPr>
          <w:rFonts w:ascii="Arial Nova" w:hAnsi="Arial Nova" w:cs="Arial"/>
          <w:color w:val="000000"/>
          <w:sz w:val="16"/>
          <w:szCs w:val="16"/>
        </w:rPr>
        <w:t>, de esta Sala Superior -retomando el </w:t>
      </w:r>
      <w:r w:rsidRPr="00754260">
        <w:rPr>
          <w:rFonts w:ascii="Arial Nova" w:hAnsi="Arial Nova" w:cs="Arial"/>
          <w:i/>
          <w:iCs/>
          <w:color w:val="000000"/>
          <w:sz w:val="16"/>
          <w:szCs w:val="16"/>
        </w:rPr>
        <w:t>Informe A/HRC/20/17 del Relator especial sobre la promoción y protección del derecho a la libertad de opinión y expresión</w:t>
      </w:r>
      <w:r w:rsidRPr="00754260">
        <w:rPr>
          <w:rFonts w:ascii="Arial Nova" w:hAnsi="Arial Nova" w:cs="Arial"/>
          <w:color w:val="000000"/>
          <w:sz w:val="16"/>
          <w:szCs w:val="16"/>
        </w:rPr>
        <w:t>, Frank La Rue. 4 de junio de 2012- se ha precisado que “Esta definición incluye a quienes trabajan en medios de información y al personal de apoyo, así como a quienes trabajan en medios de comunicación de la comunidad y a los "periodistas ciudadanos" cuando desempeñan por un tiempo esa función.</w:t>
      </w:r>
    </w:p>
  </w:footnote>
  <w:footnote w:id="24">
    <w:p w14:paraId="1A1971B5"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El cual se encuentra descrito en el </w:t>
      </w:r>
      <w:r w:rsidRPr="00754260">
        <w:rPr>
          <w:rFonts w:ascii="Arial Nova" w:hAnsi="Arial Nova" w:cs="Arial"/>
          <w:sz w:val="16"/>
          <w:szCs w:val="16"/>
        </w:rPr>
        <w:t xml:space="preserve">capitulo de hechos acreditados de la presente resolución. </w:t>
      </w:r>
    </w:p>
  </w:footnote>
  <w:footnote w:id="25">
    <w:p w14:paraId="5D2BF8CE" w14:textId="77777777" w:rsidR="00B4660F" w:rsidRPr="00754260" w:rsidRDefault="00B4660F" w:rsidP="00B4660F">
      <w:pPr>
        <w:pStyle w:val="Textonotapie"/>
        <w:jc w:val="both"/>
        <w:rPr>
          <w:rFonts w:ascii="Arial Nova" w:hAnsi="Arial Nova" w:cs="Arial"/>
          <w:b/>
          <w:bCs/>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Criterio sostenido por la Sala Superior del TEPJF en la sentencia recaída al expediente identificado con la clave </w:t>
      </w:r>
      <w:r w:rsidRPr="00754260">
        <w:rPr>
          <w:rFonts w:ascii="Arial Nova" w:hAnsi="Arial Nova" w:cs="Arial"/>
          <w:b/>
          <w:bCs/>
          <w:sz w:val="16"/>
          <w:szCs w:val="16"/>
        </w:rPr>
        <w:t>SUP-REP-155/2018.</w:t>
      </w:r>
    </w:p>
  </w:footnote>
  <w:footnote w:id="26">
    <w:p w14:paraId="7AF4DEAF" w14:textId="77777777" w:rsidR="00B4660F" w:rsidRPr="00754260" w:rsidRDefault="00B4660F" w:rsidP="00B4660F">
      <w:pPr>
        <w:pStyle w:val="Textonotapie"/>
        <w:jc w:val="both"/>
        <w:rPr>
          <w:rFonts w:ascii="Arial Nova" w:hAnsi="Arial Nova"/>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w:t>
      </w:r>
      <w:r w:rsidRPr="00754260">
        <w:rPr>
          <w:rFonts w:ascii="Arial Nova" w:hAnsi="Arial Nova" w:cs="Arial"/>
          <w:smallCaps/>
          <w:color w:val="000000"/>
          <w:sz w:val="16"/>
          <w:szCs w:val="16"/>
        </w:rPr>
        <w:t>Bell Mallen</w:t>
      </w:r>
      <w:r w:rsidRPr="00754260">
        <w:rPr>
          <w:rFonts w:ascii="Arial Nova" w:hAnsi="Arial Nova" w:cs="Arial"/>
          <w:color w:val="000000"/>
          <w:sz w:val="16"/>
          <w:szCs w:val="16"/>
        </w:rPr>
        <w:t>, Ignacio, «El sujeto cualificado de la información», en Ignacio </w:t>
      </w:r>
      <w:r w:rsidRPr="00754260">
        <w:rPr>
          <w:rFonts w:ascii="Arial Nova" w:hAnsi="Arial Nova" w:cs="Arial"/>
          <w:smallCaps/>
          <w:color w:val="000000"/>
          <w:sz w:val="16"/>
          <w:szCs w:val="16"/>
        </w:rPr>
        <w:t>Bell Mallen,</w:t>
      </w:r>
      <w:r w:rsidRPr="00754260">
        <w:rPr>
          <w:rFonts w:ascii="Arial Nova" w:hAnsi="Arial Nova" w:cs="Arial"/>
          <w:color w:val="000000"/>
          <w:sz w:val="16"/>
          <w:szCs w:val="16"/>
        </w:rPr>
        <w:t> Loreto </w:t>
      </w:r>
      <w:r w:rsidRPr="00754260">
        <w:rPr>
          <w:rFonts w:ascii="Arial Nova" w:hAnsi="Arial Nova" w:cs="Arial"/>
          <w:smallCaps/>
          <w:color w:val="000000"/>
          <w:sz w:val="16"/>
          <w:szCs w:val="16"/>
        </w:rPr>
        <w:t>Corredoira</w:t>
      </w:r>
      <w:r w:rsidRPr="00754260">
        <w:rPr>
          <w:rFonts w:ascii="Arial Nova" w:hAnsi="Arial Nova" w:cs="Arial"/>
          <w:color w:val="000000"/>
          <w:sz w:val="16"/>
          <w:szCs w:val="16"/>
        </w:rPr>
        <w:t> y Alonso y Pilar </w:t>
      </w:r>
      <w:r w:rsidRPr="00754260">
        <w:rPr>
          <w:rFonts w:ascii="Arial Nova" w:hAnsi="Arial Nova" w:cs="Arial"/>
          <w:smallCaps/>
          <w:color w:val="000000"/>
          <w:sz w:val="16"/>
          <w:szCs w:val="16"/>
        </w:rPr>
        <w:t>Cousido,</w:t>
      </w:r>
      <w:r w:rsidRPr="00754260">
        <w:rPr>
          <w:rFonts w:ascii="Arial Nova" w:hAnsi="Arial Nova" w:cs="Arial"/>
          <w:color w:val="000000"/>
          <w:sz w:val="16"/>
          <w:szCs w:val="16"/>
        </w:rPr>
        <w:t> </w:t>
      </w:r>
      <w:r w:rsidRPr="00754260">
        <w:rPr>
          <w:rFonts w:ascii="Arial Nova" w:hAnsi="Arial Nova" w:cs="Arial"/>
          <w:i/>
          <w:iCs/>
          <w:color w:val="000000"/>
          <w:sz w:val="16"/>
          <w:szCs w:val="16"/>
        </w:rPr>
        <w:t>Derecho de la información I. Sujetos y medios</w:t>
      </w:r>
      <w:r w:rsidRPr="00754260">
        <w:rPr>
          <w:rFonts w:ascii="Arial Nova" w:hAnsi="Arial Nova" w:cs="Arial"/>
          <w:color w:val="000000"/>
          <w:sz w:val="16"/>
          <w:szCs w:val="16"/>
        </w:rPr>
        <w:t>, Colex, Madrid, mil novecientos noventa y dos, página 115.</w:t>
      </w:r>
    </w:p>
  </w:footnote>
  <w:footnote w:id="27">
    <w:p w14:paraId="1F0FD657"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Como lo han señalado tanto la Sala Superior, como la Suprema Corte de Justicia de la nación en Jurisprudencia 21/2013, de la Sala Superior, de rubro: "</w:t>
      </w:r>
      <w:r w:rsidRPr="00754260">
        <w:rPr>
          <w:rFonts w:ascii="Arial Nova" w:hAnsi="Arial Nova" w:cs="Arial"/>
          <w:b/>
          <w:bCs/>
          <w:sz w:val="16"/>
          <w:szCs w:val="16"/>
        </w:rPr>
        <w:t>PRESUNCIÓN DE INOCENCIA. DEBE OBSERVARSE EN LOS PROCEDIMIENTOS SANCIONADORES ELECTORALES</w:t>
      </w:r>
      <w:r w:rsidRPr="00754260">
        <w:rPr>
          <w:rFonts w:ascii="Arial Nova" w:hAnsi="Arial Nova" w:cs="Arial"/>
          <w:sz w:val="16"/>
          <w:szCs w:val="16"/>
        </w:rPr>
        <w:t>." Publicado en Gaceta de Jurisprudencia y Tesis en materia electoral, Tribunal Electoral del Poder Judicial de la Federación, Año 6, Número 13, 2013, páginas 59 y 60; la Jurisprudencia de clave: P./J. 43/2014, de rubro: "</w:t>
      </w:r>
      <w:r w:rsidRPr="00754260">
        <w:rPr>
          <w:rFonts w:ascii="Arial Nova" w:hAnsi="Arial Nova" w:cs="Arial"/>
          <w:b/>
          <w:bCs/>
          <w:sz w:val="16"/>
          <w:szCs w:val="16"/>
        </w:rPr>
        <w:t>PRESUNCIÓN DE INOCENCIA. ESTE PRINCIPIO ES APLICABLE AL PROCEDIMIENTO ADMINISTRATIVO SANCIONADOR, CON MATICES o MODULACIONES</w:t>
      </w:r>
      <w:r w:rsidRPr="00754260">
        <w:rPr>
          <w:rFonts w:ascii="Arial Nova" w:hAnsi="Arial Nova" w:cs="Arial"/>
          <w:sz w:val="16"/>
          <w:szCs w:val="16"/>
        </w:rPr>
        <w:t xml:space="preserve">", 10a. Época; Pleno; Gaceta S.J.F.; Libro 7, </w:t>
      </w:r>
      <w:r w:rsidRPr="00754260">
        <w:rPr>
          <w:rFonts w:ascii="Arial Nova" w:hAnsi="Arial Nova" w:cs="Arial"/>
          <w:sz w:val="16"/>
          <w:szCs w:val="16"/>
        </w:rPr>
        <w:t>Junio de 2014, Tomo I; Pág. 41; registro IUS: 2006590; Jurisprudencia de rubro: "</w:t>
      </w:r>
      <w:r w:rsidRPr="00754260">
        <w:rPr>
          <w:rFonts w:ascii="Arial Nova" w:hAnsi="Arial Nova" w:cs="Arial"/>
          <w:b/>
          <w:bCs/>
          <w:sz w:val="16"/>
          <w:szCs w:val="16"/>
        </w:rPr>
        <w:t>PRESUNCIÓN DE INOCENCIA COMO REGLA PROBATORIA</w:t>
      </w:r>
      <w:r w:rsidRPr="00754260">
        <w:rPr>
          <w:rFonts w:ascii="Arial Nova" w:hAnsi="Arial Nova" w:cs="Arial"/>
          <w:sz w:val="16"/>
          <w:szCs w:val="16"/>
        </w:rPr>
        <w:t>". 10ª Época; Primera Sala, Semanario Judicial de la Federación y su Gaceta, Libro 5, abril de 2014, Tomo 1, página 478, número de registro 2006093; y Jurisprudencia de rubro: "</w:t>
      </w:r>
      <w:r w:rsidRPr="00754260">
        <w:rPr>
          <w:rFonts w:ascii="Arial Nova" w:hAnsi="Arial Nova" w:cs="Arial"/>
          <w:b/>
          <w:bCs/>
          <w:sz w:val="16"/>
          <w:szCs w:val="16"/>
        </w:rPr>
        <w:t>PRESUNCIÓN DE INOCENCIA COMO ESTÁNDAR DE PRUEBA</w:t>
      </w:r>
      <w:r w:rsidRPr="00754260">
        <w:rPr>
          <w:rFonts w:ascii="Arial Nova" w:hAnsi="Arial Nova" w:cs="Arial"/>
          <w:sz w:val="16"/>
          <w:szCs w:val="16"/>
        </w:rPr>
        <w:t>". 10ª Época; Primera Sala, Semanario Judicial de la Federación y su Gaceta, Libro 5, abril de 2014, Tomo 1, página 476, número de registro 2006091 y en diversas resoluciones como los SUP-RAP-144/2014, SUP-RAP-107/2014.</w:t>
      </w:r>
    </w:p>
  </w:footnote>
  <w:footnote w:id="28">
    <w:p w14:paraId="3D9E7756"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Criterio asumido por la Sala Superior del Tribunal Electoral del Poder Judicial de la Federación al resolver el Recurso SUP-RAP-17/2006.</w:t>
      </w:r>
    </w:p>
  </w:footnote>
  <w:footnote w:id="29">
    <w:p w14:paraId="0354ECC5"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Consultable en la Compilación 1997-2013, Jurisprudencia y tesis en materia electoral, del Tribunal Electoral del Poder Judicial de la Federación, páginas 171 a 172.</w:t>
      </w:r>
    </w:p>
  </w:footnote>
  <w:footnote w:id="30">
    <w:p w14:paraId="6C0C02D4" w14:textId="77777777" w:rsidR="00B4660F" w:rsidRPr="00754260" w:rsidRDefault="00B4660F" w:rsidP="00B4660F">
      <w:pPr>
        <w:pStyle w:val="Textonotapie"/>
        <w:jc w:val="both"/>
        <w:rPr>
          <w:rFonts w:ascii="Arial Nova" w:hAnsi="Arial Nova" w:cs="Arial"/>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Consultable en la Compilación 1997-2013, Jurisprudencia y tesis en materia electoral, del Tribunal Electoral del Poder Judicial de la Federación, páginas 119 a 120.</w:t>
      </w:r>
    </w:p>
  </w:footnote>
  <w:footnote w:id="31">
    <w:p w14:paraId="23D560E0" w14:textId="77777777" w:rsidR="00B4660F" w:rsidRPr="00754260" w:rsidRDefault="00B4660F" w:rsidP="00B4660F">
      <w:pPr>
        <w:pStyle w:val="Textonotapie"/>
        <w:jc w:val="both"/>
        <w:rPr>
          <w:rFonts w:ascii="Arial Nova" w:hAnsi="Arial Nova"/>
          <w:sz w:val="16"/>
          <w:szCs w:val="16"/>
        </w:rPr>
      </w:pPr>
      <w:r w:rsidRPr="00754260">
        <w:rPr>
          <w:rStyle w:val="Refdenotaalpie"/>
          <w:rFonts w:ascii="Arial Nova" w:hAnsi="Arial Nova" w:cs="Arial"/>
          <w:sz w:val="16"/>
          <w:szCs w:val="16"/>
        </w:rPr>
        <w:footnoteRef/>
      </w:r>
      <w:r w:rsidRPr="00754260">
        <w:rPr>
          <w:rFonts w:ascii="Arial Nova" w:hAnsi="Arial Nova" w:cs="Arial"/>
          <w:sz w:val="16"/>
          <w:szCs w:val="16"/>
        </w:rPr>
        <w:t xml:space="preserve"> Gaceta de Jurisprudencia y Tesis en materia electoral, Tribunal Electoral del Poder Judicial de la Federación, Año 7, Número 14, 2014, páginas 23 y 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3B86" w14:textId="24B866BE" w:rsidR="00EC48A0" w:rsidRDefault="003D0B6F">
    <w:pPr>
      <w:pStyle w:val="Encabezado"/>
    </w:pPr>
    <w:r>
      <w:rPr>
        <w:noProof/>
      </w:rPr>
      <w:pict w14:anchorId="106C45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0043626" o:spid="_x0000_s1026"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F7F2" w14:textId="0643E59B" w:rsidR="00EC48A0" w:rsidRDefault="003D0B6F">
    <w:pPr>
      <w:pStyle w:val="Encabezado"/>
    </w:pPr>
    <w:r>
      <w:rPr>
        <w:noProof/>
      </w:rPr>
      <w:pict w14:anchorId="7D3C1D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0043627" o:spid="_x0000_s1027"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2086298610"/>
        <w:docPartObj>
          <w:docPartGallery w:val="Page Numbers (Margins)"/>
          <w:docPartUnique/>
        </w:docPartObj>
      </w:sdtPr>
      <w:sdtContent>
        <w:r w:rsidR="00EC48A0">
          <w:rPr>
            <w:noProof/>
          </w:rPr>
          <mc:AlternateContent>
            <mc:Choice Requires="wps">
              <w:drawing>
                <wp:anchor distT="0" distB="0" distL="114300" distR="114300" simplePos="0" relativeHeight="251661312" behindDoc="0" locked="0" layoutInCell="0" allowOverlap="1" wp14:anchorId="030E9ED6" wp14:editId="73341CF7">
                  <wp:simplePos x="0" y="0"/>
                  <wp:positionH relativeFrom="rightMargin">
                    <wp:align>center</wp:align>
                  </wp:positionH>
                  <wp:positionV relativeFrom="page">
                    <wp:align>center</wp:align>
                  </wp:positionV>
                  <wp:extent cx="762000" cy="89535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62F03735" w14:textId="77777777" w:rsidR="00EC48A0" w:rsidRDefault="00EC48A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B64701" w:rsidRPr="00B64701">
                                    <w:rPr>
                                      <w:rFonts w:asciiTheme="majorHAnsi" w:eastAsiaTheme="majorEastAsia" w:hAnsiTheme="majorHAnsi" w:cstheme="majorBidi"/>
                                      <w:noProof/>
                                      <w:sz w:val="48"/>
                                      <w:szCs w:val="48"/>
                                      <w:lang w:val="es-ES"/>
                                    </w:rPr>
                                    <w:t>15</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E9ED6" id="Rectángulo 28"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62F03735" w14:textId="77777777" w:rsidR="00EC48A0" w:rsidRDefault="00EC48A0">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B64701" w:rsidRPr="00B64701">
                              <w:rPr>
                                <w:rFonts w:asciiTheme="majorHAnsi" w:eastAsiaTheme="majorEastAsia" w:hAnsiTheme="majorHAnsi" w:cstheme="majorBidi"/>
                                <w:noProof/>
                                <w:sz w:val="48"/>
                                <w:szCs w:val="48"/>
                                <w:lang w:val="es-ES"/>
                              </w:rPr>
                              <w:t>15</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C48A0">
      <w:rPr>
        <w:noProof/>
      </w:rPr>
      <w:drawing>
        <wp:anchor distT="0" distB="0" distL="114300" distR="114300" simplePos="0" relativeHeight="251659264" behindDoc="0" locked="0" layoutInCell="1" hidden="0" allowOverlap="1" wp14:anchorId="633A4197" wp14:editId="4CF338D0">
          <wp:simplePos x="0" y="0"/>
          <wp:positionH relativeFrom="column">
            <wp:posOffset>0</wp:posOffset>
          </wp:positionH>
          <wp:positionV relativeFrom="paragraph">
            <wp:posOffset>-635</wp:posOffset>
          </wp:positionV>
          <wp:extent cx="1076463" cy="1281559"/>
          <wp:effectExtent l="0" t="0" r="0" b="0"/>
          <wp:wrapNone/>
          <wp:docPr id="3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4BE5" w14:textId="2821DD1D" w:rsidR="00EC48A0" w:rsidRDefault="003D0B6F">
    <w:pPr>
      <w:pStyle w:val="Encabezado"/>
    </w:pPr>
    <w:r>
      <w:rPr>
        <w:noProof/>
      </w:rPr>
      <w:pict w14:anchorId="616CDB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0043625" o:spid="_x0000_s1025"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70CA2"/>
    <w:multiLevelType w:val="multilevel"/>
    <w:tmpl w:val="8814F1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43DF739D"/>
    <w:multiLevelType w:val="hybridMultilevel"/>
    <w:tmpl w:val="D750A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0A46395"/>
    <w:multiLevelType w:val="hybridMultilevel"/>
    <w:tmpl w:val="557A8074"/>
    <w:lvl w:ilvl="0" w:tplc="AF5873FE">
      <w:start w:val="10"/>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937524D"/>
    <w:multiLevelType w:val="multilevel"/>
    <w:tmpl w:val="40A41F0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9991D8E"/>
    <w:multiLevelType w:val="hybridMultilevel"/>
    <w:tmpl w:val="8654E7B2"/>
    <w:lvl w:ilvl="0" w:tplc="3632ABCA">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3C966F0"/>
    <w:multiLevelType w:val="multilevel"/>
    <w:tmpl w:val="B696402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7B54746"/>
    <w:multiLevelType w:val="hybridMultilevel"/>
    <w:tmpl w:val="FBB87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284FF4"/>
    <w:multiLevelType w:val="multilevel"/>
    <w:tmpl w:val="16F2A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6C958AB"/>
    <w:multiLevelType w:val="hybridMultilevel"/>
    <w:tmpl w:val="BBA42B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97495010">
    <w:abstractNumId w:val="1"/>
  </w:num>
  <w:num w:numId="2" w16cid:durableId="954214589">
    <w:abstractNumId w:val="2"/>
  </w:num>
  <w:num w:numId="3" w16cid:durableId="1031809181">
    <w:abstractNumId w:val="10"/>
  </w:num>
  <w:num w:numId="4" w16cid:durableId="1186864085">
    <w:abstractNumId w:val="3"/>
  </w:num>
  <w:num w:numId="5" w16cid:durableId="1348293863">
    <w:abstractNumId w:val="0"/>
  </w:num>
  <w:num w:numId="6" w16cid:durableId="1203693">
    <w:abstractNumId w:val="5"/>
  </w:num>
  <w:num w:numId="7" w16cid:durableId="309217426">
    <w:abstractNumId w:val="7"/>
  </w:num>
  <w:num w:numId="8" w16cid:durableId="2086340702">
    <w:abstractNumId w:val="9"/>
  </w:num>
  <w:num w:numId="9" w16cid:durableId="1571186754">
    <w:abstractNumId w:val="8"/>
  </w:num>
  <w:num w:numId="10" w16cid:durableId="518736643">
    <w:abstractNumId w:val="11"/>
  </w:num>
  <w:num w:numId="11" w16cid:durableId="1030644182">
    <w:abstractNumId w:val="6"/>
  </w:num>
  <w:num w:numId="12" w16cid:durableId="576868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BD"/>
    <w:rsid w:val="00075758"/>
    <w:rsid w:val="000C6AF0"/>
    <w:rsid w:val="00103F5E"/>
    <w:rsid w:val="00131B76"/>
    <w:rsid w:val="0022435D"/>
    <w:rsid w:val="0028632E"/>
    <w:rsid w:val="0029707B"/>
    <w:rsid w:val="002E3FD6"/>
    <w:rsid w:val="002E5B9C"/>
    <w:rsid w:val="002F091A"/>
    <w:rsid w:val="00304F75"/>
    <w:rsid w:val="0031674E"/>
    <w:rsid w:val="003319A0"/>
    <w:rsid w:val="00350E4B"/>
    <w:rsid w:val="00363F9E"/>
    <w:rsid w:val="003809EF"/>
    <w:rsid w:val="003A1678"/>
    <w:rsid w:val="003A3955"/>
    <w:rsid w:val="003B22CA"/>
    <w:rsid w:val="003C53B5"/>
    <w:rsid w:val="003D0B6F"/>
    <w:rsid w:val="003D6148"/>
    <w:rsid w:val="003F6918"/>
    <w:rsid w:val="00417754"/>
    <w:rsid w:val="004216C0"/>
    <w:rsid w:val="00433949"/>
    <w:rsid w:val="004409A9"/>
    <w:rsid w:val="004414E2"/>
    <w:rsid w:val="00460121"/>
    <w:rsid w:val="00476A0D"/>
    <w:rsid w:val="004954DD"/>
    <w:rsid w:val="004B45F4"/>
    <w:rsid w:val="004C06D6"/>
    <w:rsid w:val="00514114"/>
    <w:rsid w:val="00572AE1"/>
    <w:rsid w:val="00581D43"/>
    <w:rsid w:val="005961B6"/>
    <w:rsid w:val="005B5720"/>
    <w:rsid w:val="005E2624"/>
    <w:rsid w:val="00625A51"/>
    <w:rsid w:val="0063149D"/>
    <w:rsid w:val="006964BD"/>
    <w:rsid w:val="0073039F"/>
    <w:rsid w:val="00745AF0"/>
    <w:rsid w:val="00756A70"/>
    <w:rsid w:val="00770D1E"/>
    <w:rsid w:val="0077316E"/>
    <w:rsid w:val="00791C76"/>
    <w:rsid w:val="007A63BD"/>
    <w:rsid w:val="007A6841"/>
    <w:rsid w:val="007A757B"/>
    <w:rsid w:val="007D051C"/>
    <w:rsid w:val="007D19C1"/>
    <w:rsid w:val="007D2750"/>
    <w:rsid w:val="007F670F"/>
    <w:rsid w:val="008012FA"/>
    <w:rsid w:val="0086001F"/>
    <w:rsid w:val="00870590"/>
    <w:rsid w:val="0088141D"/>
    <w:rsid w:val="00887BF8"/>
    <w:rsid w:val="00896D33"/>
    <w:rsid w:val="008E04F9"/>
    <w:rsid w:val="008F2989"/>
    <w:rsid w:val="00923E3E"/>
    <w:rsid w:val="009B4598"/>
    <w:rsid w:val="009E3DEB"/>
    <w:rsid w:val="009E556D"/>
    <w:rsid w:val="00A34E5B"/>
    <w:rsid w:val="00A8761E"/>
    <w:rsid w:val="00AB1383"/>
    <w:rsid w:val="00AB69D2"/>
    <w:rsid w:val="00AD5012"/>
    <w:rsid w:val="00B15920"/>
    <w:rsid w:val="00B24CA2"/>
    <w:rsid w:val="00B4660F"/>
    <w:rsid w:val="00B51187"/>
    <w:rsid w:val="00B60C57"/>
    <w:rsid w:val="00B64701"/>
    <w:rsid w:val="00B92E38"/>
    <w:rsid w:val="00BD5ECF"/>
    <w:rsid w:val="00BE5203"/>
    <w:rsid w:val="00BF72DD"/>
    <w:rsid w:val="00C02510"/>
    <w:rsid w:val="00C07D76"/>
    <w:rsid w:val="00C20C4B"/>
    <w:rsid w:val="00CB1754"/>
    <w:rsid w:val="00CF0B46"/>
    <w:rsid w:val="00D01F3A"/>
    <w:rsid w:val="00D150D6"/>
    <w:rsid w:val="00D45BFC"/>
    <w:rsid w:val="00D47684"/>
    <w:rsid w:val="00D569F6"/>
    <w:rsid w:val="00D56B33"/>
    <w:rsid w:val="00D92E69"/>
    <w:rsid w:val="00DB5EE8"/>
    <w:rsid w:val="00DD7048"/>
    <w:rsid w:val="00E60FE8"/>
    <w:rsid w:val="00E611F3"/>
    <w:rsid w:val="00E95001"/>
    <w:rsid w:val="00EA7944"/>
    <w:rsid w:val="00EC0AF4"/>
    <w:rsid w:val="00EC48A0"/>
    <w:rsid w:val="00EF4267"/>
    <w:rsid w:val="00EF594A"/>
    <w:rsid w:val="00F11E04"/>
    <w:rsid w:val="00FD6CAD"/>
    <w:rsid w:val="00FE45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53B41"/>
  <w15:chartTrackingRefBased/>
  <w15:docId w15:val="{7405B067-FD6E-43D9-A54D-C5A088B9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4BD"/>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6964BD"/>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964BD"/>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6964BD"/>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6964BD"/>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6964BD"/>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6964BD"/>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6964BD"/>
    <w:pPr>
      <w:tabs>
        <w:tab w:val="center" w:pos="4419"/>
        <w:tab w:val="right" w:pos="8838"/>
      </w:tabs>
    </w:pPr>
  </w:style>
  <w:style w:type="character" w:customStyle="1" w:styleId="EncabezadoCar">
    <w:name w:val="Encabezado Car"/>
    <w:basedOn w:val="Fuentedeprrafopredeter"/>
    <w:link w:val="Encabezado"/>
    <w:uiPriority w:val="99"/>
    <w:rsid w:val="006964BD"/>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696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69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964BD"/>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6964BD"/>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6964BD"/>
    <w:rPr>
      <w:color w:val="0563C1" w:themeColor="hyperlink"/>
      <w:u w:val="single"/>
    </w:rPr>
  </w:style>
  <w:style w:type="character" w:customStyle="1" w:styleId="Mencinsinresolver1">
    <w:name w:val="Mención sin resolver1"/>
    <w:basedOn w:val="Fuentedeprrafopredeter"/>
    <w:uiPriority w:val="99"/>
    <w:semiHidden/>
    <w:unhideWhenUsed/>
    <w:rsid w:val="006964BD"/>
    <w:rPr>
      <w:color w:val="605E5C"/>
      <w:shd w:val="clear" w:color="auto" w:fill="E1DFDD"/>
    </w:rPr>
  </w:style>
  <w:style w:type="table" w:styleId="Tabladecuadrcula4">
    <w:name w:val="Grid Table 4"/>
    <w:basedOn w:val="Tablanormal"/>
    <w:uiPriority w:val="49"/>
    <w:rsid w:val="006964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6964BD"/>
    <w:pPr>
      <w:tabs>
        <w:tab w:val="center" w:pos="4419"/>
        <w:tab w:val="right" w:pos="8838"/>
      </w:tabs>
    </w:pPr>
  </w:style>
  <w:style w:type="character" w:customStyle="1" w:styleId="PiedepginaCar">
    <w:name w:val="Pie de página Car"/>
    <w:basedOn w:val="Fuentedeprrafopredeter"/>
    <w:link w:val="Piedepgina"/>
    <w:uiPriority w:val="99"/>
    <w:rsid w:val="006964BD"/>
    <w:rPr>
      <w:rFonts w:ascii="Times New Roman" w:eastAsia="Times New Roman" w:hAnsi="Times New Roman" w:cs="Times New Roman"/>
      <w:sz w:val="20"/>
      <w:szCs w:val="20"/>
      <w:lang w:eastAsia="es-MX"/>
    </w:rPr>
  </w:style>
  <w:style w:type="paragraph" w:styleId="Sinespaciado">
    <w:name w:val="No Spacing"/>
    <w:link w:val="SinespaciadoCar"/>
    <w:uiPriority w:val="1"/>
    <w:qFormat/>
    <w:rsid w:val="006964BD"/>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6964BD"/>
    <w:rPr>
      <w:rFonts w:ascii="Times New Roman" w:eastAsia="Times New Roman" w:hAnsi="Times New Roman" w:cs="Times New Roman"/>
      <w:sz w:val="20"/>
      <w:szCs w:val="20"/>
      <w:lang w:eastAsia="es-MX"/>
    </w:rPr>
  </w:style>
  <w:style w:type="character" w:customStyle="1" w:styleId="Bodytext1">
    <w:name w:val="Body text|1_"/>
    <w:basedOn w:val="Fuentedeprrafopredeter"/>
    <w:link w:val="Bodytext10"/>
    <w:rsid w:val="003F6918"/>
    <w:rPr>
      <w:rFonts w:ascii="Arial" w:eastAsia="Arial" w:hAnsi="Arial" w:cs="Arial"/>
      <w:sz w:val="19"/>
      <w:szCs w:val="19"/>
      <w:shd w:val="clear" w:color="auto" w:fill="FFFFFF"/>
    </w:rPr>
  </w:style>
  <w:style w:type="paragraph" w:customStyle="1" w:styleId="Bodytext10">
    <w:name w:val="Body text|1"/>
    <w:basedOn w:val="Normal"/>
    <w:link w:val="Bodytext1"/>
    <w:rsid w:val="003F6918"/>
    <w:pPr>
      <w:widowControl w:val="0"/>
      <w:shd w:val="clear" w:color="auto" w:fill="FFFFFF"/>
      <w:spacing w:after="240" w:line="360" w:lineRule="auto"/>
    </w:pPr>
    <w:rPr>
      <w:rFonts w:ascii="Arial" w:eastAsia="Arial" w:hAnsi="Arial" w:cs="Arial"/>
      <w:sz w:val="19"/>
      <w:szCs w:val="19"/>
      <w:lang w:eastAsia="en-US"/>
    </w:rPr>
  </w:style>
  <w:style w:type="character" w:customStyle="1" w:styleId="mpj7bzys">
    <w:name w:val="mpj7bzys"/>
    <w:basedOn w:val="Fuentedeprrafopredeter"/>
    <w:rsid w:val="003F6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D76uyayZFo" TargetMode="External"/><Relationship Id="rId13" Type="http://schemas.openxmlformats.org/officeDocument/2006/relationships/hyperlink" Target="https://twitter.com/latinusus/status/1528406354846687232?s=20&amp;t=cTKFQN9ZfiiiC8vQL7XG8ug" TargetMode="External"/><Relationship Id="rId18" Type="http://schemas.openxmlformats.org/officeDocument/2006/relationships/hyperlink" Target="https://twitter.com/CarlosLoret/status/1528141187420499968?s=20&amp;t=cTKFQN9ZfiiC8vQL7XG8ug"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twitter.com/CarlosLoret/status/1527757256179302402?s=20&amp;t=cTKFQN9ZfiiC8vQL7XG8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twitter.com/CarlosLoret/status/1527757256179302402?s=20&amp;t=cTKFQN9ZfiiC8vQL7XG8ug" TargetMode="Externa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twitter.com/CarlosLoret/status/1528141187420499968?s=20&amp;t=cTKFQN9ZfiiC8vQL7XG8u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SD76uyayZFo" TargetMode="External"/><Relationship Id="rId14" Type="http://schemas.openxmlformats.org/officeDocument/2006/relationships/hyperlink" Target="https://twitter.com/latinusus/status/1528406354846687232?s=20&amp;t=cTKFQN9ZfiiiC8vQL7XG8ug" TargetMode="External"/><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header" Target="header2.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7CAE6-273B-4DFF-9A6D-CF2C9D6BD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12574</Words>
  <Characters>69161</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2022-08-04T16:12:00Z</cp:lastPrinted>
  <dcterms:created xsi:type="dcterms:W3CDTF">2022-08-04T19:32:00Z</dcterms:created>
  <dcterms:modified xsi:type="dcterms:W3CDTF">2022-08-04T19:32:00Z</dcterms:modified>
</cp:coreProperties>
</file>