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53E093AE" w:rsidR="006E7BAE"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B353EC">
        <w:rPr>
          <w:rFonts w:ascii="Arial Nova Light" w:hAnsi="Arial Nova Light" w:cs="Arial"/>
          <w:sz w:val="24"/>
          <w:szCs w:val="24"/>
        </w:rPr>
        <w:t>55</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4D8269E1" w:rsidR="006E7BAE" w:rsidRPr="00283E49" w:rsidRDefault="00F80CB2" w:rsidP="00BA2BE5">
      <w:pPr>
        <w:tabs>
          <w:tab w:val="left" w:pos="3544"/>
        </w:tabs>
        <w:spacing w:after="0"/>
        <w:ind w:left="5670"/>
        <w:contextualSpacing/>
        <w:mirrorIndents/>
        <w:jc w:val="both"/>
        <w:rPr>
          <w:rFonts w:ascii="Arial Nova Light" w:hAnsi="Arial Nova Light" w:cs="Arial"/>
          <w:bCs/>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283E49" w:rsidRPr="00283E49">
        <w:rPr>
          <w:rFonts w:ascii="Arial Nova Light" w:hAnsi="Arial Nova Light" w:cs="Arial"/>
          <w:bCs/>
          <w:sz w:val="24"/>
          <w:szCs w:val="24"/>
        </w:rPr>
        <w:t xml:space="preserve">Partido Político </w:t>
      </w:r>
      <w:r w:rsidR="009B4BFD" w:rsidRPr="00283E49">
        <w:rPr>
          <w:rFonts w:ascii="Arial Nova Light" w:hAnsi="Arial Nova Light" w:cs="Arial"/>
          <w:bCs/>
          <w:sz w:val="24"/>
          <w:szCs w:val="24"/>
        </w:rPr>
        <w:t>MORENA</w:t>
      </w:r>
      <w:r w:rsidR="00283E49">
        <w:rPr>
          <w:rStyle w:val="Refdenotaalpie"/>
          <w:rFonts w:ascii="Arial Nova Light" w:hAnsi="Arial Nova Light" w:cs="Arial"/>
          <w:bCs/>
          <w:sz w:val="24"/>
          <w:szCs w:val="24"/>
        </w:rPr>
        <w:footnoteReference w:id="1"/>
      </w:r>
      <w:r w:rsidR="00EE39F9" w:rsidRPr="00283E49">
        <w:rPr>
          <w:rFonts w:ascii="Arial Nova Light" w:hAnsi="Arial Nova Light" w:cs="Arial"/>
          <w:bCs/>
          <w:sz w:val="24"/>
          <w:szCs w:val="24"/>
        </w:rPr>
        <w:t>.</w:t>
      </w:r>
    </w:p>
    <w:p w14:paraId="021E8FF6" w14:textId="2A835221" w:rsidR="00297EB1"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DENUNCIAD</w:t>
      </w:r>
      <w:r w:rsidR="002E74CD">
        <w:rPr>
          <w:rFonts w:ascii="Arial Nova Light" w:hAnsi="Arial Nova Light" w:cs="Arial"/>
          <w:b/>
          <w:sz w:val="24"/>
          <w:szCs w:val="24"/>
        </w:rPr>
        <w:t>OS</w:t>
      </w:r>
      <w:r w:rsidR="004A3A09" w:rsidRPr="00BD6D94">
        <w:rPr>
          <w:rFonts w:ascii="Arial Nova Light" w:hAnsi="Arial Nova Light" w:cs="Arial"/>
          <w:b/>
          <w:sz w:val="24"/>
          <w:szCs w:val="24"/>
        </w:rPr>
        <w:t>:</w:t>
      </w:r>
      <w:bookmarkStart w:id="2" w:name="_Hlk75943613"/>
      <w:r w:rsidR="00006A68">
        <w:rPr>
          <w:rFonts w:ascii="Arial Nova Light" w:hAnsi="Arial Nova Light" w:cs="Arial"/>
          <w:b/>
          <w:sz w:val="24"/>
          <w:szCs w:val="24"/>
        </w:rPr>
        <w:t xml:space="preserve"> </w:t>
      </w:r>
      <w:r w:rsidR="007057AF" w:rsidRPr="007057AF">
        <w:rPr>
          <w:rFonts w:ascii="Arial Nova Light" w:hAnsi="Arial Nova Light" w:cs="Arial"/>
          <w:bCs/>
          <w:sz w:val="24"/>
          <w:szCs w:val="24"/>
        </w:rPr>
        <w:t xml:space="preserve">H. </w:t>
      </w:r>
      <w:r w:rsidR="00B353EC" w:rsidRPr="007057AF">
        <w:rPr>
          <w:rFonts w:ascii="Arial Nova Light" w:hAnsi="Arial Nova Light" w:cs="Arial"/>
          <w:bCs/>
          <w:sz w:val="24"/>
          <w:szCs w:val="24"/>
        </w:rPr>
        <w:t>Ayuntamiento de Aguascalientes</w:t>
      </w:r>
      <w:r w:rsidR="007057AF">
        <w:rPr>
          <w:rStyle w:val="Refdenotaalpie"/>
          <w:rFonts w:ascii="Arial Nova Light" w:hAnsi="Arial Nova Light" w:cs="Arial"/>
          <w:bCs/>
          <w:sz w:val="24"/>
          <w:szCs w:val="24"/>
        </w:rPr>
        <w:footnoteReference w:id="2"/>
      </w:r>
      <w:r w:rsidR="00B353EC" w:rsidRPr="007057AF">
        <w:rPr>
          <w:rFonts w:ascii="Arial Nova Light" w:hAnsi="Arial Nova Light" w:cs="Arial"/>
          <w:bCs/>
          <w:sz w:val="24"/>
          <w:szCs w:val="24"/>
        </w:rPr>
        <w:t xml:space="preserve"> y otros</w:t>
      </w:r>
      <w:r w:rsidR="00B353EC">
        <w:rPr>
          <w:rFonts w:ascii="Arial Nova Light" w:hAnsi="Arial Nova Light" w:cs="Arial"/>
          <w:sz w:val="24"/>
          <w:szCs w:val="24"/>
        </w:rPr>
        <w:t>.</w:t>
      </w:r>
    </w:p>
    <w:bookmarkEnd w:id="2"/>
    <w:p w14:paraId="698583EA" w14:textId="14BD9DFE"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28A02B99" w:rsidR="0026730E" w:rsidRPr="00BD6D94" w:rsidRDefault="00C0370F"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SECRETARIO</w:t>
      </w:r>
      <w:r w:rsidR="0026730E" w:rsidRPr="00BD6D94">
        <w:rPr>
          <w:rFonts w:ascii="Arial Nova Light" w:hAnsi="Arial Nova Light" w:cs="Arial"/>
          <w:b/>
          <w:sz w:val="24"/>
          <w:szCs w:val="24"/>
        </w:rPr>
        <w:t xml:space="preserve"> JURÍDICO:</w:t>
      </w:r>
      <w:r w:rsidR="0026730E" w:rsidRPr="00BD6D94">
        <w:rPr>
          <w:rFonts w:ascii="Arial Nova Light" w:hAnsi="Arial Nova Light" w:cs="Arial"/>
          <w:sz w:val="24"/>
          <w:szCs w:val="24"/>
        </w:rPr>
        <w:t xml:space="preserve"> José Valentín Salas Zacarías.</w:t>
      </w:r>
    </w:p>
    <w:p w14:paraId="4F6BEA8E" w14:textId="25B1655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203057EA" w:rsidR="006E7BAE" w:rsidRPr="00884C23"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884C23">
        <w:rPr>
          <w:rFonts w:ascii="Arial Nova Light" w:hAnsi="Arial Nova Light" w:cs="Arial"/>
          <w:sz w:val="24"/>
          <w:szCs w:val="24"/>
        </w:rPr>
        <w:t>Aguascalientes, Aguascalientes, a</w:t>
      </w:r>
      <w:r w:rsidR="004D27D4">
        <w:rPr>
          <w:rFonts w:ascii="Arial Nova Light" w:hAnsi="Arial Nova Light" w:cs="Arial"/>
          <w:sz w:val="24"/>
          <w:szCs w:val="24"/>
        </w:rPr>
        <w:t xml:space="preserve"> diecisiete</w:t>
      </w:r>
      <w:r w:rsidR="00EB1B0E" w:rsidRPr="00884C23">
        <w:rPr>
          <w:rFonts w:ascii="Arial Nova Light" w:hAnsi="Arial Nova Light" w:cs="Arial"/>
          <w:sz w:val="24"/>
          <w:szCs w:val="24"/>
        </w:rPr>
        <w:t xml:space="preserve"> de junio</w:t>
      </w:r>
      <w:r w:rsidR="00EE39F9" w:rsidRPr="00884C23">
        <w:rPr>
          <w:rFonts w:ascii="Arial Nova Light" w:hAnsi="Arial Nova Light" w:cs="Arial"/>
          <w:sz w:val="24"/>
          <w:szCs w:val="24"/>
        </w:rPr>
        <w:t xml:space="preserve"> </w:t>
      </w:r>
      <w:r w:rsidRPr="00884C23">
        <w:rPr>
          <w:rFonts w:ascii="Arial Nova Light" w:hAnsi="Arial Nova Light" w:cs="Arial"/>
          <w:sz w:val="24"/>
          <w:szCs w:val="24"/>
        </w:rPr>
        <w:t xml:space="preserve">de dos mil </w:t>
      </w:r>
      <w:r w:rsidR="0026730E" w:rsidRPr="00884C23">
        <w:rPr>
          <w:rFonts w:ascii="Arial Nova Light" w:hAnsi="Arial Nova Light" w:cs="Arial"/>
          <w:sz w:val="24"/>
          <w:szCs w:val="24"/>
        </w:rPr>
        <w:t>veintidós</w:t>
      </w:r>
      <w:r w:rsidRPr="00884C23">
        <w:rPr>
          <w:rFonts w:ascii="Arial Nova Light" w:hAnsi="Arial Nova Light" w:cs="Arial"/>
          <w:sz w:val="24"/>
          <w:szCs w:val="24"/>
        </w:rPr>
        <w:t>.</w:t>
      </w:r>
    </w:p>
    <w:p w14:paraId="6A72ADD8" w14:textId="77777777" w:rsidR="006E7BAE" w:rsidRPr="00626F53"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714561FE" w14:textId="71E4D6E9" w:rsidR="004F331E" w:rsidRPr="00AA2D7C" w:rsidRDefault="004F331E" w:rsidP="004F331E">
      <w:pPr>
        <w:spacing w:line="360" w:lineRule="auto"/>
        <w:ind w:right="36"/>
        <w:jc w:val="both"/>
        <w:rPr>
          <w:rFonts w:ascii="Arial Nova Light" w:eastAsia="Arial Nova" w:hAnsi="Arial Nova Light" w:cs="Arial Nova"/>
          <w:b/>
          <w:sz w:val="24"/>
          <w:szCs w:val="24"/>
        </w:rPr>
      </w:pPr>
      <w:r w:rsidRPr="00626F53">
        <w:rPr>
          <w:rFonts w:ascii="Arial Nova Light" w:eastAsia="Arial Nova" w:hAnsi="Arial Nova Light" w:cs="Arial Nova"/>
          <w:b/>
          <w:sz w:val="24"/>
          <w:szCs w:val="24"/>
        </w:rPr>
        <w:t xml:space="preserve">Sentencia definitiva </w:t>
      </w:r>
      <w:r w:rsidRPr="00626F53">
        <w:rPr>
          <w:rFonts w:ascii="Arial Nova Light" w:eastAsia="Arial Nova" w:hAnsi="Arial Nova Light" w:cs="Arial Nova"/>
          <w:bCs/>
          <w:sz w:val="24"/>
          <w:szCs w:val="24"/>
        </w:rPr>
        <w:t>por la que se declara</w:t>
      </w:r>
      <w:r w:rsidRPr="00626F53">
        <w:rPr>
          <w:rFonts w:ascii="Arial Nova Light" w:eastAsia="Arial Nova" w:hAnsi="Arial Nova Light" w:cs="Arial Nova"/>
          <w:b/>
          <w:sz w:val="24"/>
          <w:szCs w:val="24"/>
        </w:rPr>
        <w:t xml:space="preserve"> </w:t>
      </w:r>
      <w:r w:rsidR="007508C2" w:rsidRPr="00626F53">
        <w:rPr>
          <w:rFonts w:ascii="Arial Nova Light" w:eastAsia="Arial Nova" w:hAnsi="Arial Nova Light" w:cs="Arial Nova"/>
          <w:b/>
          <w:sz w:val="24"/>
          <w:szCs w:val="24"/>
        </w:rPr>
        <w:t>in</w:t>
      </w:r>
      <w:r w:rsidRPr="00626F53">
        <w:rPr>
          <w:rFonts w:ascii="Arial Nova Light" w:eastAsia="Arial Nova" w:hAnsi="Arial Nova Light" w:cs="Arial Nova"/>
          <w:b/>
          <w:sz w:val="24"/>
          <w:szCs w:val="24"/>
        </w:rPr>
        <w:t>existente</w:t>
      </w:r>
      <w:r w:rsidRPr="00626F53">
        <w:rPr>
          <w:rFonts w:ascii="Arial Nova Light" w:eastAsia="Arial Nova" w:hAnsi="Arial Nova Light" w:cs="Arial Nova"/>
          <w:bCs/>
          <w:sz w:val="24"/>
          <w:szCs w:val="24"/>
        </w:rPr>
        <w:t xml:space="preserve"> la infracción</w:t>
      </w:r>
      <w:r w:rsidR="00902A76" w:rsidRPr="00626F53">
        <w:rPr>
          <w:rFonts w:ascii="Arial Nova Light" w:eastAsia="Arial Nova" w:hAnsi="Arial Nova Light" w:cs="Arial Nova"/>
          <w:bCs/>
          <w:sz w:val="24"/>
          <w:szCs w:val="24"/>
        </w:rPr>
        <w:t xml:space="preserve"> </w:t>
      </w:r>
      <w:r w:rsidRPr="00626F53">
        <w:rPr>
          <w:rFonts w:ascii="Arial Nova Light" w:eastAsia="Arial Nova" w:hAnsi="Arial Nova Light" w:cs="Arial Nova"/>
          <w:bCs/>
          <w:sz w:val="24"/>
          <w:szCs w:val="24"/>
        </w:rPr>
        <w:t>atribuible</w:t>
      </w:r>
      <w:r w:rsidRPr="00626F53">
        <w:rPr>
          <w:rFonts w:ascii="Arial Nova Light" w:eastAsia="Arial Nova" w:hAnsi="Arial Nova Light" w:cs="Arial Nova"/>
          <w:sz w:val="24"/>
          <w:szCs w:val="24"/>
        </w:rPr>
        <w:t xml:space="preserve"> </w:t>
      </w:r>
      <w:r w:rsidR="002244CB" w:rsidRPr="00626F53">
        <w:rPr>
          <w:rFonts w:ascii="Arial Nova Light" w:eastAsia="Arial Nova" w:hAnsi="Arial Nova Light" w:cs="Arial Nova"/>
          <w:sz w:val="24"/>
          <w:szCs w:val="24"/>
        </w:rPr>
        <w:t>a</w:t>
      </w:r>
      <w:r w:rsidR="007508C2" w:rsidRPr="00626F53">
        <w:rPr>
          <w:rFonts w:ascii="Arial Nova Light" w:eastAsia="Arial Nova" w:hAnsi="Arial Nova Light" w:cs="Arial Nova"/>
          <w:sz w:val="24"/>
          <w:szCs w:val="24"/>
        </w:rPr>
        <w:t xml:space="preserve"> los denunciados</w:t>
      </w:r>
      <w:r w:rsidR="002244CB" w:rsidRPr="00626F53">
        <w:rPr>
          <w:rFonts w:ascii="Arial Nova Light" w:eastAsia="Arial Nova" w:hAnsi="Arial Nova Light" w:cs="Arial Nova"/>
          <w:bCs/>
          <w:sz w:val="24"/>
          <w:szCs w:val="24"/>
        </w:rPr>
        <w:t>,</w:t>
      </w:r>
      <w:r w:rsidRPr="00626F53">
        <w:rPr>
          <w:rFonts w:ascii="Arial Nova Light" w:eastAsia="Arial Nova" w:hAnsi="Arial Nova Light" w:cs="Arial Nova"/>
          <w:bCs/>
          <w:sz w:val="24"/>
          <w:szCs w:val="24"/>
        </w:rPr>
        <w:t xml:space="preserve"> </w:t>
      </w:r>
      <w:r w:rsidR="007508C2" w:rsidRPr="00626F53">
        <w:rPr>
          <w:rFonts w:ascii="Arial Nova Light" w:eastAsia="Arial Nova" w:hAnsi="Arial Nova Light" w:cs="Arial Nova"/>
          <w:bCs/>
          <w:sz w:val="24"/>
          <w:szCs w:val="24"/>
        </w:rPr>
        <w:t xml:space="preserve">por la supuesta violación al principio de imparcialidad y uso de recursos públicos </w:t>
      </w:r>
      <w:r w:rsidR="00C14DB2">
        <w:rPr>
          <w:rFonts w:ascii="Arial Nova Light" w:eastAsia="Arial Nova" w:hAnsi="Arial Nova Light" w:cs="Arial Nova"/>
          <w:bCs/>
          <w:sz w:val="24"/>
          <w:szCs w:val="24"/>
        </w:rPr>
        <w:t>en</w:t>
      </w:r>
      <w:r w:rsidR="007508C2" w:rsidRPr="00626F53">
        <w:rPr>
          <w:rFonts w:ascii="Arial Nova Light" w:eastAsia="Arial Nova" w:hAnsi="Arial Nova Light" w:cs="Arial Nova"/>
          <w:bCs/>
          <w:sz w:val="24"/>
          <w:szCs w:val="24"/>
        </w:rPr>
        <w:t xml:space="preserve"> favor de la </w:t>
      </w:r>
      <w:r w:rsidR="00C14DB2">
        <w:rPr>
          <w:rFonts w:ascii="Arial Nova Light" w:eastAsia="Arial Nova" w:hAnsi="Arial Nova Light" w:cs="Arial Nova"/>
          <w:bCs/>
          <w:sz w:val="24"/>
          <w:szCs w:val="24"/>
        </w:rPr>
        <w:t xml:space="preserve">entonces </w:t>
      </w:r>
      <w:r w:rsidR="007508C2" w:rsidRPr="00626F53">
        <w:rPr>
          <w:rFonts w:ascii="Arial Nova Light" w:eastAsia="Arial Nova" w:hAnsi="Arial Nova Light" w:cs="Arial Nova"/>
          <w:bCs/>
          <w:sz w:val="24"/>
          <w:szCs w:val="24"/>
        </w:rPr>
        <w:t>candidata a la Gubernatura del Estado de Aguascalientes la C. María Teresa Jiménez Esquivel por la coalición “Va por Aguascalientes”.</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8B7A953" w14:textId="559D18EE"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4"/>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5"/>
      </w:r>
      <w:r w:rsidRPr="00BD6D94">
        <w:rPr>
          <w:rFonts w:ascii="Arial Nova Light" w:eastAsia="Arial Nova" w:hAnsi="Arial Nova Light" w:cs="Arial"/>
          <w:bCs/>
          <w:sz w:val="24"/>
          <w:szCs w:val="24"/>
        </w:rPr>
        <w:t>:</w:t>
      </w:r>
    </w:p>
    <w:p w14:paraId="5A81BFD5"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1AD83565" w:rsidR="00B03495"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38514D7" w14:textId="14EF7C41" w:rsidR="00157225" w:rsidRPr="00BD6D94" w:rsidRDefault="0015722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Veda Electoral:</w:t>
      </w:r>
      <w:r>
        <w:rPr>
          <w:rFonts w:ascii="Arial Nova Light" w:eastAsia="Arial Nova" w:hAnsi="Arial Nova Light" w:cs="Arial Nova"/>
          <w:sz w:val="24"/>
          <w:szCs w:val="24"/>
        </w:rPr>
        <w:t xml:space="preserve"> del 02 al 0</w:t>
      </w:r>
      <w:r w:rsidR="000F2974">
        <w:rPr>
          <w:rFonts w:ascii="Arial Nova Light" w:eastAsia="Arial Nova" w:hAnsi="Arial Nova Light" w:cs="Arial Nova"/>
          <w:sz w:val="24"/>
          <w:szCs w:val="24"/>
        </w:rPr>
        <w:t>4</w:t>
      </w:r>
      <w:r>
        <w:rPr>
          <w:rFonts w:ascii="Arial Nova Light" w:eastAsia="Arial Nova" w:hAnsi="Arial Nova Light" w:cs="Arial Nova"/>
          <w:sz w:val="24"/>
          <w:szCs w:val="24"/>
        </w:rPr>
        <w:t xml:space="preserve"> de junio. </w:t>
      </w:r>
    </w:p>
    <w:p w14:paraId="7D94FA30"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4AAA143E"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lastRenderedPageBreak/>
        <w:t>1.2.</w:t>
      </w:r>
      <w:r w:rsidR="003E628B" w:rsidRPr="00BD6D94">
        <w:rPr>
          <w:rFonts w:ascii="Arial Nova Light" w:hAnsi="Arial Nova Light" w:cs="Arial"/>
          <w:b/>
        </w:rPr>
        <w:t xml:space="preserve"> </w:t>
      </w:r>
      <w:r w:rsidR="003F3DF5" w:rsidRPr="00BD6D94">
        <w:rPr>
          <w:rFonts w:ascii="Arial Nova Light" w:hAnsi="Arial Nova Light" w:cs="Arial"/>
          <w:b/>
        </w:rPr>
        <w:t>Presentación de la denuncia ante el IEE y radicación</w:t>
      </w:r>
      <w:r w:rsidR="0005109B" w:rsidRPr="00BD6D94">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EF710B">
        <w:rPr>
          <w:rFonts w:ascii="Arial Nova Light" w:hAnsi="Arial Nova Light" w:cs="Arial"/>
        </w:rPr>
        <w:t>veintiséis</w:t>
      </w:r>
      <w:r w:rsidR="005A48C5">
        <w:rPr>
          <w:rFonts w:ascii="Arial Nova Light" w:hAnsi="Arial Nova Light" w:cs="Arial"/>
        </w:rPr>
        <w:t xml:space="preserve"> de mayo</w:t>
      </w:r>
      <w:r w:rsidR="003F3DF5" w:rsidRPr="00BD6D94">
        <w:rPr>
          <w:rFonts w:ascii="Arial Nova Light" w:hAnsi="Arial Nova Light" w:cs="Arial"/>
        </w:rPr>
        <w:t xml:space="preserve">, </w:t>
      </w:r>
      <w:r w:rsidR="005A48C5">
        <w:rPr>
          <w:rFonts w:ascii="Arial Nova Light" w:hAnsi="Arial Nova Light" w:cs="Arial"/>
        </w:rPr>
        <w:t>el C. Jesús Ricardo Barba Parra en su calidad de</w:t>
      </w:r>
      <w:r w:rsidR="00090E71">
        <w:rPr>
          <w:rFonts w:ascii="Arial Nova Light" w:hAnsi="Arial Nova Light" w:cs="Arial"/>
        </w:rPr>
        <w:t xml:space="preserve"> representante propietario de MORENA ante el CG del IEE</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2E5FFD">
        <w:rPr>
          <w:rFonts w:ascii="Arial Nova Light" w:hAnsi="Arial Nova Light" w:cs="Arial"/>
        </w:rPr>
        <w:t>denuncia en contra de</w:t>
      </w:r>
      <w:r w:rsidR="00C14DB2">
        <w:rPr>
          <w:rFonts w:ascii="Arial Nova Light" w:hAnsi="Arial Nova Light" w:cs="Arial"/>
        </w:rPr>
        <w:t xml:space="preserve"> las autoridades siguientes: del</w:t>
      </w:r>
      <w:r w:rsidR="00B353EC">
        <w:rPr>
          <w:rFonts w:ascii="Arial Nova Light" w:hAnsi="Arial Nova Light" w:cs="Arial"/>
        </w:rPr>
        <w:t xml:space="preserve"> H. Ayuntamiento de Aguascalientes</w:t>
      </w:r>
      <w:r w:rsidR="00C14DB2">
        <w:rPr>
          <w:rFonts w:ascii="Arial Nova Light" w:hAnsi="Arial Nova Light" w:cs="Arial"/>
        </w:rPr>
        <w:t>;</w:t>
      </w:r>
      <w:r w:rsidR="00B353EC">
        <w:rPr>
          <w:rFonts w:ascii="Arial Nova Light" w:hAnsi="Arial Nova Light" w:cs="Arial"/>
        </w:rPr>
        <w:t xml:space="preserve"> </w:t>
      </w:r>
      <w:r w:rsidR="00C14DB2">
        <w:rPr>
          <w:rFonts w:ascii="Arial Nova Light" w:hAnsi="Arial Nova Light" w:cs="Arial"/>
        </w:rPr>
        <w:t>d</w:t>
      </w:r>
      <w:r w:rsidR="00B353EC">
        <w:rPr>
          <w:rFonts w:ascii="Arial Nova Light" w:hAnsi="Arial Nova Light" w:cs="Arial"/>
        </w:rPr>
        <w:t>el Presidente Municipal</w:t>
      </w:r>
      <w:r w:rsidR="00C14DB2">
        <w:rPr>
          <w:rFonts w:ascii="Arial Nova Light" w:hAnsi="Arial Nova Light" w:cs="Arial"/>
        </w:rPr>
        <w:t>,</w:t>
      </w:r>
      <w:r w:rsidR="00B353EC">
        <w:rPr>
          <w:rFonts w:ascii="Arial Nova Light" w:hAnsi="Arial Nova Light" w:cs="Arial"/>
        </w:rPr>
        <w:t xml:space="preserve"> C. Leonardo Montañez Castro</w:t>
      </w:r>
      <w:r w:rsidR="00C14DB2">
        <w:rPr>
          <w:rFonts w:ascii="Arial Nova Light" w:hAnsi="Arial Nova Light" w:cs="Arial"/>
        </w:rPr>
        <w:t>;</w:t>
      </w:r>
      <w:r w:rsidR="002E5FFD">
        <w:rPr>
          <w:rFonts w:ascii="Arial Nova Light" w:hAnsi="Arial Nova Light" w:cs="Arial"/>
        </w:rPr>
        <w:t xml:space="preserve"> </w:t>
      </w:r>
      <w:r w:rsidR="00C14DB2">
        <w:rPr>
          <w:rFonts w:ascii="Arial Nova Light" w:hAnsi="Arial Nova Light" w:cs="Arial"/>
        </w:rPr>
        <w:t>de</w:t>
      </w:r>
      <w:r w:rsidR="00B353EC">
        <w:rPr>
          <w:rFonts w:ascii="Arial Nova Light" w:hAnsi="Arial Nova Light" w:cs="Arial"/>
        </w:rPr>
        <w:t>l Secretario de Desarrollo Social</w:t>
      </w:r>
      <w:r w:rsidR="007508C2">
        <w:rPr>
          <w:rFonts w:ascii="Arial Nova Light" w:hAnsi="Arial Nova Light" w:cs="Arial"/>
        </w:rPr>
        <w:t xml:space="preserve"> del H. Ayuntamiento de Aguascalientes</w:t>
      </w:r>
      <w:r w:rsidR="00C14DB2">
        <w:rPr>
          <w:rFonts w:ascii="Arial Nova Light" w:hAnsi="Arial Nova Light" w:cs="Arial"/>
        </w:rPr>
        <w:t>,</w:t>
      </w:r>
      <w:r w:rsidR="00B353EC">
        <w:rPr>
          <w:rFonts w:ascii="Arial Nova Light" w:hAnsi="Arial Nova Light" w:cs="Arial"/>
        </w:rPr>
        <w:t xml:space="preserve"> C. </w:t>
      </w:r>
      <w:r w:rsidR="00C617E7">
        <w:rPr>
          <w:rFonts w:ascii="Arial Nova Light" w:hAnsi="Arial Nova Light" w:cs="Arial"/>
        </w:rPr>
        <w:t>Luis Guadalupe León Méndez</w:t>
      </w:r>
      <w:r w:rsidR="00C14DB2">
        <w:rPr>
          <w:rFonts w:ascii="Arial Nova Light" w:hAnsi="Arial Nova Light" w:cs="Arial"/>
        </w:rPr>
        <w:t>; de</w:t>
      </w:r>
      <w:r w:rsidR="00C617E7">
        <w:rPr>
          <w:rFonts w:ascii="Arial Nova Light" w:hAnsi="Arial Nova Light" w:cs="Arial"/>
        </w:rPr>
        <w:t xml:space="preserve"> la</w:t>
      </w:r>
      <w:r w:rsidR="00C14DB2">
        <w:rPr>
          <w:rFonts w:ascii="Arial Nova Light" w:hAnsi="Arial Nova Light" w:cs="Arial"/>
        </w:rPr>
        <w:t xml:space="preserve"> entonces</w:t>
      </w:r>
      <w:r w:rsidR="00C617E7">
        <w:rPr>
          <w:rFonts w:ascii="Arial Nova Light" w:hAnsi="Arial Nova Light" w:cs="Arial"/>
        </w:rPr>
        <w:t xml:space="preserve"> </w:t>
      </w:r>
      <w:r w:rsidR="000F2974">
        <w:rPr>
          <w:rFonts w:ascii="Arial Nova Light" w:hAnsi="Arial Nova Light" w:cs="Arial"/>
        </w:rPr>
        <w:t xml:space="preserve">candidata a la Gubernatura del Estado </w:t>
      </w:r>
      <w:r w:rsidR="002E5FFD">
        <w:rPr>
          <w:rFonts w:ascii="Arial Nova Light" w:hAnsi="Arial Nova Light" w:cs="Arial"/>
        </w:rPr>
        <w:t>C. María Teresa Jiménez Esquivel</w:t>
      </w:r>
      <w:r w:rsidR="00AD5F85">
        <w:rPr>
          <w:rFonts w:ascii="Arial Nova Light" w:hAnsi="Arial Nova Light" w:cs="Arial"/>
        </w:rPr>
        <w:t xml:space="preserve"> y la coalición “Va por Aguascalientes”, </w:t>
      </w:r>
      <w:r w:rsidR="007C72AD" w:rsidRPr="00626F53">
        <w:rPr>
          <w:rFonts w:ascii="Arial Nova Light" w:hAnsi="Arial Nova Light" w:cs="Arial"/>
        </w:rPr>
        <w:t xml:space="preserve">por la </w:t>
      </w:r>
      <w:r w:rsidR="00C617E7" w:rsidRPr="00626F53">
        <w:rPr>
          <w:rFonts w:ascii="Arial Nova Light" w:hAnsi="Arial Nova Light" w:cs="Arial"/>
        </w:rPr>
        <w:t>presunta violación  al principio de  imparcialidad</w:t>
      </w:r>
      <w:r w:rsidR="008F61FF" w:rsidRPr="00626F53">
        <w:rPr>
          <w:rFonts w:ascii="Arial Nova Light" w:hAnsi="Arial Nova Light" w:cs="Arial"/>
        </w:rPr>
        <w:t xml:space="preserve"> y uso recursos públicos</w:t>
      </w:r>
      <w:r w:rsidR="00626F53" w:rsidRPr="00626F53">
        <w:rPr>
          <w:rFonts w:ascii="Arial Nova Light" w:hAnsi="Arial Nova Light" w:cs="Arial"/>
        </w:rPr>
        <w:t>.</w:t>
      </w:r>
    </w:p>
    <w:p w14:paraId="412EA1AA" w14:textId="77777777" w:rsidR="00795C81" w:rsidRPr="00BD6D94" w:rsidRDefault="00795C81"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7F89E20A" w:rsidR="003F3DF5" w:rsidRPr="00BD6D94"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t xml:space="preserve">El </w:t>
      </w:r>
      <w:r w:rsidR="007C72AD">
        <w:rPr>
          <w:rFonts w:ascii="Arial Nova Light" w:eastAsia="Times New Roman" w:hAnsi="Arial Nova Light" w:cs="Arial"/>
          <w:sz w:val="24"/>
          <w:szCs w:val="24"/>
        </w:rPr>
        <w:t>veint</w:t>
      </w:r>
      <w:r w:rsidR="00767C61">
        <w:rPr>
          <w:rFonts w:ascii="Arial Nova Light" w:eastAsia="Times New Roman" w:hAnsi="Arial Nova Light" w:cs="Arial"/>
          <w:sz w:val="24"/>
          <w:szCs w:val="24"/>
        </w:rPr>
        <w:t>isiete</w:t>
      </w:r>
      <w:r w:rsidR="007C72AD">
        <w:rPr>
          <w:rFonts w:ascii="Arial Nova Light" w:eastAsia="Times New Roman" w:hAnsi="Arial Nova Light" w:cs="Arial"/>
          <w:sz w:val="24"/>
          <w:szCs w:val="24"/>
        </w:rPr>
        <w:t xml:space="preserve"> de mayo</w:t>
      </w:r>
      <w:r w:rsidR="008303FA" w:rsidRPr="00BD6D94">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el Secretar</w:t>
      </w:r>
      <w:r w:rsidR="000904C4" w:rsidRPr="00BD6D94">
        <w:rPr>
          <w:rFonts w:ascii="Arial Nova Light" w:eastAsia="Times New Roman" w:hAnsi="Arial Nova Light" w:cs="Arial"/>
          <w:sz w:val="24"/>
          <w:szCs w:val="24"/>
        </w:rPr>
        <w:t>io Ejecutivo del IEE</w:t>
      </w:r>
      <w:r w:rsidRPr="00BD6D94">
        <w:rPr>
          <w:rFonts w:ascii="Arial Nova Light" w:eastAsia="Times New Roman" w:hAnsi="Arial Nova Light" w:cs="Arial"/>
          <w:sz w:val="24"/>
          <w:szCs w:val="24"/>
        </w:rPr>
        <w:t xml:space="preserve"> radicó la denuncia bajo el número de expediente IEE/PES/0</w:t>
      </w:r>
      <w:r w:rsidR="00767C61">
        <w:rPr>
          <w:rFonts w:ascii="Arial Nova Light" w:eastAsia="Times New Roman" w:hAnsi="Arial Nova Light" w:cs="Arial"/>
          <w:sz w:val="24"/>
          <w:szCs w:val="24"/>
        </w:rPr>
        <w:t>65</w:t>
      </w:r>
      <w:r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A44B49" w14:textId="12EF23F8" w:rsidR="00767C61" w:rsidRDefault="00B912C4"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 xml:space="preserve">1.3. </w:t>
      </w:r>
      <w:r w:rsidR="00EF6F27">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 xml:space="preserve">El mismo </w:t>
      </w:r>
      <w:r w:rsidR="00B225A9">
        <w:rPr>
          <w:rFonts w:ascii="Arial Nova Light" w:eastAsia="Times New Roman" w:hAnsi="Arial Nova Light" w:cs="Arial"/>
          <w:sz w:val="24"/>
          <w:szCs w:val="24"/>
        </w:rPr>
        <w:t>veint</w:t>
      </w:r>
      <w:r w:rsidR="00767C61">
        <w:rPr>
          <w:rFonts w:ascii="Arial Nova Light" w:eastAsia="Times New Roman" w:hAnsi="Arial Nova Light" w:cs="Arial"/>
          <w:sz w:val="24"/>
          <w:szCs w:val="24"/>
        </w:rPr>
        <w:t>isiete</w:t>
      </w:r>
      <w:r w:rsidR="00B225A9">
        <w:rPr>
          <w:rFonts w:ascii="Arial Nova Light" w:eastAsia="Times New Roman" w:hAnsi="Arial Nova Light" w:cs="Arial"/>
          <w:sz w:val="24"/>
          <w:szCs w:val="24"/>
        </w:rPr>
        <w:t xml:space="preserve"> de mayo</w:t>
      </w:r>
      <w:r w:rsidR="00D00FBA">
        <w:rPr>
          <w:rFonts w:ascii="Arial Nova Light" w:eastAsia="Times New Roman" w:hAnsi="Arial Nova Light" w:cs="Arial"/>
          <w:sz w:val="24"/>
          <w:szCs w:val="24"/>
        </w:rPr>
        <w:t>, el Secretario Ejecutivo ordenó</w:t>
      </w:r>
      <w:r w:rsidR="00004914">
        <w:rPr>
          <w:rFonts w:ascii="Arial Nova Light" w:eastAsia="Times New Roman" w:hAnsi="Arial Nova Light" w:cs="Arial"/>
          <w:sz w:val="24"/>
          <w:szCs w:val="24"/>
        </w:rPr>
        <w:t xml:space="preserve"> a través de la </w:t>
      </w:r>
      <w:r w:rsidR="00EF6F27">
        <w:rPr>
          <w:rFonts w:ascii="Arial Nova Light" w:eastAsia="Times New Roman" w:hAnsi="Arial Nova Light" w:cs="Arial"/>
          <w:sz w:val="24"/>
          <w:szCs w:val="24"/>
        </w:rPr>
        <w:t>Oficialía</w:t>
      </w:r>
      <w:r w:rsidR="00004914">
        <w:rPr>
          <w:rFonts w:ascii="Arial Nova Light" w:eastAsia="Times New Roman" w:hAnsi="Arial Nova Light" w:cs="Arial"/>
          <w:sz w:val="24"/>
          <w:szCs w:val="24"/>
        </w:rPr>
        <w:t xml:space="preserve"> Electoral,</w:t>
      </w:r>
      <w:r w:rsidR="00D00FBA">
        <w:rPr>
          <w:rFonts w:ascii="Arial Nova Light" w:eastAsia="Times New Roman" w:hAnsi="Arial Nova Light" w:cs="Arial"/>
          <w:sz w:val="24"/>
          <w:szCs w:val="24"/>
        </w:rPr>
        <w:t xml:space="preserve"> certificar la existencia</w:t>
      </w:r>
      <w:r w:rsidR="00B225A9">
        <w:rPr>
          <w:rFonts w:ascii="Arial Nova Light" w:eastAsia="Times New Roman" w:hAnsi="Arial Nova Light" w:cs="Arial"/>
          <w:sz w:val="24"/>
          <w:szCs w:val="24"/>
        </w:rPr>
        <w:t xml:space="preserve"> y contenido de</w:t>
      </w:r>
      <w:r w:rsidR="000F2974">
        <w:rPr>
          <w:rFonts w:ascii="Arial Nova Light" w:eastAsia="Times New Roman" w:hAnsi="Arial Nova Light" w:cs="Arial"/>
          <w:sz w:val="24"/>
          <w:szCs w:val="24"/>
        </w:rPr>
        <w:t xml:space="preserve"> los archivos alojados en el CD-R</w:t>
      </w:r>
      <w:r w:rsidR="00C14DB2">
        <w:rPr>
          <w:rStyle w:val="Refdenotaalpie"/>
          <w:rFonts w:ascii="Arial Nova Light" w:eastAsia="Times New Roman" w:hAnsi="Arial Nova Light" w:cs="Arial"/>
          <w:sz w:val="24"/>
          <w:szCs w:val="24"/>
        </w:rPr>
        <w:footnoteReference w:id="6"/>
      </w:r>
      <w:r w:rsidR="000F2974">
        <w:rPr>
          <w:rFonts w:ascii="Arial Nova Light" w:eastAsia="Times New Roman" w:hAnsi="Arial Nova Light" w:cs="Arial"/>
          <w:sz w:val="24"/>
          <w:szCs w:val="24"/>
        </w:rPr>
        <w:t xml:space="preserve"> </w:t>
      </w:r>
      <w:r w:rsidR="00C14DB2">
        <w:rPr>
          <w:rFonts w:ascii="Arial Nova Light" w:eastAsia="Times New Roman" w:hAnsi="Arial Nova Light" w:cs="Arial"/>
          <w:sz w:val="24"/>
          <w:szCs w:val="24"/>
        </w:rPr>
        <w:t>que acompañó</w:t>
      </w:r>
      <w:r w:rsidR="000F2974">
        <w:rPr>
          <w:rFonts w:ascii="Arial Nova Light" w:eastAsia="Times New Roman" w:hAnsi="Arial Nova Light" w:cs="Arial"/>
          <w:sz w:val="24"/>
          <w:szCs w:val="24"/>
        </w:rPr>
        <w:t xml:space="preserve"> al escrito de denuncia.</w:t>
      </w:r>
    </w:p>
    <w:p w14:paraId="4DAA4442" w14:textId="77777777" w:rsidR="00BC0F7A" w:rsidRPr="00BC0F7A" w:rsidRDefault="00BC0F7A" w:rsidP="00BC0F7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6B998F84" w14:textId="7B43AABF" w:rsidR="00767C61"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r w:rsidRPr="00BD6D94">
        <w:rPr>
          <w:rFonts w:ascii="Arial Nova Light" w:eastAsia="Times New Roman" w:hAnsi="Arial Nova Light" w:cs="Arial"/>
          <w:b/>
          <w:sz w:val="24"/>
          <w:szCs w:val="24"/>
        </w:rPr>
        <w:t>1.</w:t>
      </w:r>
      <w:r w:rsidR="00E051A5">
        <w:rPr>
          <w:rFonts w:ascii="Arial Nova Light" w:eastAsia="Times New Roman" w:hAnsi="Arial Nova Light" w:cs="Arial"/>
          <w:b/>
          <w:sz w:val="24"/>
          <w:szCs w:val="24"/>
        </w:rPr>
        <w:t>4</w:t>
      </w:r>
      <w:r w:rsidRPr="00BD6D94">
        <w:rPr>
          <w:rFonts w:ascii="Arial Nova Light" w:eastAsia="Times New Roman" w:hAnsi="Arial Nova Light" w:cs="Arial"/>
          <w:b/>
          <w:sz w:val="24"/>
          <w:szCs w:val="24"/>
        </w:rPr>
        <w:t>.</w:t>
      </w:r>
      <w:r w:rsidR="00767C61">
        <w:rPr>
          <w:rFonts w:ascii="Arial Nova Light" w:eastAsia="Times New Roman" w:hAnsi="Arial Nova Light" w:cs="Arial"/>
          <w:b/>
          <w:sz w:val="24"/>
          <w:szCs w:val="24"/>
        </w:rPr>
        <w:t xml:space="preserve"> Diligencias para mejor proveer. </w:t>
      </w:r>
      <w:r w:rsidR="00767C61" w:rsidRPr="00767C61">
        <w:rPr>
          <w:rFonts w:ascii="Arial Nova Light" w:eastAsia="Times New Roman" w:hAnsi="Arial Nova Light" w:cs="Arial"/>
          <w:bCs/>
          <w:sz w:val="24"/>
          <w:szCs w:val="24"/>
        </w:rPr>
        <w:t>El Secretario Ejecutivo</w:t>
      </w:r>
      <w:r w:rsidR="00C14DB2">
        <w:rPr>
          <w:rFonts w:ascii="Arial Nova Light" w:eastAsia="Times New Roman" w:hAnsi="Arial Nova Light" w:cs="Arial"/>
          <w:bCs/>
          <w:sz w:val="24"/>
          <w:szCs w:val="24"/>
        </w:rPr>
        <w:t>,</w:t>
      </w:r>
      <w:r w:rsidR="00767C61" w:rsidRPr="00767C61">
        <w:rPr>
          <w:rFonts w:ascii="Arial Nova Light" w:eastAsia="Times New Roman" w:hAnsi="Arial Nova Light" w:cs="Arial"/>
          <w:bCs/>
          <w:sz w:val="24"/>
          <w:szCs w:val="24"/>
        </w:rPr>
        <w:t xml:space="preserve"> </w:t>
      </w:r>
      <w:r w:rsidR="00BF64A6">
        <w:rPr>
          <w:rFonts w:ascii="Arial Nova Light" w:eastAsia="Times New Roman" w:hAnsi="Arial Nova Light" w:cs="Arial"/>
          <w:bCs/>
          <w:sz w:val="24"/>
          <w:szCs w:val="24"/>
        </w:rPr>
        <w:t>ordenó</w:t>
      </w:r>
      <w:r w:rsidR="00CD4A3B">
        <w:rPr>
          <w:rFonts w:ascii="Arial Nova Light" w:eastAsia="Times New Roman" w:hAnsi="Arial Nova Light" w:cs="Arial"/>
          <w:bCs/>
          <w:sz w:val="24"/>
          <w:szCs w:val="24"/>
        </w:rPr>
        <w:t xml:space="preserve"> requerir </w:t>
      </w:r>
      <w:r w:rsidR="00BF64A6">
        <w:rPr>
          <w:rFonts w:ascii="Arial Nova Light" w:eastAsia="Times New Roman" w:hAnsi="Arial Nova Light" w:cs="Arial"/>
          <w:bCs/>
          <w:sz w:val="24"/>
          <w:szCs w:val="24"/>
        </w:rPr>
        <w:t xml:space="preserve">a los denunciados </w:t>
      </w:r>
      <w:r w:rsidR="00CD4A3B">
        <w:rPr>
          <w:rFonts w:ascii="Arial Nova Light" w:eastAsia="Times New Roman" w:hAnsi="Arial Nova Light" w:cs="Arial"/>
          <w:bCs/>
          <w:sz w:val="24"/>
          <w:szCs w:val="24"/>
        </w:rPr>
        <w:t>en un plazo de veinticuatro horas</w:t>
      </w:r>
      <w:r w:rsidR="00BF64A6">
        <w:rPr>
          <w:rFonts w:ascii="Arial Nova Light" w:eastAsia="Times New Roman" w:hAnsi="Arial Nova Light" w:cs="Arial"/>
          <w:bCs/>
          <w:sz w:val="24"/>
          <w:szCs w:val="24"/>
        </w:rPr>
        <w:t xml:space="preserve">, </w:t>
      </w:r>
      <w:r w:rsidR="00CD4A3B">
        <w:rPr>
          <w:rFonts w:ascii="Arial Nova Light" w:eastAsia="Times New Roman" w:hAnsi="Arial Nova Light" w:cs="Arial"/>
          <w:bCs/>
          <w:sz w:val="24"/>
          <w:szCs w:val="24"/>
        </w:rPr>
        <w:t xml:space="preserve">la </w:t>
      </w:r>
      <w:r w:rsidR="00626F53">
        <w:rPr>
          <w:rFonts w:ascii="Arial Nova Light" w:eastAsia="Times New Roman" w:hAnsi="Arial Nova Light" w:cs="Arial"/>
          <w:bCs/>
          <w:sz w:val="24"/>
          <w:szCs w:val="24"/>
        </w:rPr>
        <w:t>documentación referente</w:t>
      </w:r>
      <w:r w:rsidR="00BF64A6">
        <w:rPr>
          <w:rFonts w:ascii="Arial Nova Light" w:eastAsia="Times New Roman" w:hAnsi="Arial Nova Light" w:cs="Arial"/>
          <w:bCs/>
          <w:sz w:val="24"/>
          <w:szCs w:val="24"/>
        </w:rPr>
        <w:t xml:space="preserve"> a los programas sociales operados en el proceso electoral</w:t>
      </w:r>
      <w:r w:rsidR="00DA0396">
        <w:rPr>
          <w:rFonts w:ascii="Arial Nova Light" w:eastAsia="Times New Roman" w:hAnsi="Arial Nova Light" w:cs="Arial"/>
          <w:bCs/>
          <w:sz w:val="24"/>
          <w:szCs w:val="24"/>
        </w:rPr>
        <w:t xml:space="preserve"> por el H. Ayuntamiento de Aguascalientes.</w:t>
      </w:r>
    </w:p>
    <w:p w14:paraId="46BBC7E3" w14:textId="77777777" w:rsidR="00767C61" w:rsidRDefault="00767C61" w:rsidP="00295B97">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7C792C66" w14:textId="09B95120" w:rsidR="000C7C8A" w:rsidRDefault="00767C61"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1.5.</w:t>
      </w:r>
      <w:r w:rsidR="00295B97"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l</w:t>
      </w:r>
      <w:r w:rsidR="00BC0F7A">
        <w:rPr>
          <w:rFonts w:ascii="Arial Nova Light" w:eastAsia="Times New Roman" w:hAnsi="Arial Nova Light" w:cs="Arial"/>
          <w:sz w:val="24"/>
          <w:szCs w:val="24"/>
        </w:rPr>
        <w:t xml:space="preserve"> </w:t>
      </w:r>
      <w:r w:rsidR="00BF64A6">
        <w:rPr>
          <w:rFonts w:ascii="Arial Nova Light" w:eastAsia="Times New Roman" w:hAnsi="Arial Nova Light" w:cs="Arial"/>
          <w:sz w:val="24"/>
          <w:szCs w:val="24"/>
        </w:rPr>
        <w:t>tres de junio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Secretario Ejecutivo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BF64A6">
        <w:rPr>
          <w:rFonts w:ascii="Arial Nova Light" w:eastAsia="Times New Roman" w:hAnsi="Arial Nova Light" w:cs="Arial"/>
          <w:bCs/>
          <w:sz w:val="24"/>
          <w:szCs w:val="24"/>
        </w:rPr>
        <w:t>65</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437EE243" w14:textId="77777777" w:rsidR="00BC4ED3" w:rsidRPr="004D263D" w:rsidRDefault="00BC4ED3"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0FF9F9BF"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8D19DD">
        <w:rPr>
          <w:rFonts w:ascii="Arial Nova Light" w:eastAsia="Times New Roman" w:hAnsi="Arial Nova Light" w:cs="Arial"/>
          <w:b/>
          <w:sz w:val="24"/>
          <w:szCs w:val="24"/>
        </w:rPr>
        <w:t>6</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8D19DD">
        <w:rPr>
          <w:rFonts w:ascii="Arial Nova Light" w:eastAsia="Times New Roman" w:hAnsi="Arial Nova Light" w:cs="Arial"/>
          <w:b/>
          <w:sz w:val="24"/>
          <w:szCs w:val="24"/>
        </w:rPr>
        <w:t>65</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8D19DD">
        <w:rPr>
          <w:rFonts w:ascii="Arial Nova Light" w:eastAsia="Times New Roman" w:hAnsi="Arial Nova Light" w:cs="Arial"/>
          <w:sz w:val="24"/>
          <w:szCs w:val="24"/>
        </w:rPr>
        <w:t>siete</w:t>
      </w:r>
      <w:r w:rsidR="003E7D12">
        <w:rPr>
          <w:rFonts w:ascii="Arial Nova Light" w:eastAsia="Times New Roman" w:hAnsi="Arial Nova Light" w:cs="Arial"/>
          <w:sz w:val="24"/>
          <w:szCs w:val="24"/>
        </w:rPr>
        <w:t xml:space="preserve"> de </w:t>
      </w:r>
      <w:r w:rsidR="008D19DD">
        <w:rPr>
          <w:rFonts w:ascii="Arial Nova Light" w:eastAsia="Times New Roman" w:hAnsi="Arial Nova Light" w:cs="Arial"/>
          <w:sz w:val="24"/>
          <w:szCs w:val="24"/>
        </w:rPr>
        <w:t>junio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Secretario </w:t>
      </w:r>
      <w:r w:rsidR="000904C4" w:rsidRPr="006D4988">
        <w:rPr>
          <w:rFonts w:ascii="Arial Nova Light" w:eastAsia="Times New Roman" w:hAnsi="Arial Nova Light" w:cs="Arial"/>
          <w:sz w:val="24"/>
          <w:szCs w:val="24"/>
        </w:rPr>
        <w:t>Ejecu</w:t>
      </w:r>
      <w:r w:rsidR="000904C4" w:rsidRPr="00C53D80">
        <w:rPr>
          <w:rFonts w:ascii="Arial Nova Light" w:eastAsia="Times New Roman" w:hAnsi="Arial Nova Light" w:cs="Arial"/>
          <w:sz w:val="24"/>
          <w:szCs w:val="24"/>
        </w:rPr>
        <w:t>tivo</w:t>
      </w:r>
      <w:r w:rsidR="00064F3D" w:rsidRPr="00C53D80">
        <w:rPr>
          <w:rFonts w:ascii="Arial Nova Light" w:eastAsia="Times New Roman" w:hAnsi="Arial Nova Light" w:cs="Arial"/>
          <w:sz w:val="24"/>
          <w:szCs w:val="24"/>
        </w:rPr>
        <w:t>,</w:t>
      </w:r>
      <w:r w:rsidR="00851F37" w:rsidRPr="00C53D80">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considerar debidamente integrado el expediente </w:t>
      </w:r>
      <w:r w:rsidR="00106DFA" w:rsidRPr="006D4988">
        <w:rPr>
          <w:rFonts w:ascii="Arial Nova Light" w:eastAsia="Times New Roman" w:hAnsi="Arial Nova Light" w:cs="Arial"/>
          <w:bCs/>
          <w:sz w:val="24"/>
          <w:szCs w:val="24"/>
        </w:rPr>
        <w:t>IEE/PES/0</w:t>
      </w:r>
      <w:r w:rsidR="00DA0396">
        <w:rPr>
          <w:rFonts w:ascii="Arial Nova Light" w:eastAsia="Times New Roman" w:hAnsi="Arial Nova Light" w:cs="Arial"/>
          <w:bCs/>
          <w:sz w:val="24"/>
          <w:szCs w:val="24"/>
        </w:rPr>
        <w:t>65</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a este Tribunal</w:t>
      </w:r>
      <w:r w:rsidR="00656AE3">
        <w:rPr>
          <w:rFonts w:ascii="Arial Nova Light" w:eastAsia="Times New Roman" w:hAnsi="Arial Nova Light" w:cs="Arial"/>
          <w:sz w:val="24"/>
          <w:szCs w:val="24"/>
        </w:rPr>
        <w:t xml:space="preserve"> en fecha ocho de junio.</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65DD2691" w14:textId="0CC64D23" w:rsidR="009F705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8D19DD">
        <w:rPr>
          <w:rFonts w:ascii="Arial Nova Light" w:eastAsia="Times New Roman" w:hAnsi="Arial Nova Light" w:cs="Arial"/>
          <w:b/>
          <w:sz w:val="24"/>
          <w:szCs w:val="24"/>
        </w:rPr>
        <w:t>7</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R</w:t>
      </w:r>
      <w:r w:rsidR="0031146E">
        <w:rPr>
          <w:rFonts w:ascii="Arial Nova Light" w:eastAsia="Times New Roman" w:hAnsi="Arial Nova Light" w:cs="Arial"/>
          <w:b/>
          <w:sz w:val="24"/>
          <w:szCs w:val="24"/>
        </w:rPr>
        <w:t xml:space="preserve">ecepción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w:t>
      </w:r>
      <w:r w:rsidR="008D19DD">
        <w:rPr>
          <w:rFonts w:ascii="Arial Nova Light" w:eastAsia="Times New Roman" w:hAnsi="Arial Nova Light" w:cs="Arial"/>
          <w:b/>
          <w:sz w:val="24"/>
          <w:szCs w:val="24"/>
        </w:rPr>
        <w:t>55</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8D19DD">
        <w:rPr>
          <w:rFonts w:ascii="Arial Nova Light" w:eastAsia="Times New Roman" w:hAnsi="Arial Nova Light" w:cs="Arial"/>
          <w:sz w:val="24"/>
          <w:szCs w:val="24"/>
        </w:rPr>
        <w:t xml:space="preserve">nueve de junio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w:t>
      </w:r>
      <w:r w:rsidR="00DD7877" w:rsidRPr="00BD6D94">
        <w:rPr>
          <w:rFonts w:ascii="Arial Nova Light" w:eastAsia="Times New Roman" w:hAnsi="Arial Nova Light" w:cs="Arial"/>
          <w:sz w:val="24"/>
          <w:szCs w:val="24"/>
        </w:rPr>
        <w:lastRenderedPageBreak/>
        <w:t xml:space="preserve">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8D19DD">
        <w:rPr>
          <w:rFonts w:ascii="Arial Nova Light" w:eastAsia="Times New Roman" w:hAnsi="Arial Nova Light" w:cs="Arial"/>
          <w:b/>
          <w:sz w:val="24"/>
          <w:szCs w:val="24"/>
        </w:rPr>
        <w:t>55</w:t>
      </w:r>
      <w:r w:rsidR="009E1602">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0ED4A4F1" w14:textId="77777777" w:rsidR="00C53D80" w:rsidRDefault="00C53D80"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20AF9F57" w:rsidR="00AE73E0" w:rsidRPr="00EB1B0E" w:rsidRDefault="006D4988" w:rsidP="00EB1B0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Times New Roman" w:hAnsi="Arial Nova Light" w:cs="Arial"/>
          <w:b/>
          <w:sz w:val="24"/>
          <w:szCs w:val="24"/>
        </w:rPr>
        <w:t>1.</w:t>
      </w:r>
      <w:r w:rsidR="008D19DD">
        <w:rPr>
          <w:rFonts w:ascii="Arial Nova Light" w:eastAsia="Times New Roman" w:hAnsi="Arial Nova Light" w:cs="Arial"/>
          <w:b/>
          <w:sz w:val="24"/>
          <w:szCs w:val="24"/>
        </w:rPr>
        <w:t>8</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bookmarkStart w:id="4" w:name="_Hlk499556802"/>
      <w:bookmarkEnd w:id="3"/>
      <w:r w:rsidR="004D27D4">
        <w:rPr>
          <w:rFonts w:ascii="Arial Nova Light" w:eastAsia="Arial Nova" w:hAnsi="Arial Nova Light" w:cs="Arial Nova"/>
          <w:sz w:val="24"/>
          <w:szCs w:val="24"/>
        </w:rPr>
        <w:t xml:space="preserve">El dieciséis de </w:t>
      </w:r>
      <w:r w:rsidR="00C53D80">
        <w:rPr>
          <w:rFonts w:ascii="Arial Nova Light" w:eastAsia="Arial Nova" w:hAnsi="Arial Nova Light" w:cs="Arial Nova"/>
          <w:sz w:val="24"/>
          <w:szCs w:val="24"/>
        </w:rPr>
        <w:t>junio</w:t>
      </w:r>
      <w:r w:rsidR="00BD713E">
        <w:rPr>
          <w:rFonts w:ascii="Arial Nova Light" w:eastAsia="Arial Nova" w:hAnsi="Arial Nova Light" w:cs="Arial Nova"/>
          <w:sz w:val="24"/>
          <w:szCs w:val="24"/>
        </w:rPr>
        <w:t>,</w:t>
      </w:r>
      <w:r w:rsidR="00BD713E" w:rsidRPr="00AA2D7C">
        <w:rPr>
          <w:rFonts w:ascii="Arial Nova Light" w:eastAsia="Arial Nova" w:hAnsi="Arial Nova Light" w:cs="Arial Nova"/>
          <w:sz w:val="24"/>
          <w:szCs w:val="24"/>
        </w:rPr>
        <w:t xml:space="preserve"> se radicó el expediente en la ponencia de la Magistrada Electoral precisada, y una vez</w:t>
      </w:r>
      <w:r w:rsidR="00BD713E" w:rsidRPr="00AA2D7C">
        <w:rPr>
          <w:rFonts w:ascii="Arial Nova Light" w:eastAsia="Arial Nova" w:hAnsi="Arial Nova Light" w:cs="Arial Nova"/>
          <w:b/>
          <w:sz w:val="24"/>
          <w:szCs w:val="24"/>
        </w:rPr>
        <w:t xml:space="preserve"> </w:t>
      </w:r>
      <w:r w:rsidR="00BD713E"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7AE27E3D" w14:textId="5E11DBD3" w:rsidR="0031146E" w:rsidRDefault="0031146E" w:rsidP="006D4988">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50BACE59" w14:textId="06581A56" w:rsidR="00002399" w:rsidRPr="007F1E16" w:rsidRDefault="0031146E" w:rsidP="007F1E16">
      <w:pPr>
        <w:pStyle w:val="Prrafodelista"/>
        <w:numPr>
          <w:ilvl w:val="0"/>
          <w:numId w:val="1"/>
        </w:numPr>
        <w:shd w:val="clear" w:color="auto" w:fill="FFFFFF"/>
        <w:tabs>
          <w:tab w:val="left" w:pos="284"/>
          <w:tab w:val="left" w:pos="426"/>
        </w:tabs>
        <w:spacing w:after="0" w:line="360" w:lineRule="auto"/>
        <w:ind w:left="0" w:firstLine="0"/>
        <w:jc w:val="both"/>
        <w:rPr>
          <w:rFonts w:ascii="Arial Nova Light" w:hAnsi="Arial Nova Light" w:cs="Arial"/>
          <w:sz w:val="24"/>
          <w:szCs w:val="24"/>
        </w:rPr>
      </w:pPr>
      <w:r w:rsidRPr="007F1E16">
        <w:rPr>
          <w:rFonts w:ascii="Arial Nova Light" w:hAnsi="Arial Nova Light" w:cs="Arial"/>
          <w:b/>
          <w:bCs/>
          <w:sz w:val="24"/>
          <w:szCs w:val="24"/>
        </w:rPr>
        <w:t xml:space="preserve">IMPROCEDENCIA. </w:t>
      </w:r>
      <w:r w:rsidR="006D3371" w:rsidRPr="007F1E16">
        <w:rPr>
          <w:rFonts w:ascii="Arial Nova Light" w:hAnsi="Arial Nova Light" w:cs="Arial"/>
          <w:b/>
          <w:bCs/>
          <w:sz w:val="24"/>
          <w:szCs w:val="24"/>
        </w:rPr>
        <w:t xml:space="preserve"> </w:t>
      </w:r>
      <w:r w:rsidR="007F1E16">
        <w:rPr>
          <w:rFonts w:ascii="Arial Nova Light" w:hAnsi="Arial Nova Light" w:cs="Arial"/>
          <w:b/>
          <w:bCs/>
          <w:sz w:val="24"/>
          <w:szCs w:val="24"/>
        </w:rPr>
        <w:t xml:space="preserve"> </w:t>
      </w:r>
      <w:r w:rsidR="00726195" w:rsidRPr="007F1E16">
        <w:rPr>
          <w:rFonts w:ascii="Arial Nova Light" w:hAnsi="Arial Nova Light" w:cs="Arial"/>
          <w:sz w:val="24"/>
          <w:szCs w:val="24"/>
        </w:rPr>
        <w:t>Los denunciados</w:t>
      </w:r>
      <w:r w:rsidR="00002399" w:rsidRPr="007F1E16">
        <w:rPr>
          <w:rFonts w:ascii="Arial Nova Light" w:hAnsi="Arial Nova Light" w:cs="Arial"/>
          <w:sz w:val="24"/>
          <w:szCs w:val="24"/>
        </w:rPr>
        <w:t>, en su</w:t>
      </w:r>
      <w:r w:rsidR="00726195" w:rsidRPr="007F1E16">
        <w:rPr>
          <w:rFonts w:ascii="Arial Nova Light" w:hAnsi="Arial Nova Light" w:cs="Arial"/>
          <w:sz w:val="24"/>
          <w:szCs w:val="24"/>
        </w:rPr>
        <w:t>s</w:t>
      </w:r>
      <w:r w:rsidR="00002399" w:rsidRPr="007F1E16">
        <w:rPr>
          <w:rFonts w:ascii="Arial Nova Light" w:hAnsi="Arial Nova Light" w:cs="Arial"/>
          <w:sz w:val="24"/>
          <w:szCs w:val="24"/>
        </w:rPr>
        <w:t xml:space="preserve"> escrito</w:t>
      </w:r>
      <w:r w:rsidR="00726195" w:rsidRPr="007F1E16">
        <w:rPr>
          <w:rFonts w:ascii="Arial Nova Light" w:hAnsi="Arial Nova Light" w:cs="Arial"/>
          <w:sz w:val="24"/>
          <w:szCs w:val="24"/>
        </w:rPr>
        <w:t>s</w:t>
      </w:r>
      <w:r w:rsidR="00002399" w:rsidRPr="007F1E16">
        <w:rPr>
          <w:rFonts w:ascii="Arial Nova Light" w:hAnsi="Arial Nova Light" w:cs="Arial"/>
          <w:sz w:val="24"/>
          <w:szCs w:val="24"/>
        </w:rPr>
        <w:t xml:space="preserve"> de contestación, solicita</w:t>
      </w:r>
      <w:r w:rsidR="00726195" w:rsidRPr="007F1E16">
        <w:rPr>
          <w:rFonts w:ascii="Arial Nova Light" w:hAnsi="Arial Nova Light" w:cs="Arial"/>
          <w:sz w:val="24"/>
          <w:szCs w:val="24"/>
        </w:rPr>
        <w:t>n</w:t>
      </w:r>
      <w:r w:rsidR="00002399" w:rsidRPr="007F1E16">
        <w:rPr>
          <w:rFonts w:ascii="Arial Nova Light" w:hAnsi="Arial Nova Light" w:cs="Arial"/>
          <w:sz w:val="24"/>
          <w:szCs w:val="24"/>
        </w:rPr>
        <w:t xml:space="preserve"> </w:t>
      </w:r>
      <w:r w:rsidR="00EB1B0E" w:rsidRPr="007F1E16">
        <w:rPr>
          <w:rFonts w:ascii="Arial Nova Light" w:hAnsi="Arial Nova Light" w:cs="Arial"/>
          <w:sz w:val="24"/>
          <w:szCs w:val="24"/>
        </w:rPr>
        <w:t>el desechamiento del</w:t>
      </w:r>
      <w:r w:rsidR="00553854" w:rsidRPr="007F1E16">
        <w:rPr>
          <w:rFonts w:ascii="Arial Nova Light" w:hAnsi="Arial Nova Light" w:cs="Arial"/>
          <w:sz w:val="24"/>
          <w:szCs w:val="24"/>
        </w:rPr>
        <w:t xml:space="preserve"> procedimiento</w:t>
      </w:r>
      <w:r w:rsidR="00EB1B0E" w:rsidRPr="007F1E16">
        <w:rPr>
          <w:rFonts w:ascii="Arial Nova Light" w:hAnsi="Arial Nova Light" w:cs="Arial"/>
          <w:sz w:val="24"/>
          <w:szCs w:val="24"/>
        </w:rPr>
        <w:t xml:space="preserve"> </w:t>
      </w:r>
      <w:r w:rsidR="00553854" w:rsidRPr="007F1E16">
        <w:rPr>
          <w:rFonts w:ascii="Arial Nova Light" w:hAnsi="Arial Nova Light" w:cs="Arial"/>
          <w:sz w:val="24"/>
          <w:szCs w:val="24"/>
        </w:rPr>
        <w:t>sancionador,</w:t>
      </w:r>
      <w:r w:rsidR="00002399" w:rsidRPr="007F1E16">
        <w:rPr>
          <w:rFonts w:ascii="Arial Nova Light" w:hAnsi="Arial Nova Light" w:cs="Arial"/>
          <w:sz w:val="24"/>
          <w:szCs w:val="24"/>
        </w:rPr>
        <w:t xml:space="preserve"> en </w:t>
      </w:r>
      <w:r w:rsidR="00EC7FF4" w:rsidRPr="007F1E16">
        <w:rPr>
          <w:rFonts w:ascii="Arial Nova Light" w:hAnsi="Arial Nova Light" w:cs="Arial"/>
          <w:sz w:val="24"/>
          <w:szCs w:val="24"/>
        </w:rPr>
        <w:t>virtud de que</w:t>
      </w:r>
      <w:r w:rsidR="00C14DB2">
        <w:rPr>
          <w:rFonts w:ascii="Arial Nova Light" w:hAnsi="Arial Nova Light" w:cs="Arial"/>
          <w:sz w:val="24"/>
          <w:szCs w:val="24"/>
        </w:rPr>
        <w:t>, a su juicio,</w:t>
      </w:r>
      <w:r w:rsidR="00553854" w:rsidRPr="007F1E16">
        <w:rPr>
          <w:rFonts w:ascii="Arial Nova Light" w:hAnsi="Arial Nova Light" w:cs="Arial"/>
          <w:sz w:val="24"/>
          <w:szCs w:val="24"/>
        </w:rPr>
        <w:t xml:space="preserve"> la denuncia presentada actualiza</w:t>
      </w:r>
      <w:r w:rsidR="00EC7FF4" w:rsidRPr="007F1E16">
        <w:rPr>
          <w:rFonts w:ascii="Arial Nova Light" w:hAnsi="Arial Nova Light" w:cs="Arial"/>
          <w:sz w:val="24"/>
          <w:szCs w:val="24"/>
        </w:rPr>
        <w:t xml:space="preserve"> las fracciones I y V del artículo 270 del Código Electoral del Estado de Aguascalientes, pues refiere</w:t>
      </w:r>
      <w:r w:rsidR="00EB1B0E" w:rsidRPr="007F1E16">
        <w:rPr>
          <w:rFonts w:ascii="Arial Nova Light" w:hAnsi="Arial Nova Light" w:cs="Arial"/>
          <w:sz w:val="24"/>
          <w:szCs w:val="24"/>
        </w:rPr>
        <w:t>n</w:t>
      </w:r>
      <w:r w:rsidR="00EC7FF4" w:rsidRPr="007F1E16">
        <w:rPr>
          <w:rFonts w:ascii="Arial Nova Light" w:hAnsi="Arial Nova Light" w:cs="Arial"/>
          <w:sz w:val="24"/>
          <w:szCs w:val="24"/>
        </w:rPr>
        <w:t xml:space="preserve"> que la misma</w:t>
      </w:r>
      <w:r w:rsidR="00726195" w:rsidRPr="007F1E16">
        <w:rPr>
          <w:rFonts w:ascii="Arial Nova Light" w:hAnsi="Arial Nova Light" w:cs="Arial"/>
          <w:sz w:val="24"/>
          <w:szCs w:val="24"/>
        </w:rPr>
        <w:t>,</w:t>
      </w:r>
      <w:r w:rsidR="00EC7FF4" w:rsidRPr="007F1E16">
        <w:rPr>
          <w:rFonts w:ascii="Arial Nova Light" w:hAnsi="Arial Nova Light" w:cs="Arial"/>
          <w:sz w:val="24"/>
          <w:szCs w:val="24"/>
        </w:rPr>
        <w:t xml:space="preserve"> </w:t>
      </w:r>
      <w:r w:rsidR="00C14DB2">
        <w:rPr>
          <w:rFonts w:ascii="Arial Nova Light" w:hAnsi="Arial Nova Light" w:cs="Arial"/>
          <w:sz w:val="24"/>
          <w:szCs w:val="24"/>
        </w:rPr>
        <w:t>se</w:t>
      </w:r>
      <w:r w:rsidR="00002399" w:rsidRPr="007F1E16">
        <w:rPr>
          <w:rFonts w:ascii="Arial Nova Light" w:hAnsi="Arial Nova Light" w:cs="Arial"/>
          <w:sz w:val="24"/>
          <w:szCs w:val="24"/>
        </w:rPr>
        <w:t xml:space="preserve"> basa en </w:t>
      </w:r>
      <w:r w:rsidR="00EC7FF4" w:rsidRPr="007F1E16">
        <w:rPr>
          <w:rFonts w:ascii="Arial Nova Light" w:hAnsi="Arial Nova Light" w:cs="Arial"/>
          <w:sz w:val="24"/>
          <w:szCs w:val="24"/>
        </w:rPr>
        <w:t>conjeturas</w:t>
      </w:r>
      <w:r w:rsidR="00002399" w:rsidRPr="007F1E16">
        <w:rPr>
          <w:rFonts w:ascii="Arial Nova Light" w:hAnsi="Arial Nova Light" w:cs="Arial"/>
          <w:sz w:val="24"/>
          <w:szCs w:val="24"/>
        </w:rPr>
        <w:t xml:space="preserve"> personales y apreciaciones subjetivas</w:t>
      </w:r>
      <w:r w:rsidR="00553854" w:rsidRPr="007F1E16">
        <w:rPr>
          <w:rFonts w:ascii="Arial Nova Light" w:hAnsi="Arial Nova Light" w:cs="Arial"/>
          <w:sz w:val="24"/>
          <w:szCs w:val="24"/>
        </w:rPr>
        <w:t>.</w:t>
      </w:r>
    </w:p>
    <w:p w14:paraId="2E0B7C32" w14:textId="77777777" w:rsidR="00726195" w:rsidRPr="00EB1B0E" w:rsidRDefault="00726195" w:rsidP="00002399">
      <w:pPr>
        <w:shd w:val="clear" w:color="auto" w:fill="FFFFFF"/>
        <w:tabs>
          <w:tab w:val="left" w:pos="284"/>
          <w:tab w:val="left" w:pos="426"/>
        </w:tabs>
        <w:spacing w:after="0" w:line="360" w:lineRule="auto"/>
        <w:jc w:val="both"/>
        <w:rPr>
          <w:rFonts w:ascii="Arial Nova Light" w:hAnsi="Arial Nova Light" w:cs="Arial"/>
          <w:sz w:val="24"/>
          <w:szCs w:val="24"/>
        </w:rPr>
      </w:pPr>
    </w:p>
    <w:p w14:paraId="29B604F3" w14:textId="3012CCE3" w:rsidR="00055C44" w:rsidRDefault="00EC7FF4" w:rsidP="00002399">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 xml:space="preserve">De igual </w:t>
      </w:r>
      <w:r w:rsidR="00171288" w:rsidRPr="00EB1B0E">
        <w:rPr>
          <w:rFonts w:ascii="Arial Nova Light" w:hAnsi="Arial Nova Light" w:cs="Arial"/>
          <w:sz w:val="24"/>
          <w:szCs w:val="24"/>
        </w:rPr>
        <w:t>manera, señala</w:t>
      </w:r>
      <w:r w:rsidR="00EB1B0E">
        <w:rPr>
          <w:rFonts w:ascii="Arial Nova Light" w:hAnsi="Arial Nova Light" w:cs="Arial"/>
          <w:sz w:val="24"/>
          <w:szCs w:val="24"/>
        </w:rPr>
        <w:t>n</w:t>
      </w:r>
      <w:r w:rsidR="00171288" w:rsidRPr="00EB1B0E">
        <w:rPr>
          <w:rFonts w:ascii="Arial Nova Light" w:hAnsi="Arial Nova Light" w:cs="Arial"/>
          <w:sz w:val="24"/>
          <w:szCs w:val="24"/>
        </w:rPr>
        <w:t xml:space="preserve"> que la </w:t>
      </w:r>
      <w:r w:rsidR="00553854" w:rsidRPr="00EB1B0E">
        <w:rPr>
          <w:rFonts w:ascii="Arial Nova Light" w:hAnsi="Arial Nova Light" w:cs="Arial"/>
          <w:sz w:val="24"/>
          <w:szCs w:val="24"/>
        </w:rPr>
        <w:t>denuncia</w:t>
      </w:r>
      <w:r w:rsidR="00171288" w:rsidRPr="00EB1B0E">
        <w:rPr>
          <w:rFonts w:ascii="Arial Nova Light" w:hAnsi="Arial Nova Light" w:cs="Arial"/>
          <w:sz w:val="24"/>
          <w:szCs w:val="24"/>
        </w:rPr>
        <w:t xml:space="preserve"> es frívola</w:t>
      </w:r>
      <w:r w:rsidR="00EB1B0E">
        <w:rPr>
          <w:rFonts w:ascii="Arial Nova Light" w:hAnsi="Arial Nova Light" w:cs="Arial"/>
          <w:sz w:val="24"/>
          <w:szCs w:val="24"/>
        </w:rPr>
        <w:t>,</w:t>
      </w:r>
      <w:r w:rsidR="00553854" w:rsidRPr="00EB1B0E">
        <w:rPr>
          <w:rFonts w:ascii="Arial Nova Light" w:hAnsi="Arial Nova Light" w:cs="Arial"/>
          <w:sz w:val="24"/>
          <w:szCs w:val="24"/>
        </w:rPr>
        <w:t xml:space="preserve"> porque a su parecer, </w:t>
      </w:r>
      <w:r w:rsidR="00171288" w:rsidRPr="00EB1B0E">
        <w:rPr>
          <w:rFonts w:ascii="Arial Nova Light" w:hAnsi="Arial Nova Light" w:cs="Arial"/>
          <w:sz w:val="24"/>
          <w:szCs w:val="24"/>
        </w:rPr>
        <w:t>no existe</w:t>
      </w:r>
      <w:r w:rsidR="00EB1B0E">
        <w:rPr>
          <w:rFonts w:ascii="Arial Nova Light" w:hAnsi="Arial Nova Light" w:cs="Arial"/>
          <w:sz w:val="24"/>
          <w:szCs w:val="24"/>
        </w:rPr>
        <w:t>n</w:t>
      </w:r>
      <w:r w:rsidR="00171288" w:rsidRPr="00EB1B0E">
        <w:rPr>
          <w:rFonts w:ascii="Arial Nova Light" w:hAnsi="Arial Nova Light" w:cs="Arial"/>
          <w:sz w:val="24"/>
          <w:szCs w:val="24"/>
        </w:rPr>
        <w:t xml:space="preserve"> hechos proba</w:t>
      </w:r>
      <w:r w:rsidR="00EB1B0E">
        <w:rPr>
          <w:rFonts w:ascii="Arial Nova Light" w:hAnsi="Arial Nova Light" w:cs="Arial"/>
          <w:sz w:val="24"/>
          <w:szCs w:val="24"/>
        </w:rPr>
        <w:t>dos</w:t>
      </w:r>
      <w:r w:rsidR="00171288" w:rsidRPr="00EB1B0E">
        <w:rPr>
          <w:rFonts w:ascii="Arial Nova Light" w:hAnsi="Arial Nova Light" w:cs="Arial"/>
          <w:sz w:val="24"/>
          <w:szCs w:val="24"/>
        </w:rPr>
        <w:t xml:space="preserve"> que constituyan violación alguna en materia de propaganda político</w:t>
      </w:r>
      <w:r w:rsidR="00A42FF5">
        <w:rPr>
          <w:rFonts w:ascii="Arial Nova Light" w:hAnsi="Arial Nova Light" w:cs="Arial"/>
          <w:sz w:val="24"/>
          <w:szCs w:val="24"/>
        </w:rPr>
        <w:t>-</w:t>
      </w:r>
      <w:r w:rsidR="00171288" w:rsidRPr="00EB1B0E">
        <w:rPr>
          <w:rFonts w:ascii="Arial Nova Light" w:hAnsi="Arial Nova Light" w:cs="Arial"/>
          <w:sz w:val="24"/>
          <w:szCs w:val="24"/>
        </w:rPr>
        <w:t>electoral</w:t>
      </w:r>
      <w:r w:rsidR="00B977DD">
        <w:rPr>
          <w:rFonts w:ascii="Arial Nova Light" w:hAnsi="Arial Nova Light" w:cs="Arial"/>
          <w:sz w:val="24"/>
          <w:szCs w:val="24"/>
        </w:rPr>
        <w:t xml:space="preserve">, además de no exponer circunstancias de tiempo, modo y </w:t>
      </w:r>
      <w:r w:rsidR="00E76405">
        <w:rPr>
          <w:rFonts w:ascii="Arial Nova Light" w:hAnsi="Arial Nova Light" w:cs="Arial"/>
          <w:sz w:val="24"/>
          <w:szCs w:val="24"/>
        </w:rPr>
        <w:t>lugar.</w:t>
      </w:r>
    </w:p>
    <w:p w14:paraId="7D5D5333" w14:textId="77777777" w:rsidR="00E76405" w:rsidRDefault="00E76405" w:rsidP="00002399">
      <w:pPr>
        <w:shd w:val="clear" w:color="auto" w:fill="FFFFFF"/>
        <w:tabs>
          <w:tab w:val="left" w:pos="284"/>
          <w:tab w:val="left" w:pos="426"/>
        </w:tabs>
        <w:spacing w:after="0" w:line="360" w:lineRule="auto"/>
        <w:jc w:val="both"/>
        <w:rPr>
          <w:rFonts w:ascii="Arial Nova Light" w:hAnsi="Arial Nova Light" w:cs="Arial"/>
          <w:sz w:val="24"/>
          <w:szCs w:val="24"/>
        </w:rPr>
      </w:pPr>
    </w:p>
    <w:p w14:paraId="217C2E93" w14:textId="168927C8" w:rsidR="00E76405" w:rsidRDefault="00353F3B" w:rsidP="00E76405">
      <w:pPr>
        <w:shd w:val="clear" w:color="auto" w:fill="FFFFFF"/>
        <w:tabs>
          <w:tab w:val="left" w:pos="284"/>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t xml:space="preserve">Por otra parte, el </w:t>
      </w:r>
      <w:r w:rsidR="0040789A">
        <w:rPr>
          <w:rFonts w:ascii="Arial Nova Light" w:hAnsi="Arial Nova Light" w:cs="Arial"/>
          <w:sz w:val="24"/>
          <w:szCs w:val="24"/>
        </w:rPr>
        <w:t xml:space="preserve">denunciado H. </w:t>
      </w:r>
      <w:r w:rsidR="00055C44" w:rsidRPr="0040789A">
        <w:rPr>
          <w:rFonts w:ascii="Arial Nova Light" w:hAnsi="Arial Nova Light" w:cs="Arial"/>
          <w:sz w:val="24"/>
          <w:szCs w:val="24"/>
        </w:rPr>
        <w:t>Ayuntamiento de Aguascalientes,</w:t>
      </w:r>
      <w:r w:rsidR="00055C44">
        <w:rPr>
          <w:rFonts w:ascii="Arial Nova Light" w:hAnsi="Arial Nova Light" w:cs="Arial"/>
          <w:sz w:val="24"/>
          <w:szCs w:val="24"/>
        </w:rPr>
        <w:t xml:space="preserve"> también manifiesta</w:t>
      </w:r>
      <w:r w:rsidR="00C14DB2">
        <w:rPr>
          <w:rFonts w:ascii="Arial Nova Light" w:hAnsi="Arial Nova Light" w:cs="Arial"/>
          <w:sz w:val="24"/>
          <w:szCs w:val="24"/>
        </w:rPr>
        <w:t xml:space="preserve"> frivolidad, en cuanto a</w:t>
      </w:r>
      <w:r w:rsidR="00E76405">
        <w:rPr>
          <w:rFonts w:ascii="Arial Nova Light" w:hAnsi="Arial Nova Light" w:cs="Arial"/>
          <w:sz w:val="24"/>
          <w:szCs w:val="24"/>
        </w:rPr>
        <w:t xml:space="preserve"> que la denuncia se basa en cuestiones insustanciales e imprecisas, ya que a su consideración </w:t>
      </w:r>
      <w:r w:rsidR="009F5F48">
        <w:rPr>
          <w:rFonts w:ascii="Arial Nova Light" w:hAnsi="Arial Nova Light" w:cs="Arial"/>
          <w:sz w:val="24"/>
          <w:szCs w:val="24"/>
        </w:rPr>
        <w:t>los hechos  no</w:t>
      </w:r>
      <w:r w:rsidR="00E76405">
        <w:rPr>
          <w:rFonts w:ascii="Arial Nova Light" w:hAnsi="Arial Nova Light" w:cs="Arial"/>
          <w:sz w:val="24"/>
          <w:szCs w:val="24"/>
        </w:rPr>
        <w:t xml:space="preserve"> son claros ni precisos y se refieren a eventos que no generan vulneración de derecho alguno.</w:t>
      </w:r>
    </w:p>
    <w:p w14:paraId="588C2E8B" w14:textId="77777777" w:rsidR="00E76405" w:rsidRDefault="00E76405" w:rsidP="00E76405">
      <w:pPr>
        <w:shd w:val="clear" w:color="auto" w:fill="FFFFFF"/>
        <w:tabs>
          <w:tab w:val="left" w:pos="284"/>
          <w:tab w:val="left" w:pos="426"/>
        </w:tabs>
        <w:spacing w:after="0" w:line="360" w:lineRule="auto"/>
        <w:jc w:val="both"/>
        <w:rPr>
          <w:rFonts w:ascii="Arial Nova Light" w:hAnsi="Arial Nova Light" w:cs="Arial"/>
          <w:sz w:val="24"/>
          <w:szCs w:val="24"/>
        </w:rPr>
      </w:pPr>
    </w:p>
    <w:p w14:paraId="5D3869E1" w14:textId="35CF8028" w:rsidR="00E76405" w:rsidRDefault="00353F3B" w:rsidP="00E76405">
      <w:pPr>
        <w:shd w:val="clear" w:color="auto" w:fill="FFFFFF"/>
        <w:tabs>
          <w:tab w:val="left" w:pos="284"/>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t>Por lo que respecta d</w:t>
      </w:r>
      <w:r w:rsidR="00E76405">
        <w:rPr>
          <w:rFonts w:ascii="Arial Nova Light" w:hAnsi="Arial Nova Light" w:cs="Arial"/>
          <w:sz w:val="24"/>
          <w:szCs w:val="24"/>
        </w:rPr>
        <w:t>el C. Leonardo Montañez</w:t>
      </w:r>
      <w:r w:rsidR="00A42FF5">
        <w:rPr>
          <w:rFonts w:ascii="Arial Nova Light" w:hAnsi="Arial Nova Light" w:cs="Arial"/>
          <w:sz w:val="24"/>
          <w:szCs w:val="24"/>
        </w:rPr>
        <w:t xml:space="preserve"> Castro</w:t>
      </w:r>
      <w:r>
        <w:rPr>
          <w:rFonts w:ascii="Arial Nova Light" w:hAnsi="Arial Nova Light" w:cs="Arial"/>
          <w:sz w:val="24"/>
          <w:szCs w:val="24"/>
        </w:rPr>
        <w:t xml:space="preserve"> y la Secretar</w:t>
      </w:r>
      <w:r w:rsidR="00A42FF5">
        <w:rPr>
          <w:rFonts w:ascii="Arial Nova Light" w:hAnsi="Arial Nova Light" w:cs="Arial"/>
          <w:sz w:val="24"/>
          <w:szCs w:val="24"/>
        </w:rPr>
        <w:t>í</w:t>
      </w:r>
      <w:r>
        <w:rPr>
          <w:rFonts w:ascii="Arial Nova Light" w:hAnsi="Arial Nova Light" w:cs="Arial"/>
          <w:sz w:val="24"/>
          <w:szCs w:val="24"/>
        </w:rPr>
        <w:t xml:space="preserve">a de Desarrollo Social </w:t>
      </w:r>
      <w:r w:rsidR="0040789A">
        <w:rPr>
          <w:rFonts w:ascii="Arial Nova Light" w:hAnsi="Arial Nova Light" w:cs="Arial"/>
          <w:sz w:val="24"/>
          <w:szCs w:val="24"/>
        </w:rPr>
        <w:t xml:space="preserve">del H. </w:t>
      </w:r>
      <w:r>
        <w:rPr>
          <w:rFonts w:ascii="Arial Nova Light" w:hAnsi="Arial Nova Light" w:cs="Arial"/>
          <w:sz w:val="24"/>
          <w:szCs w:val="24"/>
        </w:rPr>
        <w:t>Ayuntamiento</w:t>
      </w:r>
      <w:r w:rsidR="001A6B01">
        <w:rPr>
          <w:rFonts w:ascii="Arial Nova Light" w:hAnsi="Arial Nova Light" w:cs="Arial"/>
          <w:sz w:val="24"/>
          <w:szCs w:val="24"/>
        </w:rPr>
        <w:t xml:space="preserve"> de Aguascalientes</w:t>
      </w:r>
      <w:r w:rsidR="00E76405">
        <w:rPr>
          <w:rFonts w:ascii="Arial Nova Light" w:hAnsi="Arial Nova Light" w:cs="Arial"/>
          <w:sz w:val="24"/>
          <w:szCs w:val="24"/>
        </w:rPr>
        <w:t xml:space="preserve">, </w:t>
      </w:r>
      <w:r w:rsidR="001C7F6C">
        <w:rPr>
          <w:rFonts w:ascii="Arial Nova Light" w:hAnsi="Arial Nova Light" w:cs="Arial"/>
          <w:sz w:val="24"/>
          <w:szCs w:val="24"/>
        </w:rPr>
        <w:t>añade</w:t>
      </w:r>
      <w:r>
        <w:rPr>
          <w:rFonts w:ascii="Arial Nova Light" w:hAnsi="Arial Nova Light" w:cs="Arial"/>
          <w:sz w:val="24"/>
          <w:szCs w:val="24"/>
        </w:rPr>
        <w:t>n</w:t>
      </w:r>
      <w:r w:rsidR="001C7F6C">
        <w:rPr>
          <w:rFonts w:ascii="Arial Nova Light" w:hAnsi="Arial Nova Light" w:cs="Arial"/>
          <w:sz w:val="24"/>
          <w:szCs w:val="24"/>
        </w:rPr>
        <w:t xml:space="preserve"> </w:t>
      </w:r>
      <w:r w:rsidR="00E76405">
        <w:rPr>
          <w:rFonts w:ascii="Arial Nova Light" w:hAnsi="Arial Nova Light" w:cs="Arial"/>
          <w:sz w:val="24"/>
          <w:szCs w:val="24"/>
        </w:rPr>
        <w:t xml:space="preserve">que </w:t>
      </w:r>
      <w:r w:rsidR="00C14DB2">
        <w:rPr>
          <w:rFonts w:ascii="Arial Nova Light" w:hAnsi="Arial Nova Light" w:cs="Arial"/>
          <w:sz w:val="24"/>
          <w:szCs w:val="24"/>
        </w:rPr>
        <w:t xml:space="preserve">la denuncia </w:t>
      </w:r>
      <w:r w:rsidR="00E76405">
        <w:rPr>
          <w:rFonts w:ascii="Arial Nova Light" w:hAnsi="Arial Nova Light" w:cs="Arial"/>
          <w:sz w:val="24"/>
          <w:szCs w:val="24"/>
        </w:rPr>
        <w:t xml:space="preserve">resulta </w:t>
      </w:r>
      <w:r>
        <w:rPr>
          <w:rFonts w:ascii="Arial Nova Light" w:hAnsi="Arial Nova Light" w:cs="Arial"/>
          <w:sz w:val="24"/>
          <w:szCs w:val="24"/>
        </w:rPr>
        <w:t>improcedente y frívol</w:t>
      </w:r>
      <w:r w:rsidR="00A42FF5">
        <w:rPr>
          <w:rFonts w:ascii="Arial Nova Light" w:hAnsi="Arial Nova Light" w:cs="Arial"/>
          <w:sz w:val="24"/>
          <w:szCs w:val="24"/>
        </w:rPr>
        <w:t>a</w:t>
      </w:r>
      <w:r>
        <w:rPr>
          <w:rFonts w:ascii="Arial Nova Light" w:hAnsi="Arial Nova Light" w:cs="Arial"/>
          <w:sz w:val="24"/>
          <w:szCs w:val="24"/>
        </w:rPr>
        <w:t>,</w:t>
      </w:r>
      <w:r w:rsidR="00A42FF5">
        <w:rPr>
          <w:rFonts w:ascii="Arial Nova Light" w:hAnsi="Arial Nova Light" w:cs="Arial"/>
          <w:sz w:val="24"/>
          <w:szCs w:val="24"/>
        </w:rPr>
        <w:t xml:space="preserve"> en razón a que</w:t>
      </w:r>
      <w:r>
        <w:rPr>
          <w:rFonts w:ascii="Arial Nova Light" w:hAnsi="Arial Nova Light" w:cs="Arial"/>
          <w:sz w:val="24"/>
          <w:szCs w:val="24"/>
        </w:rPr>
        <w:t xml:space="preserve"> </w:t>
      </w:r>
      <w:r w:rsidR="001C7F6C">
        <w:rPr>
          <w:rFonts w:ascii="Arial Nova Light" w:hAnsi="Arial Nova Light" w:cs="Arial"/>
          <w:sz w:val="24"/>
          <w:szCs w:val="24"/>
        </w:rPr>
        <w:t>los hechos que se le</w:t>
      </w:r>
      <w:r>
        <w:rPr>
          <w:rFonts w:ascii="Arial Nova Light" w:hAnsi="Arial Nova Light" w:cs="Arial"/>
          <w:sz w:val="24"/>
          <w:szCs w:val="24"/>
        </w:rPr>
        <w:t>s</w:t>
      </w:r>
      <w:r w:rsidR="001C7F6C">
        <w:rPr>
          <w:rFonts w:ascii="Arial Nova Light" w:hAnsi="Arial Nova Light" w:cs="Arial"/>
          <w:sz w:val="24"/>
          <w:szCs w:val="24"/>
        </w:rPr>
        <w:t xml:space="preserve"> pretende imputar</w:t>
      </w:r>
      <w:r w:rsidR="00CA5B2C">
        <w:rPr>
          <w:rFonts w:ascii="Arial Nova Light" w:hAnsi="Arial Nova Light" w:cs="Arial"/>
          <w:sz w:val="24"/>
          <w:szCs w:val="24"/>
        </w:rPr>
        <w:t xml:space="preserve"> carecen de circunstancias de modo, tiempo y lugar.</w:t>
      </w:r>
    </w:p>
    <w:p w14:paraId="0F6DCBDF" w14:textId="77777777" w:rsidR="00171288" w:rsidRPr="00EB1B0E" w:rsidRDefault="00171288" w:rsidP="00002399">
      <w:pPr>
        <w:shd w:val="clear" w:color="auto" w:fill="FFFFFF"/>
        <w:tabs>
          <w:tab w:val="left" w:pos="284"/>
          <w:tab w:val="left" w:pos="426"/>
        </w:tabs>
        <w:spacing w:after="0" w:line="360" w:lineRule="auto"/>
        <w:jc w:val="both"/>
        <w:rPr>
          <w:rFonts w:ascii="Arial Nova Light" w:hAnsi="Arial Nova Light" w:cs="Arial"/>
          <w:sz w:val="24"/>
          <w:szCs w:val="24"/>
        </w:rPr>
      </w:pPr>
    </w:p>
    <w:p w14:paraId="186FB504" w14:textId="45E2E513"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 xml:space="preserve">Al respecto, </w:t>
      </w:r>
      <w:r w:rsidR="00C14DB2">
        <w:rPr>
          <w:rFonts w:ascii="Arial Nova Light" w:hAnsi="Arial Nova Light" w:cs="Arial"/>
          <w:sz w:val="24"/>
          <w:szCs w:val="24"/>
        </w:rPr>
        <w:t xml:space="preserve">es menester precisar que </w:t>
      </w:r>
      <w:r w:rsidRPr="00EB1B0E">
        <w:rPr>
          <w:rFonts w:ascii="Arial Nova Light" w:hAnsi="Arial Nova Light" w:cs="Arial"/>
          <w:sz w:val="24"/>
          <w:szCs w:val="24"/>
        </w:rPr>
        <w:t xml:space="preserve">el derecho a la Tutela judicial o a la jurisdicción, </w:t>
      </w:r>
      <w:r w:rsidR="00C14DB2" w:rsidRPr="00EB1B0E">
        <w:rPr>
          <w:rFonts w:ascii="Arial Nova Light" w:hAnsi="Arial Nova Light" w:cs="Arial"/>
          <w:sz w:val="24"/>
          <w:szCs w:val="24"/>
        </w:rPr>
        <w:t>debe ser estrictamente interpretado a fin de garantizar plenamente los derechos y principios rectores de la función electoral</w:t>
      </w:r>
      <w:r w:rsidR="00C14DB2">
        <w:rPr>
          <w:rFonts w:ascii="Arial Nova Light" w:hAnsi="Arial Nova Light" w:cs="Arial"/>
          <w:sz w:val="24"/>
          <w:szCs w:val="24"/>
        </w:rPr>
        <w:t>, de acuerdo con lo</w:t>
      </w:r>
      <w:r w:rsidR="00C14DB2" w:rsidRPr="00EB1B0E">
        <w:rPr>
          <w:rFonts w:ascii="Arial Nova Light" w:hAnsi="Arial Nova Light" w:cs="Arial"/>
          <w:sz w:val="24"/>
          <w:szCs w:val="24"/>
        </w:rPr>
        <w:t xml:space="preserve"> </w:t>
      </w:r>
      <w:r w:rsidRPr="00EB1B0E">
        <w:rPr>
          <w:rFonts w:ascii="Arial Nova Light" w:hAnsi="Arial Nova Light" w:cs="Arial"/>
          <w:sz w:val="24"/>
          <w:szCs w:val="24"/>
        </w:rPr>
        <w:t xml:space="preserve">consagrado en la Constitución General de la República, en </w:t>
      </w:r>
      <w:r w:rsidR="00C14DB2">
        <w:rPr>
          <w:rFonts w:ascii="Arial Nova Light" w:hAnsi="Arial Nova Light" w:cs="Arial"/>
          <w:sz w:val="24"/>
          <w:szCs w:val="24"/>
        </w:rPr>
        <w:t>los</w:t>
      </w:r>
      <w:r w:rsidRPr="00EB1B0E">
        <w:rPr>
          <w:rFonts w:ascii="Arial Nova Light" w:hAnsi="Arial Nova Light" w:cs="Arial"/>
          <w:sz w:val="24"/>
          <w:szCs w:val="24"/>
        </w:rPr>
        <w:t xml:space="preserve"> artículo</w:t>
      </w:r>
      <w:r w:rsidR="00C14DB2">
        <w:rPr>
          <w:rFonts w:ascii="Arial Nova Light" w:hAnsi="Arial Nova Light" w:cs="Arial"/>
          <w:sz w:val="24"/>
          <w:szCs w:val="24"/>
        </w:rPr>
        <w:t>s 17, 99 y</w:t>
      </w:r>
      <w:r w:rsidRPr="00EB1B0E">
        <w:rPr>
          <w:rFonts w:ascii="Arial Nova Light" w:hAnsi="Arial Nova Light" w:cs="Arial"/>
          <w:sz w:val="24"/>
          <w:szCs w:val="24"/>
        </w:rPr>
        <w:t xml:space="preserve"> 41, segundo párrafo, base VI. </w:t>
      </w:r>
    </w:p>
    <w:p w14:paraId="10801952"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56254927" w14:textId="57E6962E" w:rsidR="00C14DB2" w:rsidRPr="00C14DB2" w:rsidRDefault="00171288" w:rsidP="00C14DB2">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lastRenderedPageBreak/>
        <w:t>A</w:t>
      </w:r>
      <w:r w:rsidR="00C14DB2">
        <w:rPr>
          <w:rFonts w:ascii="Arial Nova Light" w:hAnsi="Arial Nova Light" w:cs="Arial"/>
          <w:sz w:val="24"/>
          <w:szCs w:val="24"/>
        </w:rPr>
        <w:t>sí</w:t>
      </w:r>
      <w:r w:rsidRPr="00EB1B0E">
        <w:rPr>
          <w:rFonts w:ascii="Arial Nova Light" w:hAnsi="Arial Nova Light" w:cs="Arial"/>
          <w:sz w:val="24"/>
          <w:szCs w:val="24"/>
        </w:rPr>
        <w:t>, la Jurisprudencia 33/</w:t>
      </w:r>
      <w:r w:rsidR="00DD252E" w:rsidRPr="00EB1B0E">
        <w:rPr>
          <w:rFonts w:ascii="Arial Nova Light" w:hAnsi="Arial Nova Light" w:cs="Arial"/>
          <w:sz w:val="24"/>
          <w:szCs w:val="24"/>
        </w:rPr>
        <w:t>2002,</w:t>
      </w:r>
      <w:r w:rsidRPr="00EB1B0E">
        <w:rPr>
          <w:rFonts w:ascii="Arial Nova Light" w:hAnsi="Arial Nova Light" w:cs="Arial"/>
          <w:sz w:val="24"/>
          <w:szCs w:val="24"/>
        </w:rPr>
        <w:t xml:space="preserve"> </w:t>
      </w:r>
      <w:r w:rsidR="00C14DB2">
        <w:rPr>
          <w:rFonts w:ascii="Arial Nova Light" w:hAnsi="Arial Nova Light" w:cs="Arial"/>
          <w:sz w:val="24"/>
          <w:szCs w:val="24"/>
        </w:rPr>
        <w:t>de rubro “</w:t>
      </w:r>
      <w:r w:rsidR="00C14DB2" w:rsidRPr="00C14DB2">
        <w:rPr>
          <w:rFonts w:ascii="Arial Nova Light" w:hAnsi="Arial Nova Light" w:cs="Arial"/>
          <w:b/>
          <w:bCs/>
          <w:sz w:val="24"/>
          <w:szCs w:val="24"/>
        </w:rPr>
        <w:t>FRIVOLIDAD CONSTATADA AL EXAMINAR EL FONDO DE UN MEDIO DE IMPUGNACIÓN. PUEDE DAR LUGAR A UNA SANCIÓN AL PROMOVENTE</w:t>
      </w:r>
      <w:r w:rsidR="00C14DB2">
        <w:rPr>
          <w:rFonts w:ascii="Arial Nova Light" w:hAnsi="Arial Nova Light" w:cs="Arial"/>
          <w:b/>
          <w:bCs/>
          <w:sz w:val="24"/>
          <w:szCs w:val="24"/>
        </w:rPr>
        <w:t>”,</w:t>
      </w:r>
    </w:p>
    <w:p w14:paraId="1D58217A" w14:textId="6F744790"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 xml:space="preserve">señala que el calificativo de frívolo, encaja en aquellas denuncias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14:paraId="5909121F"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4C091012"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Además, en la misma tesis se establece que la frivolidad debe resultar de la mera lectura cuidadosa del escrito, por lo tanto, para desechar una queja es necesario que esa frivolidad sea evidente y notoria de la propia lectura.</w:t>
      </w:r>
    </w:p>
    <w:p w14:paraId="12BA5018"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32072A2A" w14:textId="4374813C" w:rsidR="00AE73E0" w:rsidRDefault="00C14DB2" w:rsidP="00DD252E">
      <w:pPr>
        <w:shd w:val="clear" w:color="auto" w:fill="FFFFFF"/>
        <w:tabs>
          <w:tab w:val="left" w:pos="284"/>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t>En virtud de lo anterior</w:t>
      </w:r>
      <w:r w:rsidR="00171288" w:rsidRPr="00EB1B0E">
        <w:rPr>
          <w:rFonts w:ascii="Arial Nova Light" w:hAnsi="Arial Nova Light" w:cs="Arial"/>
          <w:sz w:val="24"/>
          <w:szCs w:val="24"/>
        </w:rPr>
        <w:t xml:space="preserve">, </w:t>
      </w:r>
      <w:r>
        <w:rPr>
          <w:rFonts w:ascii="Arial Nova Light" w:hAnsi="Arial Nova Light" w:cs="Arial"/>
          <w:sz w:val="24"/>
          <w:szCs w:val="24"/>
        </w:rPr>
        <w:t>a</w:t>
      </w:r>
      <w:r w:rsidR="00171288" w:rsidRPr="00EB1B0E">
        <w:rPr>
          <w:rFonts w:ascii="Arial Nova Light" w:hAnsi="Arial Nova Light" w:cs="Arial"/>
          <w:sz w:val="24"/>
          <w:szCs w:val="24"/>
        </w:rPr>
        <w:t>l caso concreto, se aporta</w:t>
      </w:r>
      <w:r>
        <w:rPr>
          <w:rFonts w:ascii="Arial Nova Light" w:hAnsi="Arial Nova Light" w:cs="Arial"/>
          <w:sz w:val="24"/>
          <w:szCs w:val="24"/>
        </w:rPr>
        <w:t>ron</w:t>
      </w:r>
      <w:r w:rsidR="00171288" w:rsidRPr="00EB1B0E">
        <w:rPr>
          <w:rFonts w:ascii="Arial Nova Light" w:hAnsi="Arial Nova Light" w:cs="Arial"/>
          <w:sz w:val="24"/>
          <w:szCs w:val="24"/>
        </w:rPr>
        <w:t xml:space="preserve"> diversas probanzas en relación con los hechos denunciados que, al valorar</w:t>
      </w:r>
      <w:r>
        <w:rPr>
          <w:rFonts w:ascii="Arial Nova Light" w:hAnsi="Arial Nova Light" w:cs="Arial"/>
          <w:sz w:val="24"/>
          <w:szCs w:val="24"/>
        </w:rPr>
        <w:t>se</w:t>
      </w:r>
      <w:r w:rsidR="00171288" w:rsidRPr="00EB1B0E">
        <w:rPr>
          <w:rFonts w:ascii="Arial Nova Light" w:hAnsi="Arial Nova Light" w:cs="Arial"/>
          <w:sz w:val="24"/>
          <w:szCs w:val="24"/>
        </w:rPr>
        <w:t xml:space="preserve"> en su conjunto, p</w:t>
      </w:r>
      <w:r>
        <w:rPr>
          <w:rFonts w:ascii="Arial Nova Light" w:hAnsi="Arial Nova Light" w:cs="Arial"/>
          <w:sz w:val="24"/>
          <w:szCs w:val="24"/>
        </w:rPr>
        <w:t xml:space="preserve">udieran llevar a demostrar la </w:t>
      </w:r>
      <w:r w:rsidR="00171288" w:rsidRPr="00EB1B0E">
        <w:rPr>
          <w:rFonts w:ascii="Arial Nova Light" w:hAnsi="Arial Nova Light" w:cs="Arial"/>
          <w:sz w:val="24"/>
          <w:szCs w:val="24"/>
        </w:rPr>
        <w:t>vulnera</w:t>
      </w:r>
      <w:r>
        <w:rPr>
          <w:rFonts w:ascii="Arial Nova Light" w:hAnsi="Arial Nova Light" w:cs="Arial"/>
          <w:sz w:val="24"/>
          <w:szCs w:val="24"/>
        </w:rPr>
        <w:t>ción a</w:t>
      </w:r>
      <w:r w:rsidR="00DD252E" w:rsidRPr="00EB1B0E">
        <w:rPr>
          <w:rFonts w:ascii="Arial Nova Light" w:hAnsi="Arial Nova Light" w:cs="Arial"/>
          <w:sz w:val="24"/>
          <w:szCs w:val="24"/>
        </w:rPr>
        <w:t xml:space="preserve"> la normativa electoral</w:t>
      </w:r>
      <w:r w:rsidR="00171288" w:rsidRPr="00EB1B0E">
        <w:rPr>
          <w:rFonts w:ascii="Arial Nova Light" w:hAnsi="Arial Nova Light" w:cs="Arial"/>
          <w:sz w:val="24"/>
          <w:szCs w:val="24"/>
        </w:rPr>
        <w:t xml:space="preserve">, </w:t>
      </w:r>
      <w:r>
        <w:rPr>
          <w:rFonts w:ascii="Arial Nova Light" w:hAnsi="Arial Nova Light" w:cs="Arial"/>
          <w:sz w:val="24"/>
          <w:szCs w:val="24"/>
        </w:rPr>
        <w:t>cuestión</w:t>
      </w:r>
      <w:r w:rsidR="00171288" w:rsidRPr="00EB1B0E">
        <w:rPr>
          <w:rFonts w:ascii="Arial Nova Light" w:hAnsi="Arial Nova Light" w:cs="Arial"/>
          <w:sz w:val="24"/>
          <w:szCs w:val="24"/>
        </w:rPr>
        <w:t xml:space="preserve"> que </w:t>
      </w:r>
      <w:r>
        <w:rPr>
          <w:rFonts w:ascii="Arial Nova Light" w:hAnsi="Arial Nova Light" w:cs="Arial"/>
          <w:sz w:val="24"/>
          <w:szCs w:val="24"/>
        </w:rPr>
        <w:t xml:space="preserve">deberá </w:t>
      </w:r>
      <w:r w:rsidR="00171288" w:rsidRPr="00EB1B0E">
        <w:rPr>
          <w:rFonts w:ascii="Arial Nova Light" w:hAnsi="Arial Nova Light" w:cs="Arial"/>
          <w:sz w:val="24"/>
          <w:szCs w:val="24"/>
        </w:rPr>
        <w:t>ser determinada por este órgano jurisdiccional al estudiar el fondo del asunto</w:t>
      </w:r>
      <w:r>
        <w:rPr>
          <w:rFonts w:ascii="Arial Nova Light" w:hAnsi="Arial Nova Light" w:cs="Arial"/>
          <w:sz w:val="24"/>
          <w:szCs w:val="24"/>
        </w:rPr>
        <w:t>.  Es</w:t>
      </w:r>
      <w:r w:rsidR="00171288" w:rsidRPr="00EB1B0E">
        <w:rPr>
          <w:rFonts w:ascii="Arial Nova Light" w:hAnsi="Arial Nova Light" w:cs="Arial"/>
          <w:sz w:val="24"/>
          <w:szCs w:val="24"/>
        </w:rPr>
        <w:t xml:space="preserve"> en razón de lo anterior, que no se aprecia que las pretensiones sean frívolas</w:t>
      </w:r>
      <w:r>
        <w:rPr>
          <w:rFonts w:ascii="Arial Nova Light" w:hAnsi="Arial Nova Light" w:cs="Arial"/>
          <w:sz w:val="24"/>
          <w:szCs w:val="24"/>
        </w:rPr>
        <w:t xml:space="preserve">, </w:t>
      </w:r>
      <w:r w:rsidR="00171288" w:rsidRPr="00EB1B0E">
        <w:rPr>
          <w:rFonts w:ascii="Arial Nova Light" w:hAnsi="Arial Nova Light" w:cs="Arial"/>
          <w:sz w:val="24"/>
          <w:szCs w:val="24"/>
        </w:rPr>
        <w:t xml:space="preserve">por lo tanto, no se actualiza </w:t>
      </w:r>
      <w:r>
        <w:rPr>
          <w:rFonts w:ascii="Arial Nova Light" w:hAnsi="Arial Nova Light" w:cs="Arial"/>
          <w:sz w:val="24"/>
          <w:szCs w:val="24"/>
        </w:rPr>
        <w:t>causal alguna</w:t>
      </w:r>
      <w:r w:rsidR="00171288" w:rsidRPr="00EB1B0E">
        <w:rPr>
          <w:rFonts w:ascii="Arial Nova Light" w:hAnsi="Arial Nova Light" w:cs="Arial"/>
          <w:sz w:val="24"/>
          <w:szCs w:val="24"/>
        </w:rPr>
        <w:t xml:space="preserve"> de improcedencia o desechamiento</w:t>
      </w:r>
      <w:r w:rsidR="00DD252E" w:rsidRPr="00EB1B0E">
        <w:rPr>
          <w:rFonts w:ascii="Arial Nova Light" w:hAnsi="Arial Nova Light" w:cs="Arial"/>
          <w:sz w:val="24"/>
          <w:szCs w:val="24"/>
        </w:rPr>
        <w:t>.</w:t>
      </w:r>
    </w:p>
    <w:p w14:paraId="35E20D4D" w14:textId="77777777" w:rsidR="00EB1B0E" w:rsidRPr="00EB1B0E" w:rsidRDefault="00EB1B0E" w:rsidP="00DD252E">
      <w:pPr>
        <w:shd w:val="clear" w:color="auto" w:fill="FFFFFF"/>
        <w:tabs>
          <w:tab w:val="left" w:pos="284"/>
          <w:tab w:val="left" w:pos="426"/>
        </w:tabs>
        <w:spacing w:after="0" w:line="360" w:lineRule="auto"/>
        <w:jc w:val="both"/>
        <w:rPr>
          <w:rFonts w:ascii="Arial Nova Light" w:hAnsi="Arial Nova Light" w:cs="Arial"/>
          <w:sz w:val="24"/>
          <w:szCs w:val="24"/>
        </w:rPr>
      </w:pPr>
    </w:p>
    <w:p w14:paraId="6876F92A" w14:textId="40F98555" w:rsidR="00D0636C" w:rsidRPr="0041259D" w:rsidRDefault="006E7BAE" w:rsidP="005771E2">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41259D">
        <w:rPr>
          <w:rFonts w:ascii="Arial Nova Light" w:hAnsi="Arial Nova Light" w:cs="Arial"/>
          <w:b/>
        </w:rPr>
        <w:t>COMPETENCIA.</w:t>
      </w:r>
      <w:bookmarkEnd w:id="4"/>
      <w:r w:rsidR="00D473B2" w:rsidRPr="0041259D">
        <w:rPr>
          <w:rFonts w:ascii="Arial Nova Light" w:hAnsi="Arial Nova Light" w:cs="Arial"/>
        </w:rPr>
        <w:t xml:space="preserve"> </w:t>
      </w:r>
      <w:r w:rsidR="007F1E16" w:rsidRPr="0041259D">
        <w:rPr>
          <w:rFonts w:ascii="Arial Nova Light" w:hAnsi="Arial Nova Light" w:cs="Arial"/>
        </w:rPr>
        <w:t xml:space="preserve"> </w:t>
      </w:r>
      <w:r w:rsidR="00DD252E" w:rsidRPr="0041259D">
        <w:rPr>
          <w:rFonts w:ascii="Arial Nova Light" w:hAnsi="Arial Nova Light" w:cs="Arial"/>
        </w:rPr>
        <w:t>Este Tribunal es competente para resolver e</w:t>
      </w:r>
      <w:r w:rsidR="00C14DB2">
        <w:rPr>
          <w:rFonts w:ascii="Arial Nova Light" w:hAnsi="Arial Nova Light" w:cs="Arial"/>
        </w:rPr>
        <w:t xml:space="preserve">ste </w:t>
      </w:r>
      <w:r w:rsidR="00DD252E" w:rsidRPr="0041259D">
        <w:rPr>
          <w:rFonts w:ascii="Arial Nova Light" w:hAnsi="Arial Nova Light" w:cs="Arial"/>
        </w:rPr>
        <w:t xml:space="preserve">Procedimiento Especial Sancionador en términos de lo que dispone </w:t>
      </w:r>
      <w:r w:rsidR="005771E2" w:rsidRPr="0041259D">
        <w:rPr>
          <w:rFonts w:ascii="Arial Nova Light" w:hAnsi="Arial Nova Light" w:cs="Arial"/>
        </w:rPr>
        <w:t>el</w:t>
      </w:r>
      <w:r w:rsidR="00DD252E" w:rsidRPr="0041259D">
        <w:rPr>
          <w:rFonts w:ascii="Arial Nova Light" w:hAnsi="Arial Nova Light" w:cs="Arial"/>
        </w:rPr>
        <w:t xml:space="preserve"> artículo 2</w:t>
      </w:r>
      <w:r w:rsidR="00CA5B2C" w:rsidRPr="0041259D">
        <w:rPr>
          <w:rFonts w:ascii="Arial Nova Light" w:hAnsi="Arial Nova Light" w:cs="Arial"/>
        </w:rPr>
        <w:t>48</w:t>
      </w:r>
      <w:r w:rsidR="00DD252E" w:rsidRPr="0041259D">
        <w:rPr>
          <w:rFonts w:ascii="Arial Nova Light" w:hAnsi="Arial Nova Light" w:cs="Arial"/>
        </w:rPr>
        <w:t>, fracción II</w:t>
      </w:r>
      <w:r w:rsidR="00CA5B2C" w:rsidRPr="0041259D">
        <w:rPr>
          <w:rFonts w:ascii="Arial Nova Light" w:hAnsi="Arial Nova Light" w:cs="Arial"/>
        </w:rPr>
        <w:t>I</w:t>
      </w:r>
      <w:r w:rsidR="005771E2" w:rsidRPr="0041259D">
        <w:rPr>
          <w:rFonts w:ascii="Arial Nova Light" w:hAnsi="Arial Nova Light" w:cs="Arial"/>
        </w:rPr>
        <w:t xml:space="preserve"> </w:t>
      </w:r>
      <w:r w:rsidR="00DD252E" w:rsidRPr="0041259D">
        <w:rPr>
          <w:rFonts w:ascii="Arial Nova Light" w:hAnsi="Arial Nova Light" w:cs="Arial"/>
        </w:rPr>
        <w:t xml:space="preserve">del Código Electoral, </w:t>
      </w:r>
      <w:r w:rsidR="00D473B2" w:rsidRPr="0041259D">
        <w:rPr>
          <w:rFonts w:ascii="Arial Nova Light" w:hAnsi="Arial Nova Light" w:cs="Arial"/>
        </w:rPr>
        <w:t>pues</w:t>
      </w:r>
      <w:r w:rsidR="008303FA" w:rsidRPr="0041259D">
        <w:rPr>
          <w:rFonts w:ascii="Arial Nova Light" w:hAnsi="Arial Nova Light" w:cs="Arial"/>
        </w:rPr>
        <w:t xml:space="preserve"> </w:t>
      </w:r>
      <w:r w:rsidR="00F402CC" w:rsidRPr="0041259D">
        <w:rPr>
          <w:rFonts w:ascii="Arial Nova Light" w:hAnsi="Arial Nova Light" w:cs="Arial"/>
        </w:rPr>
        <w:t xml:space="preserve">MORENA </w:t>
      </w:r>
      <w:r w:rsidR="008F61FF" w:rsidRPr="0041259D">
        <w:rPr>
          <w:rFonts w:ascii="Arial Nova Light" w:hAnsi="Arial Nova Light" w:cs="Arial"/>
        </w:rPr>
        <w:t xml:space="preserve">denuncia </w:t>
      </w:r>
      <w:r w:rsidR="005771E2" w:rsidRPr="0041259D">
        <w:rPr>
          <w:rFonts w:ascii="Arial Nova Light" w:hAnsi="Arial Nova Light" w:cs="Arial"/>
        </w:rPr>
        <w:t xml:space="preserve">al H. Ayuntamiento de </w:t>
      </w:r>
      <w:r w:rsidR="00E53A45" w:rsidRPr="0041259D">
        <w:rPr>
          <w:rFonts w:ascii="Arial Nova Light" w:hAnsi="Arial Nova Light" w:cs="Arial"/>
        </w:rPr>
        <w:t>Aguascalientes,</w:t>
      </w:r>
      <w:r w:rsidR="005771E2" w:rsidRPr="0041259D">
        <w:rPr>
          <w:rFonts w:ascii="Arial Nova Light" w:hAnsi="Arial Nova Light" w:cs="Arial"/>
        </w:rPr>
        <w:t xml:space="preserve"> </w:t>
      </w:r>
      <w:r w:rsidR="0041259D" w:rsidRPr="0041259D">
        <w:rPr>
          <w:rFonts w:ascii="Arial Nova Light" w:hAnsi="Arial Nova Light" w:cs="Arial"/>
        </w:rPr>
        <w:t xml:space="preserve">así como </w:t>
      </w:r>
      <w:r w:rsidR="00B4223C">
        <w:rPr>
          <w:rFonts w:ascii="Arial Nova Light" w:hAnsi="Arial Nova Light" w:cs="Arial"/>
        </w:rPr>
        <w:t>a diversos</w:t>
      </w:r>
      <w:r w:rsidR="005771E2" w:rsidRPr="0041259D">
        <w:rPr>
          <w:rFonts w:ascii="Arial Nova Light" w:hAnsi="Arial Nova Light" w:cs="Arial"/>
        </w:rPr>
        <w:t xml:space="preserve"> servidores públicos</w:t>
      </w:r>
      <w:r w:rsidR="00B4223C">
        <w:rPr>
          <w:rFonts w:ascii="Arial Nova Light" w:hAnsi="Arial Nova Light" w:cs="Arial"/>
        </w:rPr>
        <w:t xml:space="preserve">, </w:t>
      </w:r>
      <w:r w:rsidR="005771E2" w:rsidRPr="0041259D">
        <w:rPr>
          <w:rFonts w:ascii="Arial Nova Light" w:hAnsi="Arial Nova Light" w:cs="Arial"/>
        </w:rPr>
        <w:t>por el presunto uso</w:t>
      </w:r>
      <w:r w:rsidR="008F61FF" w:rsidRPr="0041259D">
        <w:rPr>
          <w:rFonts w:ascii="Arial Nova Light" w:hAnsi="Arial Nova Light" w:cs="Arial"/>
        </w:rPr>
        <w:t xml:space="preserve"> indebid</w:t>
      </w:r>
      <w:r w:rsidR="005771E2" w:rsidRPr="0041259D">
        <w:rPr>
          <w:rFonts w:ascii="Arial Nova Light" w:hAnsi="Arial Nova Light" w:cs="Arial"/>
        </w:rPr>
        <w:t>o</w:t>
      </w:r>
      <w:r w:rsidR="008F61FF" w:rsidRPr="0041259D">
        <w:rPr>
          <w:rFonts w:ascii="Arial Nova Light" w:hAnsi="Arial Nova Light" w:cs="Arial"/>
        </w:rPr>
        <w:t xml:space="preserve"> de recursos a favor </w:t>
      </w:r>
      <w:r w:rsidR="00BC4ED3" w:rsidRPr="0041259D">
        <w:rPr>
          <w:rFonts w:ascii="Arial Nova Light" w:hAnsi="Arial Nova Light" w:cs="Arial"/>
        </w:rPr>
        <w:t>de</w:t>
      </w:r>
      <w:r w:rsidR="00F402CC" w:rsidRPr="0041259D">
        <w:rPr>
          <w:rFonts w:ascii="Arial Nova Light" w:hAnsi="Arial Nova Light" w:cs="Arial"/>
        </w:rPr>
        <w:t xml:space="preserve"> la candidata </w:t>
      </w:r>
      <w:r w:rsidR="0041259D" w:rsidRPr="0041259D">
        <w:rPr>
          <w:rFonts w:ascii="Arial Nova Light" w:hAnsi="Arial Nova Light" w:cs="Arial"/>
        </w:rPr>
        <w:t xml:space="preserve">a la Gubernatura de Aguascalientes la </w:t>
      </w:r>
      <w:r w:rsidR="00F402CC" w:rsidRPr="0041259D">
        <w:rPr>
          <w:rFonts w:ascii="Arial Nova Light" w:hAnsi="Arial Nova Light" w:cs="Arial"/>
        </w:rPr>
        <w:t>C. María</w:t>
      </w:r>
      <w:r w:rsidR="008F61FF" w:rsidRPr="0041259D">
        <w:rPr>
          <w:rFonts w:ascii="Arial Nova Light" w:hAnsi="Arial Nova Light" w:cs="Arial"/>
        </w:rPr>
        <w:t xml:space="preserve"> </w:t>
      </w:r>
      <w:r w:rsidR="00F402CC" w:rsidRPr="0041259D">
        <w:rPr>
          <w:rFonts w:ascii="Arial Nova Light" w:hAnsi="Arial Nova Light" w:cs="Arial"/>
        </w:rPr>
        <w:t>Teresa Jiménez Esquivel</w:t>
      </w:r>
      <w:r w:rsidR="009E1602" w:rsidRPr="0041259D">
        <w:rPr>
          <w:rFonts w:ascii="Arial Nova Light" w:hAnsi="Arial Nova Light" w:cs="Arial"/>
        </w:rPr>
        <w:t>.</w:t>
      </w:r>
    </w:p>
    <w:p w14:paraId="28D8F587" w14:textId="77777777" w:rsidR="00E42D6A" w:rsidRDefault="00E42D6A" w:rsidP="0021104E">
      <w:pPr>
        <w:pStyle w:val="NormalWeb"/>
        <w:spacing w:before="0" w:beforeAutospacing="0" w:after="0" w:afterAutospacing="0" w:line="360" w:lineRule="auto"/>
        <w:contextualSpacing/>
        <w:mirrorIndents/>
        <w:jc w:val="both"/>
        <w:rPr>
          <w:rFonts w:ascii="Arial Nova Light" w:hAnsi="Arial Nova Light" w:cs="Arial"/>
        </w:rPr>
      </w:pPr>
    </w:p>
    <w:p w14:paraId="42C920AD" w14:textId="09A09E2E" w:rsidR="00E42D6A" w:rsidRPr="00E42D6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Pr="00BD6D94">
        <w:rPr>
          <w:rFonts w:ascii="Arial Nova Light" w:hAnsi="Arial Nova Light" w:cs="Arial"/>
          <w:b/>
          <w:bCs/>
          <w:sz w:val="24"/>
          <w:szCs w:val="24"/>
        </w:rPr>
        <w:t>jurisprudencia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3DC35D7E" w:rsidR="0021104E" w:rsidRDefault="004D27D4"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
          <w:sz w:val="24"/>
          <w:szCs w:val="24"/>
        </w:rPr>
        <w:t>4</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8C21AF">
        <w:rPr>
          <w:rFonts w:ascii="Arial Nova Light" w:hAnsi="Arial Nova Light" w:cs="Arial"/>
          <w:bCs/>
          <w:sz w:val="24"/>
          <w:szCs w:val="24"/>
        </w:rPr>
        <w:t>El</w:t>
      </w:r>
      <w:r w:rsidR="00F402CC">
        <w:rPr>
          <w:rFonts w:ascii="Arial Nova Light" w:hAnsi="Arial Nova Light" w:cs="Arial"/>
          <w:bCs/>
          <w:sz w:val="24"/>
          <w:szCs w:val="24"/>
        </w:rPr>
        <w:t xml:space="preserve"> </w:t>
      </w:r>
      <w:r w:rsidR="00F402CC">
        <w:rPr>
          <w:rFonts w:ascii="Arial Nova Light" w:hAnsi="Arial Nova Light" w:cs="Arial"/>
          <w:bCs/>
          <w:color w:val="000000" w:themeColor="text1"/>
          <w:sz w:val="24"/>
          <w:szCs w:val="24"/>
        </w:rPr>
        <w:t>C. Jesús Ricardo Barba Parra, en su calidad de representante propietario de</w:t>
      </w:r>
      <w:r w:rsidR="00D31E09">
        <w:rPr>
          <w:rFonts w:ascii="Arial Nova Light" w:hAnsi="Arial Nova Light" w:cs="Arial"/>
          <w:bCs/>
          <w:color w:val="000000" w:themeColor="text1"/>
          <w:sz w:val="24"/>
          <w:szCs w:val="24"/>
        </w:rPr>
        <w:t xml:space="preserve"> </w:t>
      </w:r>
      <w:r w:rsidR="00F402CC">
        <w:rPr>
          <w:rFonts w:ascii="Arial Nova Light" w:hAnsi="Arial Nova Light" w:cs="Arial"/>
          <w:bCs/>
          <w:color w:val="000000" w:themeColor="text1"/>
          <w:sz w:val="24"/>
          <w:szCs w:val="24"/>
        </w:rPr>
        <w:t>MORENA ante el CG del IEE</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 xml:space="preserve">tiene </w:t>
      </w:r>
      <w:r w:rsidR="008C21AF">
        <w:rPr>
          <w:rFonts w:ascii="Arial Nova Light" w:eastAsia="Arial Nova" w:hAnsi="Arial Nova Light" w:cs="Arial Nova"/>
          <w:bCs/>
          <w:sz w:val="24"/>
          <w:szCs w:val="24"/>
        </w:rPr>
        <w:t>acreditada</w:t>
      </w:r>
      <w:r w:rsidR="00A21764" w:rsidRPr="00BD6D94">
        <w:rPr>
          <w:rFonts w:ascii="Arial Nova Light" w:eastAsia="Arial Nova" w:hAnsi="Arial Nova Light" w:cs="Arial Nova"/>
          <w:bCs/>
          <w:sz w:val="24"/>
          <w:szCs w:val="24"/>
        </w:rPr>
        <w:t xml:space="preserve"> su personalidad</w:t>
      </w:r>
      <w:r w:rsidR="008C21AF">
        <w:rPr>
          <w:rFonts w:ascii="Arial Nova Light" w:eastAsia="Arial Nova" w:hAnsi="Arial Nova Light" w:cs="Arial Nova"/>
          <w:bCs/>
          <w:sz w:val="24"/>
          <w:szCs w:val="24"/>
        </w:rPr>
        <w:t xml:space="preserve"> ante el IEE. </w:t>
      </w:r>
    </w:p>
    <w:p w14:paraId="79D6AF0A" w14:textId="77777777" w:rsidR="007E1484" w:rsidRDefault="007E1484"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6CB31C88" w14:textId="4D5AA352" w:rsidR="00682820" w:rsidRDefault="00682820"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t>A la C. María Teresa Jiménez Esquivel</w:t>
      </w:r>
      <w:r w:rsidRPr="00BD6D94">
        <w:rPr>
          <w:rFonts w:ascii="Arial Nova Light" w:hAnsi="Arial Nova Light" w:cs="Arial"/>
          <w:bCs/>
          <w:color w:val="000000" w:themeColor="text1"/>
          <w:sz w:val="24"/>
          <w:szCs w:val="24"/>
        </w:rPr>
        <w:t>,</w:t>
      </w:r>
      <w:r w:rsidRPr="00BD6D94">
        <w:rPr>
          <w:rFonts w:ascii="Arial Nova Light" w:hAnsi="Arial Nova Light" w:cs="Arial"/>
          <w:bCs/>
          <w:sz w:val="24"/>
          <w:szCs w:val="24"/>
        </w:rPr>
        <w:t xml:space="preserve"> </w:t>
      </w:r>
      <w:r>
        <w:rPr>
          <w:rFonts w:ascii="Arial Nova Light" w:hAnsi="Arial Nova Light" w:cs="Arial"/>
          <w:bCs/>
          <w:sz w:val="24"/>
          <w:szCs w:val="24"/>
        </w:rPr>
        <w:t xml:space="preserve">en su </w:t>
      </w:r>
      <w:r w:rsidR="00C14DB2">
        <w:rPr>
          <w:rFonts w:ascii="Arial Nova Light" w:hAnsi="Arial Nova Light" w:cs="Arial"/>
          <w:bCs/>
          <w:sz w:val="24"/>
          <w:szCs w:val="24"/>
        </w:rPr>
        <w:t xml:space="preserve">entonces </w:t>
      </w:r>
      <w:r w:rsidRPr="00BD6D94">
        <w:rPr>
          <w:rFonts w:ascii="Arial Nova Light" w:hAnsi="Arial Nova Light" w:cs="Arial"/>
          <w:bCs/>
          <w:sz w:val="24"/>
          <w:szCs w:val="24"/>
        </w:rPr>
        <w:t>calida</w:t>
      </w:r>
      <w:r>
        <w:rPr>
          <w:rFonts w:ascii="Arial Nova Light" w:hAnsi="Arial Nova Light" w:cs="Arial"/>
          <w:bCs/>
          <w:sz w:val="24"/>
          <w:szCs w:val="24"/>
        </w:rPr>
        <w:t xml:space="preserve">d de candidata a la Gubernatura de </w:t>
      </w:r>
      <w:r w:rsidR="0041259D">
        <w:rPr>
          <w:rFonts w:ascii="Arial Nova Light" w:hAnsi="Arial Nova Light" w:cs="Arial"/>
          <w:bCs/>
          <w:sz w:val="24"/>
          <w:szCs w:val="24"/>
        </w:rPr>
        <w:t xml:space="preserve">del Estado de </w:t>
      </w:r>
      <w:r>
        <w:rPr>
          <w:rFonts w:ascii="Arial Nova Light" w:hAnsi="Arial Nova Light" w:cs="Arial"/>
          <w:bCs/>
          <w:sz w:val="24"/>
          <w:szCs w:val="24"/>
        </w:rPr>
        <w:t xml:space="preserve">Aguascalientes </w:t>
      </w:r>
      <w:r w:rsidR="0041259D">
        <w:rPr>
          <w:rFonts w:ascii="Arial Nova Light" w:hAnsi="Arial Nova Light" w:cs="Arial"/>
          <w:bCs/>
          <w:sz w:val="24"/>
          <w:szCs w:val="24"/>
        </w:rPr>
        <w:t>y a</w:t>
      </w:r>
      <w:r w:rsidR="00C14DB2">
        <w:rPr>
          <w:rFonts w:ascii="Arial Nova Light" w:hAnsi="Arial Nova Light" w:cs="Arial"/>
          <w:bCs/>
          <w:sz w:val="24"/>
          <w:szCs w:val="24"/>
        </w:rPr>
        <w:t xml:space="preserve"> la coalición postulante,</w:t>
      </w:r>
      <w:r w:rsidR="0041259D">
        <w:rPr>
          <w:rFonts w:ascii="Arial Nova Light" w:hAnsi="Arial Nova Light" w:cs="Arial"/>
          <w:bCs/>
          <w:sz w:val="24"/>
          <w:szCs w:val="24"/>
        </w:rPr>
        <w:t xml:space="preserve"> </w:t>
      </w:r>
      <w:r>
        <w:rPr>
          <w:rFonts w:ascii="Arial Nova Light" w:hAnsi="Arial Nova Light" w:cs="Arial"/>
          <w:bCs/>
          <w:sz w:val="24"/>
          <w:szCs w:val="24"/>
        </w:rPr>
        <w:t>“Va por Aguascalientes”</w:t>
      </w:r>
      <w:r w:rsidRPr="00BD6D94">
        <w:rPr>
          <w:rFonts w:ascii="Arial Nova Light" w:hAnsi="Arial Nova Light" w:cs="Arial"/>
          <w:bCs/>
          <w:sz w:val="24"/>
          <w:szCs w:val="24"/>
        </w:rPr>
        <w:t xml:space="preserve">, </w:t>
      </w:r>
      <w:r w:rsidRPr="00BD6D94">
        <w:rPr>
          <w:rFonts w:ascii="Arial Nova Light" w:eastAsia="Arial Nova" w:hAnsi="Arial Nova Light" w:cs="Arial Nova"/>
          <w:bCs/>
          <w:sz w:val="24"/>
          <w:szCs w:val="24"/>
        </w:rPr>
        <w:t>se le</w:t>
      </w:r>
      <w:r>
        <w:rPr>
          <w:rFonts w:ascii="Arial Nova Light" w:eastAsia="Arial Nova" w:hAnsi="Arial Nova Light" w:cs="Arial Nova"/>
          <w:bCs/>
          <w:sz w:val="24"/>
          <w:szCs w:val="24"/>
        </w:rPr>
        <w:t>s</w:t>
      </w:r>
      <w:r w:rsidRPr="00BD6D94">
        <w:rPr>
          <w:rFonts w:ascii="Arial Nova Light" w:eastAsia="Arial Nova" w:hAnsi="Arial Nova Light" w:cs="Arial Nova"/>
          <w:bCs/>
          <w:sz w:val="24"/>
          <w:szCs w:val="24"/>
        </w:rPr>
        <w:t xml:space="preserve"> tiene por reconocida su personalidad.</w:t>
      </w:r>
    </w:p>
    <w:p w14:paraId="395D1E32" w14:textId="445C3AA2" w:rsidR="0041259D" w:rsidRDefault="0041259D"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214223DB" w14:textId="02534066" w:rsidR="0041259D" w:rsidRDefault="0041259D"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lastRenderedPageBreak/>
        <w:t>Por su parte, al C. Israel Ángel Ramírez se le tiene reconocida su personalidad de representante suplente del PAN ante el CG del IEE.</w:t>
      </w:r>
    </w:p>
    <w:p w14:paraId="3C303588" w14:textId="77777777" w:rsidR="00682820" w:rsidRDefault="00682820"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410CA216" w14:textId="749A45E5" w:rsidR="00682820" w:rsidRDefault="0041259D"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Asimismo</w:t>
      </w:r>
      <w:r w:rsidR="00682820">
        <w:rPr>
          <w:rFonts w:ascii="Arial Nova Light" w:eastAsia="Arial Nova" w:hAnsi="Arial Nova Light" w:cs="Arial Nova"/>
          <w:bCs/>
          <w:sz w:val="24"/>
          <w:szCs w:val="24"/>
        </w:rPr>
        <w:t xml:space="preserve">, el C. </w:t>
      </w:r>
      <w:r w:rsidR="005616DF">
        <w:rPr>
          <w:rFonts w:ascii="Arial Nova Light" w:eastAsia="Arial Nova" w:hAnsi="Arial Nova Light" w:cs="Arial Nova"/>
          <w:bCs/>
          <w:sz w:val="24"/>
          <w:szCs w:val="24"/>
        </w:rPr>
        <w:t>Héctor</w:t>
      </w:r>
      <w:r w:rsidR="00682820">
        <w:rPr>
          <w:rFonts w:ascii="Arial Nova Light" w:eastAsia="Arial Nova" w:hAnsi="Arial Nova Light" w:cs="Arial Nova"/>
          <w:bCs/>
          <w:sz w:val="24"/>
          <w:szCs w:val="24"/>
        </w:rPr>
        <w:t xml:space="preserve"> Hugo Aguilera Cordero</w:t>
      </w:r>
      <w:r w:rsidR="00C14DB2">
        <w:rPr>
          <w:rFonts w:ascii="Arial Nova Light" w:eastAsia="Arial Nova" w:hAnsi="Arial Nova Light" w:cs="Arial Nova"/>
          <w:bCs/>
          <w:sz w:val="24"/>
          <w:szCs w:val="24"/>
        </w:rPr>
        <w:t>,</w:t>
      </w:r>
      <w:r w:rsidR="00682820">
        <w:rPr>
          <w:rFonts w:ascii="Arial Nova Light" w:eastAsia="Arial Nova" w:hAnsi="Arial Nova Light" w:cs="Arial Nova"/>
          <w:bCs/>
          <w:sz w:val="24"/>
          <w:szCs w:val="24"/>
        </w:rPr>
        <w:t xml:space="preserve"> tiene acreditada su personalidad como Síndico Procurador del Municipio de Aguascalientes</w:t>
      </w:r>
      <w:r>
        <w:rPr>
          <w:rFonts w:ascii="Arial Nova Light" w:eastAsia="Arial Nova" w:hAnsi="Arial Nova Light" w:cs="Arial Nova"/>
          <w:bCs/>
          <w:sz w:val="24"/>
          <w:szCs w:val="24"/>
        </w:rPr>
        <w:t>.</w:t>
      </w:r>
    </w:p>
    <w:p w14:paraId="5D785CB3" w14:textId="77777777" w:rsidR="00C14DB2" w:rsidRDefault="00C14DB2"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528215FD" w14:textId="764E098B" w:rsidR="00682820" w:rsidRDefault="00682820"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El C. Leonardo Montañez Castro, tiene por reconocida su personalidad como Presidente Municipal de Aguascalientes</w:t>
      </w:r>
      <w:r w:rsidR="0041259D">
        <w:rPr>
          <w:rFonts w:ascii="Arial Nova Light" w:eastAsia="Arial Nova" w:hAnsi="Arial Nova Light" w:cs="Arial Nova"/>
          <w:bCs/>
          <w:sz w:val="24"/>
          <w:szCs w:val="24"/>
        </w:rPr>
        <w:t>.</w:t>
      </w:r>
    </w:p>
    <w:p w14:paraId="02AC8767" w14:textId="77777777" w:rsidR="00682820" w:rsidRDefault="00682820" w:rsidP="006828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69EC1E56" w14:textId="47BBBC7F" w:rsidR="00682820" w:rsidRPr="00BD6D94" w:rsidRDefault="00682820"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Cs/>
          <w:sz w:val="24"/>
          <w:szCs w:val="24"/>
        </w:rPr>
        <w:t xml:space="preserve">En lo que respecta </w:t>
      </w:r>
      <w:r w:rsidR="0041259D">
        <w:rPr>
          <w:rFonts w:ascii="Arial Nova Light" w:hAnsi="Arial Nova Light" w:cs="Arial"/>
          <w:bCs/>
          <w:sz w:val="24"/>
          <w:szCs w:val="24"/>
        </w:rPr>
        <w:t>al</w:t>
      </w:r>
      <w:r>
        <w:rPr>
          <w:rFonts w:ascii="Arial Nova Light" w:hAnsi="Arial Nova Light" w:cs="Arial"/>
          <w:bCs/>
          <w:sz w:val="24"/>
          <w:szCs w:val="24"/>
        </w:rPr>
        <w:t xml:space="preserve"> </w:t>
      </w:r>
      <w:r>
        <w:rPr>
          <w:rFonts w:ascii="Arial Nova Light" w:hAnsi="Arial Nova Light" w:cs="Arial"/>
          <w:bCs/>
          <w:color w:val="000000" w:themeColor="text1"/>
          <w:sz w:val="24"/>
          <w:szCs w:val="24"/>
        </w:rPr>
        <w:t>C.</w:t>
      </w:r>
      <w:r w:rsidR="00DC21BD">
        <w:rPr>
          <w:rFonts w:ascii="Arial Nova Light" w:hAnsi="Arial Nova Light" w:cs="Arial"/>
          <w:bCs/>
          <w:color w:val="000000" w:themeColor="text1"/>
          <w:sz w:val="24"/>
          <w:szCs w:val="24"/>
        </w:rPr>
        <w:t xml:space="preserve"> Luis Guadalupe León Méndez</w:t>
      </w:r>
      <w:r>
        <w:rPr>
          <w:rFonts w:ascii="Arial Nova Light" w:hAnsi="Arial Nova Light" w:cs="Arial"/>
          <w:bCs/>
          <w:color w:val="000000" w:themeColor="text1"/>
          <w:sz w:val="24"/>
          <w:szCs w:val="24"/>
        </w:rPr>
        <w:t xml:space="preserve">, en su calidad </w:t>
      </w:r>
      <w:r w:rsidR="00DC21BD">
        <w:rPr>
          <w:rFonts w:ascii="Arial Nova Light" w:hAnsi="Arial Nova Light" w:cs="Arial"/>
          <w:bCs/>
          <w:color w:val="000000" w:themeColor="text1"/>
          <w:sz w:val="24"/>
          <w:szCs w:val="24"/>
        </w:rPr>
        <w:t>de Secretario de Desarrollo Social de H. Ayuntamiento de Aguascalientes</w:t>
      </w:r>
      <w:r w:rsidRPr="00BD6D94">
        <w:rPr>
          <w:rFonts w:ascii="Arial Nova Light" w:hAnsi="Arial Nova Light" w:cs="Arial"/>
          <w:bCs/>
          <w:sz w:val="24"/>
          <w:szCs w:val="24"/>
        </w:rPr>
        <w:t xml:space="preserve">, </w:t>
      </w:r>
      <w:r w:rsidRPr="00BD6D94">
        <w:rPr>
          <w:rFonts w:ascii="Arial Nova Light" w:eastAsia="Arial Nova" w:hAnsi="Arial Nova Light" w:cs="Arial Nova"/>
          <w:bCs/>
          <w:sz w:val="24"/>
          <w:szCs w:val="24"/>
        </w:rPr>
        <w:t xml:space="preserve">tiene </w:t>
      </w:r>
      <w:r>
        <w:rPr>
          <w:rFonts w:ascii="Arial Nova Light" w:eastAsia="Arial Nova" w:hAnsi="Arial Nova Light" w:cs="Arial Nova"/>
          <w:bCs/>
          <w:sz w:val="24"/>
          <w:szCs w:val="24"/>
        </w:rPr>
        <w:t>acreditada</w:t>
      </w:r>
      <w:r w:rsidRPr="00BD6D94">
        <w:rPr>
          <w:rFonts w:ascii="Arial Nova Light" w:eastAsia="Arial Nova" w:hAnsi="Arial Nova Light" w:cs="Arial Nova"/>
          <w:bCs/>
          <w:sz w:val="24"/>
          <w:szCs w:val="24"/>
        </w:rPr>
        <w:t xml:space="preserve"> su personalidad</w:t>
      </w:r>
      <w:r>
        <w:rPr>
          <w:rFonts w:ascii="Arial Nova Light" w:eastAsia="Arial Nova" w:hAnsi="Arial Nova Light" w:cs="Arial Nova"/>
          <w:bCs/>
          <w:sz w:val="24"/>
          <w:szCs w:val="24"/>
        </w:rPr>
        <w:t>.</w:t>
      </w: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484F2EA6" w:rsidR="00511284" w:rsidRPr="00BD6D94" w:rsidRDefault="004D27D4"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5</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w:t>
      </w:r>
      <w:r w:rsidR="009C546B">
        <w:rPr>
          <w:rFonts w:ascii="Arial Nova Light" w:hAnsi="Arial Nova Light" w:cs="Arial"/>
          <w:b/>
        </w:rPr>
        <w:t>,</w:t>
      </w:r>
      <w:r w:rsidR="00DF3C22" w:rsidRPr="00BD6D94">
        <w:rPr>
          <w:rFonts w:ascii="Arial Nova Light" w:hAnsi="Arial Nova Light" w:cs="Arial"/>
          <w:b/>
        </w:rPr>
        <w:t xml:space="preserve"> DEFENSA</w:t>
      </w:r>
      <w:r w:rsidR="009C546B">
        <w:rPr>
          <w:rFonts w:ascii="Arial Nova Light" w:hAnsi="Arial Nova Light" w:cs="Arial"/>
          <w:b/>
        </w:rPr>
        <w:t xml:space="preserve"> Y ALEGATOS</w:t>
      </w:r>
      <w:r w:rsidR="00511284" w:rsidRPr="00BD6D94">
        <w:rPr>
          <w:rFonts w:ascii="Arial Nova Light" w:hAnsi="Arial Nova Light" w:cs="Arial"/>
          <w:b/>
        </w:rPr>
        <w:t xml:space="preserve">. </w:t>
      </w:r>
    </w:p>
    <w:p w14:paraId="75E786BE" w14:textId="1C36C7A1" w:rsidR="00BE4A68" w:rsidRDefault="004D27D4"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5</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263EB2">
        <w:rPr>
          <w:rFonts w:ascii="Arial Nova Light" w:hAnsi="Arial Nova Light" w:cs="Arial"/>
          <w:b/>
        </w:rPr>
        <w:t>el</w:t>
      </w:r>
      <w:r w:rsidR="00F8127E">
        <w:rPr>
          <w:rFonts w:ascii="Arial Nova Light" w:hAnsi="Arial Nova Light" w:cs="Arial"/>
          <w:b/>
        </w:rPr>
        <w:t xml:space="preserve"> </w:t>
      </w:r>
      <w:r w:rsidR="00C5633D">
        <w:rPr>
          <w:rFonts w:ascii="Arial Nova Light" w:hAnsi="Arial Nova Light" w:cs="Arial"/>
          <w:b/>
        </w:rPr>
        <w:t>promovente</w:t>
      </w:r>
      <w:r w:rsidR="00F8127E">
        <w:rPr>
          <w:rFonts w:ascii="Arial Nova Light" w:hAnsi="Arial Nova Light" w:cs="Arial"/>
          <w:b/>
        </w:rPr>
        <w:t xml:space="preserve"> (</w:t>
      </w:r>
      <w:r w:rsidR="00263EB2">
        <w:rPr>
          <w:rFonts w:ascii="Arial Nova Light" w:hAnsi="Arial Nova Light" w:cs="Arial"/>
          <w:b/>
        </w:rPr>
        <w:t>MORENA</w:t>
      </w:r>
      <w:r w:rsidR="00F8127E">
        <w:rPr>
          <w:rFonts w:ascii="Arial Nova Light" w:hAnsi="Arial Nova Light" w:cs="Arial"/>
          <w:b/>
        </w:rPr>
        <w:t>)</w:t>
      </w:r>
      <w:r w:rsidR="00A21764" w:rsidRPr="00BD6D94">
        <w:rPr>
          <w:rFonts w:ascii="Arial Nova Light" w:hAnsi="Arial Nova Light" w:cs="Arial"/>
          <w:b/>
        </w:rPr>
        <w:t xml:space="preserve">.  </w:t>
      </w:r>
      <w:r w:rsidR="00263EB2">
        <w:rPr>
          <w:rFonts w:ascii="Arial Nova Light" w:hAnsi="Arial Nova Light" w:cs="Arial"/>
        </w:rPr>
        <w:t>El</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xml:space="preserve">, en su escrito </w:t>
      </w:r>
      <w:r w:rsidR="00191E79">
        <w:rPr>
          <w:rFonts w:ascii="Arial Nova Light" w:hAnsi="Arial Nova Light" w:cs="Arial"/>
        </w:rPr>
        <w:t xml:space="preserve">de denuncia </w:t>
      </w:r>
      <w:r w:rsidR="00FD751F" w:rsidRPr="00BD6D94">
        <w:rPr>
          <w:rFonts w:ascii="Arial Nova Light" w:hAnsi="Arial Nova Light" w:cs="Arial"/>
        </w:rPr>
        <w:t>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263EB2">
        <w:rPr>
          <w:rFonts w:ascii="Arial Nova Light" w:eastAsia="Arial Nova" w:hAnsi="Arial Nova Light" w:cs="Arial Nova"/>
        </w:rPr>
        <w:t xml:space="preserve">transgreden la normativa electoral respecto </w:t>
      </w:r>
      <w:r w:rsidR="00C14DB2">
        <w:rPr>
          <w:rFonts w:ascii="Arial Nova Light" w:eastAsia="Arial Nova" w:hAnsi="Arial Nova Light" w:cs="Arial Nova"/>
        </w:rPr>
        <w:t>de</w:t>
      </w:r>
      <w:r w:rsidR="0041259D">
        <w:rPr>
          <w:rFonts w:ascii="Arial Nova Light" w:eastAsia="Arial Nova" w:hAnsi="Arial Nova Light" w:cs="Arial Nova"/>
        </w:rPr>
        <w:t>l principio de imparcialidad y el uso indebido de recursos públicos</w:t>
      </w:r>
      <w:r w:rsidR="00482A87" w:rsidRPr="00BD6D94">
        <w:rPr>
          <w:rFonts w:ascii="Arial Nova Light" w:eastAsia="Arial Nova" w:hAnsi="Arial Nova Light" w:cs="Arial Nova"/>
        </w:rPr>
        <w:t>:</w:t>
      </w:r>
    </w:p>
    <w:p w14:paraId="4B06F0F4" w14:textId="6456A2B8" w:rsidR="00BE4A68" w:rsidRDefault="00BE4A6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91166D2" w14:textId="26AEA04C" w:rsidR="000A1A2A" w:rsidRDefault="00BE4A68" w:rsidP="000A1A2A">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sidRPr="00045BDB">
        <w:rPr>
          <w:rFonts w:ascii="Arial Nova Light" w:eastAsia="Arial Nova" w:hAnsi="Arial Nova Light" w:cs="Arial Nova"/>
        </w:rPr>
        <w:t xml:space="preserve">Señala </w:t>
      </w:r>
      <w:bookmarkStart w:id="5" w:name="_Hlk10378785"/>
      <w:r w:rsidR="007057AF" w:rsidRPr="00045BDB">
        <w:rPr>
          <w:rFonts w:ascii="Arial Nova Light" w:eastAsia="Arial Nova" w:hAnsi="Arial Nova Light" w:cs="Arial Nova"/>
        </w:rPr>
        <w:t>que</w:t>
      </w:r>
      <w:r w:rsidR="00654487" w:rsidRPr="00045BDB">
        <w:rPr>
          <w:rFonts w:ascii="Arial Nova Light" w:eastAsia="Arial Nova" w:hAnsi="Arial Nova Light" w:cs="Arial Nova"/>
        </w:rPr>
        <w:t>,</w:t>
      </w:r>
      <w:r w:rsidR="007057AF" w:rsidRPr="00045BDB">
        <w:rPr>
          <w:rFonts w:ascii="Arial Nova Light" w:eastAsia="Arial Nova" w:hAnsi="Arial Nova Light" w:cs="Arial Nova"/>
        </w:rPr>
        <w:t xml:space="preserve"> desde el </w:t>
      </w:r>
      <w:r w:rsidR="00C14DB2">
        <w:rPr>
          <w:rFonts w:ascii="Arial Nova Light" w:eastAsia="Arial Nova" w:hAnsi="Arial Nova Light" w:cs="Arial Nova"/>
        </w:rPr>
        <w:t xml:space="preserve">dia </w:t>
      </w:r>
      <w:r w:rsidR="000A1A2A">
        <w:rPr>
          <w:rFonts w:ascii="Arial Nova Light" w:eastAsia="Arial Nova" w:hAnsi="Arial Nova Light" w:cs="Arial Nova"/>
        </w:rPr>
        <w:t xml:space="preserve">veinte </w:t>
      </w:r>
      <w:r w:rsidR="007057AF" w:rsidRPr="00045BDB">
        <w:rPr>
          <w:rFonts w:ascii="Arial Nova Light" w:eastAsia="Arial Nova" w:hAnsi="Arial Nova Light" w:cs="Arial Nova"/>
        </w:rPr>
        <w:t>de marzo</w:t>
      </w:r>
      <w:r w:rsidR="00C14DB2">
        <w:rPr>
          <w:rFonts w:ascii="Arial Nova Light" w:eastAsia="Arial Nova" w:hAnsi="Arial Nova Light" w:cs="Arial Nova"/>
        </w:rPr>
        <w:t>,</w:t>
      </w:r>
      <w:r w:rsidR="0050152F" w:rsidRPr="00045BDB">
        <w:rPr>
          <w:rFonts w:ascii="Arial Nova Light" w:eastAsia="Arial Nova" w:hAnsi="Arial Nova Light" w:cs="Arial Nova"/>
        </w:rPr>
        <w:t xml:space="preserve"> a la fecha</w:t>
      </w:r>
      <w:r w:rsidR="000A1A2A">
        <w:rPr>
          <w:rFonts w:ascii="Arial Nova Light" w:eastAsia="Arial Nova" w:hAnsi="Arial Nova Light" w:cs="Arial Nova"/>
        </w:rPr>
        <w:t xml:space="preserve"> de la denuncia</w:t>
      </w:r>
      <w:r w:rsidR="0050152F" w:rsidRPr="00045BDB">
        <w:rPr>
          <w:rFonts w:ascii="Arial Nova Light" w:eastAsia="Arial Nova" w:hAnsi="Arial Nova Light" w:cs="Arial Nova"/>
        </w:rPr>
        <w:t>,</w:t>
      </w:r>
      <w:r w:rsidR="00045BDB" w:rsidRPr="00045BDB">
        <w:rPr>
          <w:rFonts w:ascii="Arial Nova Light" w:eastAsia="Arial Nova" w:hAnsi="Arial Nova Light" w:cs="Arial Nova"/>
        </w:rPr>
        <w:t xml:space="preserve"> </w:t>
      </w:r>
      <w:bookmarkStart w:id="6" w:name="_Hlk106099479"/>
      <w:r w:rsidR="007057AF" w:rsidRPr="00045BDB">
        <w:rPr>
          <w:rFonts w:ascii="Arial Nova Light" w:eastAsia="Arial Nova" w:hAnsi="Arial Nova Light" w:cs="Arial Nova"/>
        </w:rPr>
        <w:t xml:space="preserve">el H. Ayuntamiento por instrucciones del Presidente </w:t>
      </w:r>
      <w:r w:rsidR="00771A8E" w:rsidRPr="00045BDB">
        <w:rPr>
          <w:rFonts w:ascii="Arial Nova Light" w:eastAsia="Arial Nova" w:hAnsi="Arial Nova Light" w:cs="Arial Nova"/>
        </w:rPr>
        <w:t>Municipal</w:t>
      </w:r>
      <w:r w:rsidR="000A1A2A">
        <w:rPr>
          <w:rFonts w:ascii="Arial Nova Light" w:eastAsia="Arial Nova" w:hAnsi="Arial Nova Light" w:cs="Arial Nova"/>
        </w:rPr>
        <w:t xml:space="preserve"> de Aguascalientes</w:t>
      </w:r>
      <w:r w:rsidR="00C14DB2">
        <w:rPr>
          <w:rFonts w:ascii="Arial Nova Light" w:eastAsia="Arial Nova" w:hAnsi="Arial Nova Light" w:cs="Arial Nova"/>
        </w:rPr>
        <w:t>,</w:t>
      </w:r>
      <w:r w:rsidR="00045BDB">
        <w:rPr>
          <w:rFonts w:ascii="Arial Nova Light" w:eastAsia="Arial Nova" w:hAnsi="Arial Nova Light" w:cs="Arial Nova"/>
        </w:rPr>
        <w:t xml:space="preserve"> </w:t>
      </w:r>
      <w:r w:rsidR="00C14DB2">
        <w:rPr>
          <w:rFonts w:ascii="Arial Nova Light" w:eastAsia="Arial Nova" w:hAnsi="Arial Nova Light" w:cs="Arial Nova"/>
        </w:rPr>
        <w:t>junto con</w:t>
      </w:r>
      <w:r w:rsidR="00045BDB">
        <w:rPr>
          <w:rFonts w:ascii="Arial Nova Light" w:eastAsia="Arial Nova" w:hAnsi="Arial Nova Light" w:cs="Arial Nova"/>
        </w:rPr>
        <w:t xml:space="preserve"> de su</w:t>
      </w:r>
      <w:r w:rsidR="0050152F" w:rsidRPr="00045BDB">
        <w:rPr>
          <w:rFonts w:ascii="Arial Nova Light" w:eastAsia="Arial Nova" w:hAnsi="Arial Nova Light" w:cs="Arial Nova"/>
        </w:rPr>
        <w:t xml:space="preserve"> Secretario de Desarrollo Social</w:t>
      </w:r>
      <w:r w:rsidR="00045BDB">
        <w:rPr>
          <w:rFonts w:ascii="Arial Nova Light" w:eastAsia="Arial Nova" w:hAnsi="Arial Nova Light" w:cs="Arial Nova"/>
        </w:rPr>
        <w:t xml:space="preserve"> y</w:t>
      </w:r>
      <w:r w:rsidR="000A1A2A">
        <w:rPr>
          <w:rFonts w:ascii="Arial Nova Light" w:eastAsia="Arial Nova" w:hAnsi="Arial Nova Light" w:cs="Arial Nova"/>
        </w:rPr>
        <w:t xml:space="preserve"> demás</w:t>
      </w:r>
      <w:r w:rsidR="00045BDB">
        <w:rPr>
          <w:rFonts w:ascii="Arial Nova Light" w:eastAsia="Arial Nova" w:hAnsi="Arial Nova Light" w:cs="Arial Nova"/>
        </w:rPr>
        <w:t xml:space="preserve"> trabajadores,</w:t>
      </w:r>
      <w:r w:rsidR="0050152F" w:rsidRPr="00045BDB">
        <w:rPr>
          <w:rFonts w:ascii="Arial Nova Light" w:eastAsia="Arial Nova" w:hAnsi="Arial Nova Light" w:cs="Arial Nova"/>
        </w:rPr>
        <w:t xml:space="preserve"> </w:t>
      </w:r>
      <w:r w:rsidR="00C14DB2">
        <w:rPr>
          <w:rFonts w:ascii="Arial Nova Light" w:eastAsia="Arial Nova" w:hAnsi="Arial Nova Light" w:cs="Arial Nova"/>
        </w:rPr>
        <w:t>ordenaron el “</w:t>
      </w:r>
      <w:r w:rsidR="00C14DB2" w:rsidRPr="00C14DB2">
        <w:rPr>
          <w:rFonts w:ascii="Arial Nova Light" w:eastAsia="Arial Nova" w:hAnsi="Arial Nova Light" w:cs="Arial Nova"/>
        </w:rPr>
        <w:t>empadronamiento de beneficiarios para la dispersión de programas sociales  de diversa indoles (sic), tales como tinacos, despensas, créditos entre otros”</w:t>
      </w:r>
      <w:r w:rsidR="00C14DB2" w:rsidRPr="003F4A59">
        <w:rPr>
          <w:rFonts w:ascii="Arial Nova Light" w:eastAsia="Arial Nova" w:hAnsi="Arial Nova Light" w:cs="Arial Nova"/>
          <w:i/>
          <w:iCs/>
        </w:rPr>
        <w:t>,</w:t>
      </w:r>
      <w:r w:rsidR="00771A8E" w:rsidRPr="00045BDB">
        <w:rPr>
          <w:rFonts w:ascii="Arial Nova Light" w:eastAsia="Arial Nova" w:hAnsi="Arial Nova Light" w:cs="Arial Nova"/>
        </w:rPr>
        <w:t>a</w:t>
      </w:r>
      <w:r w:rsidR="00C14DB2">
        <w:rPr>
          <w:rFonts w:ascii="Arial Nova Light" w:eastAsia="Arial Nova" w:hAnsi="Arial Nova Light" w:cs="Arial Nova"/>
        </w:rPr>
        <w:t>cciones que implican la a</w:t>
      </w:r>
      <w:r w:rsidR="00771A8E" w:rsidRPr="00045BDB">
        <w:rPr>
          <w:rFonts w:ascii="Arial Nova Light" w:eastAsia="Arial Nova" w:hAnsi="Arial Nova Light" w:cs="Arial Nova"/>
        </w:rPr>
        <w:t>plica</w:t>
      </w:r>
      <w:r w:rsidR="00C14DB2">
        <w:rPr>
          <w:rFonts w:ascii="Arial Nova Light" w:eastAsia="Arial Nova" w:hAnsi="Arial Nova Light" w:cs="Arial Nova"/>
        </w:rPr>
        <w:t>ció</w:t>
      </w:r>
      <w:r w:rsidR="00771A8E" w:rsidRPr="00045BDB">
        <w:rPr>
          <w:rFonts w:ascii="Arial Nova Light" w:eastAsia="Arial Nova" w:hAnsi="Arial Nova Light" w:cs="Arial Nova"/>
        </w:rPr>
        <w:t>n</w:t>
      </w:r>
      <w:r w:rsidR="00B21B8D" w:rsidRPr="00045BDB">
        <w:rPr>
          <w:rFonts w:ascii="Arial Nova Light" w:eastAsia="Arial Nova" w:hAnsi="Arial Nova Light" w:cs="Arial Nova"/>
        </w:rPr>
        <w:t xml:space="preserve"> indebida </w:t>
      </w:r>
      <w:r w:rsidR="00A4712A">
        <w:rPr>
          <w:rFonts w:ascii="Arial Nova Light" w:eastAsia="Arial Nova" w:hAnsi="Arial Nova Light" w:cs="Arial Nova"/>
        </w:rPr>
        <w:t>y dolosa</w:t>
      </w:r>
      <w:r w:rsidR="0050152F" w:rsidRPr="00045BDB">
        <w:rPr>
          <w:rFonts w:ascii="Arial Nova Light" w:eastAsia="Arial Nova" w:hAnsi="Arial Nova Light" w:cs="Arial Nova"/>
        </w:rPr>
        <w:t xml:space="preserve"> </w:t>
      </w:r>
      <w:r w:rsidR="00C14DB2">
        <w:rPr>
          <w:rFonts w:ascii="Arial Nova Light" w:eastAsia="Arial Nova" w:hAnsi="Arial Nova Light" w:cs="Arial Nova"/>
        </w:rPr>
        <w:t xml:space="preserve">de </w:t>
      </w:r>
      <w:r w:rsidR="0050152F" w:rsidRPr="00045BDB">
        <w:rPr>
          <w:rFonts w:ascii="Arial Nova Light" w:eastAsia="Arial Nova" w:hAnsi="Arial Nova Light" w:cs="Arial Nova"/>
        </w:rPr>
        <w:t xml:space="preserve">recursos </w:t>
      </w:r>
      <w:r w:rsidR="00A5024A" w:rsidRPr="00045BDB">
        <w:rPr>
          <w:rFonts w:ascii="Arial Nova Light" w:eastAsia="Arial Nova" w:hAnsi="Arial Nova Light" w:cs="Arial Nova"/>
        </w:rPr>
        <w:t>públicos</w:t>
      </w:r>
      <w:r w:rsidR="003F4A59">
        <w:rPr>
          <w:rFonts w:ascii="Arial Nova Light" w:eastAsia="Arial Nova" w:hAnsi="Arial Nova Light" w:cs="Arial Nova"/>
        </w:rPr>
        <w:t xml:space="preserve"> mediante</w:t>
      </w:r>
      <w:r w:rsidR="000F2B02" w:rsidRPr="003F4A59">
        <w:rPr>
          <w:rFonts w:ascii="Arial Nova Light" w:eastAsia="Arial Nova" w:hAnsi="Arial Nova Light" w:cs="Arial Nova"/>
          <w:i/>
          <w:iCs/>
        </w:rPr>
        <w:t xml:space="preserve">, </w:t>
      </w:r>
      <w:r w:rsidR="00205F1E" w:rsidRPr="003F4A59">
        <w:rPr>
          <w:rFonts w:ascii="Arial Nova Light" w:eastAsia="Arial Nova" w:hAnsi="Arial Nova Light" w:cs="Arial Nova"/>
        </w:rPr>
        <w:t>con</w:t>
      </w:r>
      <w:r w:rsidR="00771A8E" w:rsidRPr="003F4A59">
        <w:rPr>
          <w:rFonts w:ascii="Arial Nova Light" w:eastAsia="Arial Nova" w:hAnsi="Arial Nova Light" w:cs="Arial Nova"/>
        </w:rPr>
        <w:t xml:space="preserve"> </w:t>
      </w:r>
      <w:r w:rsidR="00771A8E">
        <w:rPr>
          <w:rFonts w:ascii="Arial Nova Light" w:eastAsia="Arial Nova" w:hAnsi="Arial Nova Light" w:cs="Arial Nova"/>
        </w:rPr>
        <w:t xml:space="preserve">la finalidad de influir en electorado a favor </w:t>
      </w:r>
      <w:r w:rsidR="0076307E" w:rsidRPr="00045BDB">
        <w:rPr>
          <w:rFonts w:ascii="Arial Nova Light" w:eastAsia="Arial Nova" w:hAnsi="Arial Nova Light" w:cs="Arial Nova"/>
        </w:rPr>
        <w:t xml:space="preserve">de </w:t>
      </w:r>
      <w:r w:rsidR="000A1A2A">
        <w:rPr>
          <w:rFonts w:ascii="Arial Nova Light" w:eastAsia="Arial Nova" w:hAnsi="Arial Nova Light" w:cs="Arial Nova"/>
        </w:rPr>
        <w:t>la candidata de la</w:t>
      </w:r>
      <w:r w:rsidR="0076307E" w:rsidRPr="00045BDB">
        <w:rPr>
          <w:rFonts w:ascii="Arial Nova Light" w:eastAsia="Arial Nova" w:hAnsi="Arial Nova Light" w:cs="Arial Nova"/>
        </w:rPr>
        <w:t xml:space="preserve"> coalición “Va por Aguascalientes”</w:t>
      </w:r>
      <w:r w:rsidR="000F2B02">
        <w:rPr>
          <w:rFonts w:ascii="Arial Nova Light" w:eastAsia="Arial Nova" w:hAnsi="Arial Nova Light" w:cs="Arial Nova"/>
        </w:rPr>
        <w:t>.</w:t>
      </w:r>
    </w:p>
    <w:bookmarkEnd w:id="6"/>
    <w:p w14:paraId="2D5DAC0B" w14:textId="4B2AF4AC" w:rsidR="00D17B78" w:rsidRDefault="00D17B78" w:rsidP="000A1A2A">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sidRPr="000A1A2A">
        <w:rPr>
          <w:rFonts w:ascii="Arial Nova Light" w:eastAsia="Arial Nova" w:hAnsi="Arial Nova Light" w:cs="Arial Nova"/>
        </w:rPr>
        <w:t>Refieren</w:t>
      </w:r>
      <w:r w:rsidR="00C14DB2">
        <w:rPr>
          <w:rFonts w:ascii="Arial Nova Light" w:eastAsia="Arial Nova" w:hAnsi="Arial Nova Light" w:cs="Arial Nova"/>
        </w:rPr>
        <w:t>,</w:t>
      </w:r>
      <w:r w:rsidRPr="000A1A2A">
        <w:rPr>
          <w:rFonts w:ascii="Arial Nova Light" w:eastAsia="Arial Nova" w:hAnsi="Arial Nova Light" w:cs="Arial Nova"/>
        </w:rPr>
        <w:t xml:space="preserve"> </w:t>
      </w:r>
      <w:r w:rsidR="00302E61" w:rsidRPr="000A1A2A">
        <w:rPr>
          <w:rFonts w:ascii="Arial Nova Light" w:eastAsia="Arial Nova" w:hAnsi="Arial Nova Light" w:cs="Arial Nova"/>
        </w:rPr>
        <w:t xml:space="preserve">que </w:t>
      </w:r>
      <w:r w:rsidR="00205F1E" w:rsidRPr="000A1A2A">
        <w:rPr>
          <w:rFonts w:ascii="Arial Nova Light" w:eastAsia="Arial Nova" w:hAnsi="Arial Nova Light" w:cs="Arial Nova"/>
        </w:rPr>
        <w:t xml:space="preserve">los servidores públicos denunciados, </w:t>
      </w:r>
      <w:r w:rsidR="006D462C" w:rsidRPr="000A1A2A">
        <w:rPr>
          <w:rFonts w:ascii="Arial Nova Light" w:eastAsia="Arial Nova" w:hAnsi="Arial Nova Light" w:cs="Arial Nova"/>
        </w:rPr>
        <w:t xml:space="preserve">coordinaron </w:t>
      </w:r>
      <w:r w:rsidR="000A1A2A" w:rsidRPr="000A1A2A">
        <w:rPr>
          <w:rFonts w:ascii="Arial Nova Light" w:eastAsia="Arial Nova" w:hAnsi="Arial Nova Light" w:cs="Arial Nova"/>
        </w:rPr>
        <w:t xml:space="preserve">a </w:t>
      </w:r>
      <w:r w:rsidR="006D462C" w:rsidRPr="000A1A2A">
        <w:rPr>
          <w:rFonts w:ascii="Arial Nova Light" w:eastAsia="Arial Nova" w:hAnsi="Arial Nova Light" w:cs="Arial Nova"/>
        </w:rPr>
        <w:t>diversos</w:t>
      </w:r>
      <w:r w:rsidR="00205F1E" w:rsidRPr="000A1A2A">
        <w:rPr>
          <w:rFonts w:ascii="Arial Nova Light" w:eastAsia="Arial Nova" w:hAnsi="Arial Nova Light" w:cs="Arial Nova"/>
        </w:rPr>
        <w:t xml:space="preserve"> “</w:t>
      </w:r>
      <w:r w:rsidR="00C14DB2">
        <w:rPr>
          <w:rFonts w:ascii="Arial Nova Light" w:eastAsia="Arial Nova" w:hAnsi="Arial Nova Light" w:cs="Arial Nova"/>
          <w:i/>
          <w:iCs/>
        </w:rPr>
        <w:t>lí</w:t>
      </w:r>
      <w:r w:rsidR="00205F1E" w:rsidRPr="000A1A2A">
        <w:rPr>
          <w:rFonts w:ascii="Arial Nova Light" w:eastAsia="Arial Nova" w:hAnsi="Arial Nova Light" w:cs="Arial Nova"/>
          <w:i/>
          <w:iCs/>
        </w:rPr>
        <w:t xml:space="preserve">deres y </w:t>
      </w:r>
      <w:r w:rsidR="00C14DB2">
        <w:rPr>
          <w:rFonts w:ascii="Arial Nova Light" w:eastAsia="Arial Nova" w:hAnsi="Arial Nova Light" w:cs="Arial Nova"/>
          <w:i/>
          <w:iCs/>
        </w:rPr>
        <w:t>l</w:t>
      </w:r>
      <w:r w:rsidR="00205F1E" w:rsidRPr="000A1A2A">
        <w:rPr>
          <w:rFonts w:ascii="Arial Nova Light" w:eastAsia="Arial Nova" w:hAnsi="Arial Nova Light" w:cs="Arial Nova"/>
          <w:i/>
          <w:iCs/>
        </w:rPr>
        <w:t>ideresas”</w:t>
      </w:r>
      <w:r w:rsidR="00205F1E" w:rsidRPr="000A1A2A">
        <w:rPr>
          <w:rFonts w:ascii="Arial Nova Light" w:eastAsia="Arial Nova" w:hAnsi="Arial Nova Light" w:cs="Arial Nova"/>
        </w:rPr>
        <w:t xml:space="preserve"> para l</w:t>
      </w:r>
      <w:r w:rsidR="00D15C23">
        <w:rPr>
          <w:rFonts w:ascii="Arial Nova Light" w:eastAsia="Arial Nova" w:hAnsi="Arial Nova Light" w:cs="Arial Nova"/>
        </w:rPr>
        <w:t>a</w:t>
      </w:r>
      <w:r w:rsidR="00C14DB2">
        <w:rPr>
          <w:rFonts w:ascii="Arial Nova Light" w:eastAsia="Arial Nova" w:hAnsi="Arial Nova Light" w:cs="Arial Nova"/>
        </w:rPr>
        <w:t xml:space="preserve"> obtención y</w:t>
      </w:r>
      <w:r w:rsidRPr="000A1A2A">
        <w:rPr>
          <w:rFonts w:ascii="Arial Nova Light" w:eastAsia="Arial Nova" w:hAnsi="Arial Nova Light" w:cs="Arial Nova"/>
        </w:rPr>
        <w:t xml:space="preserve"> </w:t>
      </w:r>
      <w:r w:rsidR="00205F1E" w:rsidRPr="000A1A2A">
        <w:rPr>
          <w:rFonts w:ascii="Arial Nova Light" w:eastAsia="Arial Nova" w:hAnsi="Arial Nova Light" w:cs="Arial Nova"/>
        </w:rPr>
        <w:t xml:space="preserve">retención de credenciales para </w:t>
      </w:r>
      <w:r w:rsidR="006D462C" w:rsidRPr="000A1A2A">
        <w:rPr>
          <w:rFonts w:ascii="Arial Nova Light" w:eastAsia="Arial Nova" w:hAnsi="Arial Nova Light" w:cs="Arial Nova"/>
        </w:rPr>
        <w:t>votar</w:t>
      </w:r>
      <w:r w:rsidRPr="000A1A2A">
        <w:rPr>
          <w:rFonts w:ascii="Arial Nova Light" w:eastAsia="Arial Nova" w:hAnsi="Arial Nova Light" w:cs="Arial Nova"/>
        </w:rPr>
        <w:t xml:space="preserve"> </w:t>
      </w:r>
      <w:r w:rsidR="000F2B02" w:rsidRPr="000A1A2A">
        <w:rPr>
          <w:rFonts w:ascii="Arial Nova Light" w:eastAsia="Arial Nova" w:hAnsi="Arial Nova Light" w:cs="Arial Nova"/>
        </w:rPr>
        <w:t>y claves de elector</w:t>
      </w:r>
      <w:r w:rsidRPr="000A1A2A">
        <w:rPr>
          <w:rFonts w:ascii="Arial Nova Light" w:eastAsia="Arial Nova" w:hAnsi="Arial Nova Light" w:cs="Arial Nova"/>
        </w:rPr>
        <w:t xml:space="preserve"> de</w:t>
      </w:r>
      <w:r w:rsidR="00205F1E" w:rsidRPr="000A1A2A">
        <w:rPr>
          <w:rFonts w:ascii="Arial Nova Light" w:eastAsia="Arial Nova" w:hAnsi="Arial Nova Light" w:cs="Arial Nova"/>
        </w:rPr>
        <w:t xml:space="preserve"> diversos ciudadanos, </w:t>
      </w:r>
      <w:r w:rsidR="006D462C" w:rsidRPr="000A1A2A">
        <w:rPr>
          <w:rFonts w:ascii="Arial Nova Light" w:eastAsia="Arial Nova" w:hAnsi="Arial Nova Light" w:cs="Arial Nova"/>
        </w:rPr>
        <w:t xml:space="preserve">con la finalidad de que </w:t>
      </w:r>
      <w:r w:rsidR="00C14DB2">
        <w:rPr>
          <w:rFonts w:ascii="Arial Nova Light" w:eastAsia="Arial Nova" w:hAnsi="Arial Nova Light" w:cs="Arial Nova"/>
        </w:rPr>
        <w:t>é</w:t>
      </w:r>
      <w:r w:rsidR="006D462C" w:rsidRPr="000A1A2A">
        <w:rPr>
          <w:rFonts w:ascii="Arial Nova Light" w:eastAsia="Arial Nova" w:hAnsi="Arial Nova Light" w:cs="Arial Nova"/>
        </w:rPr>
        <w:t xml:space="preserve">stos obtuvieran la calidad de </w:t>
      </w:r>
      <w:r w:rsidR="006D462C" w:rsidRPr="000A1A2A">
        <w:rPr>
          <w:rFonts w:ascii="Arial Nova Light" w:eastAsia="Arial Nova" w:hAnsi="Arial Nova Light" w:cs="Arial Nova"/>
          <w:i/>
          <w:iCs/>
        </w:rPr>
        <w:t>“Beneficiarios</w:t>
      </w:r>
      <w:r w:rsidR="006D462C" w:rsidRPr="000A1A2A">
        <w:rPr>
          <w:rFonts w:ascii="Arial Nova Light" w:eastAsia="Arial Nova" w:hAnsi="Arial Nova Light" w:cs="Arial Nova"/>
        </w:rPr>
        <w:t>” a los programas sociales</w:t>
      </w:r>
      <w:r w:rsidR="00C14DB2">
        <w:rPr>
          <w:rFonts w:ascii="Arial Nova Light" w:eastAsia="Arial Nova" w:hAnsi="Arial Nova Light" w:cs="Arial Nova"/>
        </w:rPr>
        <w:t>,</w:t>
      </w:r>
      <w:r w:rsidR="0001575E" w:rsidRPr="000A1A2A">
        <w:rPr>
          <w:rFonts w:ascii="Arial Nova Light" w:eastAsia="Arial Nova" w:hAnsi="Arial Nova Light" w:cs="Arial Nova"/>
        </w:rPr>
        <w:t xml:space="preserve"> </w:t>
      </w:r>
      <w:r w:rsidR="00C14DB2">
        <w:rPr>
          <w:rFonts w:ascii="Arial Nova Light" w:eastAsia="Arial Nova" w:hAnsi="Arial Nova Light" w:cs="Arial Nova"/>
        </w:rPr>
        <w:t>y así obviar la satisfacción</w:t>
      </w:r>
      <w:r w:rsidR="001D7A2C" w:rsidRPr="000A1A2A">
        <w:rPr>
          <w:rFonts w:ascii="Arial Nova Light" w:eastAsia="Arial Nova" w:hAnsi="Arial Nova Light" w:cs="Arial Nova"/>
        </w:rPr>
        <w:t xml:space="preserve"> de los requisitos previstos en</w:t>
      </w:r>
      <w:r w:rsidR="00D15C23">
        <w:rPr>
          <w:rFonts w:ascii="Arial Nova Light" w:eastAsia="Arial Nova" w:hAnsi="Arial Nova Light" w:cs="Arial Nova"/>
        </w:rPr>
        <w:t xml:space="preserve"> las</w:t>
      </w:r>
      <w:r w:rsidR="001D7A2C" w:rsidRPr="000A1A2A">
        <w:rPr>
          <w:rFonts w:ascii="Arial Nova Light" w:eastAsia="Arial Nova" w:hAnsi="Arial Nova Light" w:cs="Arial Nova"/>
        </w:rPr>
        <w:t xml:space="preserve"> reglas de operación para la ejecución de</w:t>
      </w:r>
      <w:r w:rsidR="00C14DB2">
        <w:rPr>
          <w:rFonts w:ascii="Arial Nova Light" w:eastAsia="Arial Nova" w:hAnsi="Arial Nova Light" w:cs="Arial Nova"/>
        </w:rPr>
        <w:t xml:space="preserve"> los mismos</w:t>
      </w:r>
      <w:r w:rsidR="001D7A2C" w:rsidRPr="000A1A2A">
        <w:rPr>
          <w:rFonts w:ascii="Arial Nova Light" w:eastAsia="Arial Nova" w:hAnsi="Arial Nova Light" w:cs="Arial Nova"/>
        </w:rPr>
        <w:t>.</w:t>
      </w:r>
    </w:p>
    <w:p w14:paraId="77667296" w14:textId="77777777" w:rsidR="00C14DB2" w:rsidRDefault="00C14DB2" w:rsidP="00C14DB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Denuncian </w:t>
      </w:r>
      <w:r w:rsidRPr="00C14DB2">
        <w:rPr>
          <w:rFonts w:ascii="Arial Nova Light" w:eastAsia="Arial Nova" w:hAnsi="Arial Nova Light" w:cs="Arial Nova"/>
        </w:rPr>
        <w:t>que</w:t>
      </w:r>
      <w:r w:rsidR="009D6D69" w:rsidRPr="00C14DB2">
        <w:rPr>
          <w:rFonts w:ascii="Arial Nova Light" w:eastAsia="Arial Nova" w:hAnsi="Arial Nova Light" w:cs="Arial Nova"/>
        </w:rPr>
        <w:t xml:space="preserve">, </w:t>
      </w:r>
      <w:r w:rsidR="001E6A5C" w:rsidRPr="00C14DB2">
        <w:rPr>
          <w:rFonts w:ascii="Arial Nova Light" w:eastAsia="Arial Nova" w:hAnsi="Arial Nova Light" w:cs="Arial Nova"/>
        </w:rPr>
        <w:t xml:space="preserve">las personas </w:t>
      </w:r>
      <w:r w:rsidRPr="00C14DB2">
        <w:rPr>
          <w:rFonts w:ascii="Arial Nova Light" w:eastAsia="Arial Nova" w:hAnsi="Arial Nova Light" w:cs="Arial Nova"/>
        </w:rPr>
        <w:t>que obtuvieron el</w:t>
      </w:r>
      <w:r w:rsidR="001E6A5C" w:rsidRPr="00C14DB2">
        <w:rPr>
          <w:rFonts w:ascii="Arial Nova Light" w:eastAsia="Arial Nova" w:hAnsi="Arial Nova Light" w:cs="Arial Nova"/>
        </w:rPr>
        <w:t xml:space="preserve"> carácter de beneficiarios</w:t>
      </w:r>
      <w:r w:rsidR="000F2B02" w:rsidRPr="00C14DB2">
        <w:rPr>
          <w:rFonts w:ascii="Arial Nova Light" w:eastAsia="Arial Nova" w:hAnsi="Arial Nova Light" w:cs="Arial Nova"/>
        </w:rPr>
        <w:t>,</w:t>
      </w:r>
      <w:r w:rsidR="001E6A5C" w:rsidRPr="00C14DB2">
        <w:rPr>
          <w:rFonts w:ascii="Arial Nova Light" w:eastAsia="Arial Nova" w:hAnsi="Arial Nova Light" w:cs="Arial Nova"/>
        </w:rPr>
        <w:t xml:space="preserve"> </w:t>
      </w:r>
      <w:r w:rsidR="0067108F" w:rsidRPr="00C14DB2">
        <w:rPr>
          <w:rFonts w:ascii="Arial Nova Light" w:eastAsia="Arial Nova" w:hAnsi="Arial Nova Light" w:cs="Arial Nova"/>
        </w:rPr>
        <w:t xml:space="preserve">crearon </w:t>
      </w:r>
      <w:r w:rsidRPr="00C14DB2">
        <w:rPr>
          <w:rFonts w:ascii="Arial Nova Light" w:eastAsia="Arial Nova" w:hAnsi="Arial Nova Light" w:cs="Arial Nova"/>
        </w:rPr>
        <w:t>entre ellas</w:t>
      </w:r>
      <w:r>
        <w:rPr>
          <w:rFonts w:ascii="Arial Nova Light" w:eastAsia="Arial Nova" w:hAnsi="Arial Nova Light" w:cs="Arial Nova"/>
        </w:rPr>
        <w:t>,</w:t>
      </w:r>
      <w:r w:rsidRPr="00C14DB2">
        <w:rPr>
          <w:rFonts w:ascii="Arial Nova Light" w:eastAsia="Arial Nova" w:hAnsi="Arial Nova Light" w:cs="Arial Nova"/>
        </w:rPr>
        <w:t xml:space="preserve"> </w:t>
      </w:r>
      <w:r w:rsidR="0067108F" w:rsidRPr="00C14DB2">
        <w:rPr>
          <w:rFonts w:ascii="Arial Nova Light" w:eastAsia="Arial Nova" w:hAnsi="Arial Nova Light" w:cs="Arial Nova"/>
        </w:rPr>
        <w:t xml:space="preserve">una red de </w:t>
      </w:r>
      <w:r w:rsidR="002F62F2" w:rsidRPr="00C14DB2">
        <w:rPr>
          <w:rFonts w:ascii="Arial Nova Light" w:eastAsia="Arial Nova" w:hAnsi="Arial Nova Light" w:cs="Arial Nova"/>
        </w:rPr>
        <w:t>comunicación mediante</w:t>
      </w:r>
      <w:r w:rsidR="0067108F" w:rsidRPr="00C14DB2">
        <w:rPr>
          <w:rFonts w:ascii="Arial Nova Light" w:eastAsia="Arial Nova" w:hAnsi="Arial Nova Light" w:cs="Arial Nova"/>
        </w:rPr>
        <w:t xml:space="preserve"> un </w:t>
      </w:r>
      <w:r w:rsidR="002F62F2" w:rsidRPr="00C14DB2">
        <w:rPr>
          <w:rFonts w:ascii="Arial Nova Light" w:eastAsia="Arial Nova" w:hAnsi="Arial Nova Light" w:cs="Arial Nova"/>
        </w:rPr>
        <w:t>grupo en</w:t>
      </w:r>
      <w:r w:rsidR="0067108F" w:rsidRPr="00C14DB2">
        <w:rPr>
          <w:rFonts w:ascii="Arial Nova Light" w:eastAsia="Arial Nova" w:hAnsi="Arial Nova Light" w:cs="Arial Nova"/>
        </w:rPr>
        <w:t xml:space="preserve"> la </w:t>
      </w:r>
      <w:r w:rsidR="002F62F2" w:rsidRPr="00C14DB2">
        <w:rPr>
          <w:rFonts w:ascii="Arial Nova Light" w:eastAsia="Arial Nova" w:hAnsi="Arial Nova Light" w:cs="Arial Nova"/>
        </w:rPr>
        <w:t xml:space="preserve">aplicación móvil </w:t>
      </w:r>
      <w:r w:rsidR="002F62F2" w:rsidRPr="00C14DB2">
        <w:rPr>
          <w:rFonts w:ascii="Arial Nova Light" w:eastAsia="Arial Nova" w:hAnsi="Arial Nova Light" w:cs="Arial Nova"/>
          <w:i/>
          <w:iCs/>
        </w:rPr>
        <w:t>“</w:t>
      </w:r>
      <w:r w:rsidR="0067108F" w:rsidRPr="00C14DB2">
        <w:rPr>
          <w:rFonts w:ascii="Arial Nova Light" w:eastAsia="Arial Nova" w:hAnsi="Arial Nova Light" w:cs="Arial Nova"/>
          <w:i/>
          <w:iCs/>
        </w:rPr>
        <w:t>WhatsApp”</w:t>
      </w:r>
      <w:r w:rsidR="0001575E" w:rsidRPr="00C14DB2">
        <w:rPr>
          <w:rFonts w:ascii="Arial Nova Light" w:eastAsia="Arial Nova" w:hAnsi="Arial Nova Light" w:cs="Arial Nova"/>
        </w:rPr>
        <w:t>,</w:t>
      </w:r>
      <w:r w:rsidR="0067108F" w:rsidRPr="00C14DB2">
        <w:rPr>
          <w:rFonts w:ascii="Arial Nova Light" w:eastAsia="Arial Nova" w:hAnsi="Arial Nova Light" w:cs="Arial Nova"/>
        </w:rPr>
        <w:t xml:space="preserve"> en </w:t>
      </w:r>
      <w:r w:rsidR="00D15C23" w:rsidRPr="00C14DB2">
        <w:rPr>
          <w:rFonts w:ascii="Arial Nova Light" w:eastAsia="Arial Nova" w:hAnsi="Arial Nova Light" w:cs="Arial Nova"/>
        </w:rPr>
        <w:t>el que</w:t>
      </w:r>
      <w:r w:rsidRPr="00C14DB2">
        <w:rPr>
          <w:rFonts w:ascii="Arial Nova Light" w:eastAsia="Arial Nova" w:hAnsi="Arial Nova Light" w:cs="Arial Nova"/>
        </w:rPr>
        <w:t xml:space="preserve"> </w:t>
      </w:r>
      <w:r>
        <w:rPr>
          <w:rFonts w:ascii="Arial Nova Light" w:eastAsia="Arial Nova" w:hAnsi="Arial Nova Light" w:cs="Arial Nova"/>
        </w:rPr>
        <w:t>se les posibilitaba el acceso</w:t>
      </w:r>
      <w:r w:rsidR="00D15C23" w:rsidRPr="00C14DB2">
        <w:rPr>
          <w:rFonts w:ascii="Arial Nova Light" w:eastAsia="Arial Nova" w:hAnsi="Arial Nova Light" w:cs="Arial Nova"/>
        </w:rPr>
        <w:t xml:space="preserve"> a programas sociales, </w:t>
      </w:r>
      <w:r w:rsidRPr="00C14DB2">
        <w:rPr>
          <w:rFonts w:ascii="Arial Nova Light" w:eastAsia="Arial Nova" w:hAnsi="Arial Nova Light" w:cs="Arial Nova"/>
        </w:rPr>
        <w:t>siempre y cuando</w:t>
      </w:r>
      <w:r w:rsidR="002F62F2" w:rsidRPr="00C14DB2">
        <w:rPr>
          <w:rFonts w:ascii="Arial Nova Light" w:eastAsia="Arial Nova" w:hAnsi="Arial Nova Light" w:cs="Arial Nova"/>
        </w:rPr>
        <w:t xml:space="preserve"> moviliza</w:t>
      </w:r>
      <w:r w:rsidRPr="00C14DB2">
        <w:rPr>
          <w:rFonts w:ascii="Arial Nova Light" w:eastAsia="Arial Nova" w:hAnsi="Arial Nova Light" w:cs="Arial Nova"/>
        </w:rPr>
        <w:t>ran</w:t>
      </w:r>
      <w:r w:rsidR="002F62F2" w:rsidRPr="00C14DB2">
        <w:rPr>
          <w:rFonts w:ascii="Arial Nova Light" w:eastAsia="Arial Nova" w:hAnsi="Arial Nova Light" w:cs="Arial Nova"/>
        </w:rPr>
        <w:t xml:space="preserve"> </w:t>
      </w:r>
      <w:r w:rsidR="00D15C23" w:rsidRPr="00C14DB2">
        <w:rPr>
          <w:rFonts w:ascii="Arial Nova Light" w:eastAsia="Arial Nova" w:hAnsi="Arial Nova Light" w:cs="Arial Nova"/>
        </w:rPr>
        <w:t xml:space="preserve">ciudadanos </w:t>
      </w:r>
      <w:r w:rsidR="002F62F2" w:rsidRPr="00C14DB2">
        <w:rPr>
          <w:rFonts w:ascii="Arial Nova Light" w:eastAsia="Arial Nova" w:hAnsi="Arial Nova Light" w:cs="Arial Nova"/>
        </w:rPr>
        <w:t>a los eventos proselitistas,</w:t>
      </w:r>
      <w:r w:rsidR="00D15C23" w:rsidRPr="00C14DB2">
        <w:rPr>
          <w:rFonts w:ascii="Arial Nova Light" w:eastAsia="Arial Nova" w:hAnsi="Arial Nova Light" w:cs="Arial Nova"/>
        </w:rPr>
        <w:t xml:space="preserve"> recog</w:t>
      </w:r>
      <w:r w:rsidRPr="00C14DB2">
        <w:rPr>
          <w:rFonts w:ascii="Arial Nova Light" w:eastAsia="Arial Nova" w:hAnsi="Arial Nova Light" w:cs="Arial Nova"/>
        </w:rPr>
        <w:t>iera</w:t>
      </w:r>
      <w:r w:rsidR="00D15C23" w:rsidRPr="00C14DB2">
        <w:rPr>
          <w:rFonts w:ascii="Arial Nova Light" w:eastAsia="Arial Nova" w:hAnsi="Arial Nova Light" w:cs="Arial Nova"/>
        </w:rPr>
        <w:t>n</w:t>
      </w:r>
      <w:r w:rsidR="002F62F2" w:rsidRPr="00C14DB2">
        <w:rPr>
          <w:rFonts w:ascii="Arial Nova Light" w:eastAsia="Arial Nova" w:hAnsi="Arial Nova Light" w:cs="Arial Nova"/>
        </w:rPr>
        <w:t xml:space="preserve"> credenciales y claves de elector, </w:t>
      </w:r>
      <w:r w:rsidR="00D15C23" w:rsidRPr="00C14DB2">
        <w:rPr>
          <w:rFonts w:ascii="Arial Nova Light" w:eastAsia="Arial Nova" w:hAnsi="Arial Nova Light" w:cs="Arial Nova"/>
        </w:rPr>
        <w:t xml:space="preserve">cuestión </w:t>
      </w:r>
      <w:r w:rsidR="00B70C24" w:rsidRPr="00C14DB2">
        <w:rPr>
          <w:rFonts w:ascii="Arial Nova Light" w:eastAsia="Arial Nova" w:hAnsi="Arial Nova Light" w:cs="Arial Nova"/>
        </w:rPr>
        <w:t>que,</w:t>
      </w:r>
      <w:r w:rsidR="00D15C23" w:rsidRPr="00C14DB2">
        <w:rPr>
          <w:rFonts w:ascii="Arial Nova Light" w:eastAsia="Arial Nova" w:hAnsi="Arial Nova Light" w:cs="Arial Nova"/>
        </w:rPr>
        <w:t xml:space="preserve"> a su parecer,</w:t>
      </w:r>
      <w:r w:rsidR="002F62F2" w:rsidRPr="00C14DB2">
        <w:rPr>
          <w:rFonts w:ascii="Arial Nova Light" w:eastAsia="Arial Nova" w:hAnsi="Arial Nova Light" w:cs="Arial Nova"/>
        </w:rPr>
        <w:t xml:space="preserve"> </w:t>
      </w:r>
      <w:r w:rsidR="002F62F2" w:rsidRPr="00C14DB2">
        <w:rPr>
          <w:rFonts w:ascii="Arial Nova Light" w:eastAsia="Arial Nova" w:hAnsi="Arial Nova Light" w:cs="Arial Nova"/>
        </w:rPr>
        <w:lastRenderedPageBreak/>
        <w:t xml:space="preserve">contraviene el principio de </w:t>
      </w:r>
      <w:r w:rsidR="000F2B02" w:rsidRPr="00C14DB2">
        <w:rPr>
          <w:rFonts w:ascii="Arial Nova Light" w:eastAsia="Arial Nova" w:hAnsi="Arial Nova Light" w:cs="Arial Nova"/>
        </w:rPr>
        <w:t>imparcialidad consagrad</w:t>
      </w:r>
      <w:r w:rsidRPr="00C14DB2">
        <w:rPr>
          <w:rFonts w:ascii="Arial Nova Light" w:eastAsia="Arial Nova" w:hAnsi="Arial Nova Light" w:cs="Arial Nova"/>
        </w:rPr>
        <w:t>o</w:t>
      </w:r>
      <w:r w:rsidR="002F62F2" w:rsidRPr="00C14DB2">
        <w:rPr>
          <w:rFonts w:ascii="Arial Nova Light" w:eastAsia="Arial Nova" w:hAnsi="Arial Nova Light" w:cs="Arial Nova"/>
        </w:rPr>
        <w:t xml:space="preserve"> en la </w:t>
      </w:r>
      <w:r w:rsidR="00D15C23" w:rsidRPr="00C14DB2">
        <w:rPr>
          <w:rFonts w:ascii="Arial Nova Light" w:eastAsia="Arial Nova" w:hAnsi="Arial Nova Light" w:cs="Arial Nova"/>
        </w:rPr>
        <w:t>C</w:t>
      </w:r>
      <w:r w:rsidR="002F62F2" w:rsidRPr="00C14DB2">
        <w:rPr>
          <w:rFonts w:ascii="Arial Nova Light" w:eastAsia="Arial Nova" w:hAnsi="Arial Nova Light" w:cs="Arial Nova"/>
        </w:rPr>
        <w:t xml:space="preserve">onstitución, así </w:t>
      </w:r>
      <w:r w:rsidR="000F2B02" w:rsidRPr="00C14DB2">
        <w:rPr>
          <w:rFonts w:ascii="Arial Nova Light" w:eastAsia="Arial Nova" w:hAnsi="Arial Nova Light" w:cs="Arial Nova"/>
        </w:rPr>
        <w:t>como</w:t>
      </w:r>
      <w:r w:rsidR="00D15C23" w:rsidRPr="00C14DB2">
        <w:rPr>
          <w:rFonts w:ascii="Arial Nova Light" w:eastAsia="Arial Nova" w:hAnsi="Arial Nova Light" w:cs="Arial Nova"/>
        </w:rPr>
        <w:t xml:space="preserve"> en</w:t>
      </w:r>
      <w:r w:rsidR="000F2B02" w:rsidRPr="00C14DB2">
        <w:rPr>
          <w:rFonts w:ascii="Arial Nova Light" w:eastAsia="Arial Nova" w:hAnsi="Arial Nova Light" w:cs="Arial Nova"/>
        </w:rPr>
        <w:t xml:space="preserve"> la</w:t>
      </w:r>
      <w:r w:rsidR="002F62F2" w:rsidRPr="00C14DB2">
        <w:rPr>
          <w:rFonts w:ascii="Arial Nova Light" w:eastAsia="Arial Nova" w:hAnsi="Arial Nova Light" w:cs="Arial Nova"/>
        </w:rPr>
        <w:t xml:space="preserve"> normatividad electoral</w:t>
      </w:r>
      <w:r w:rsidR="00D15C23" w:rsidRPr="00C14DB2">
        <w:rPr>
          <w:rFonts w:ascii="Arial Nova Light" w:eastAsia="Arial Nova" w:hAnsi="Arial Nova Light" w:cs="Arial Nova"/>
        </w:rPr>
        <w:t xml:space="preserve"> aplicable</w:t>
      </w:r>
      <w:r w:rsidR="002F62F2" w:rsidRPr="00C14DB2">
        <w:rPr>
          <w:rFonts w:ascii="Arial Nova Light" w:eastAsia="Arial Nova" w:hAnsi="Arial Nova Light" w:cs="Arial Nova"/>
        </w:rPr>
        <w:t>.</w:t>
      </w:r>
    </w:p>
    <w:p w14:paraId="1827F2D9" w14:textId="36EADF32" w:rsidR="00C14DB2" w:rsidRDefault="00BE292E" w:rsidP="00C14DB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sidRPr="00C14DB2">
        <w:rPr>
          <w:rFonts w:ascii="Arial Nova Light" w:eastAsia="Arial Nova" w:hAnsi="Arial Nova Light" w:cs="Arial Nova"/>
        </w:rPr>
        <w:t>Advierte</w:t>
      </w:r>
      <w:r w:rsidR="00C14DB2">
        <w:rPr>
          <w:rFonts w:ascii="Arial Nova Light" w:eastAsia="Arial Nova" w:hAnsi="Arial Nova Light" w:cs="Arial Nova"/>
        </w:rPr>
        <w:t>n</w:t>
      </w:r>
      <w:r w:rsidRPr="00C14DB2">
        <w:rPr>
          <w:rFonts w:ascii="Arial Nova Light" w:eastAsia="Arial Nova" w:hAnsi="Arial Nova Light" w:cs="Arial Nova"/>
        </w:rPr>
        <w:t xml:space="preserve"> </w:t>
      </w:r>
      <w:r w:rsidR="000F2B02" w:rsidRPr="00C14DB2">
        <w:rPr>
          <w:rFonts w:ascii="Arial Nova Light" w:eastAsia="Arial Nova" w:hAnsi="Arial Nova Light" w:cs="Arial Nova"/>
        </w:rPr>
        <w:t xml:space="preserve">que, el H. Ayuntamiento omitió publicar las reglas de operación de dichos programas sociales, </w:t>
      </w:r>
      <w:r w:rsidR="00C14DB2" w:rsidRPr="00C14DB2">
        <w:rPr>
          <w:rFonts w:ascii="Arial Nova Light" w:eastAsia="Arial Nova" w:hAnsi="Arial Nova Light" w:cs="Arial Nova"/>
        </w:rPr>
        <w:t>obligación que debió cumplir</w:t>
      </w:r>
      <w:r w:rsidR="00C14DB2">
        <w:rPr>
          <w:rFonts w:ascii="Arial Nova Light" w:eastAsia="Arial Nova" w:hAnsi="Arial Nova Light" w:cs="Arial Nova"/>
        </w:rPr>
        <w:t>se</w:t>
      </w:r>
      <w:r w:rsidR="00D15C23" w:rsidRPr="00C14DB2">
        <w:rPr>
          <w:rFonts w:ascii="Arial Nova Light" w:eastAsia="Arial Nova" w:hAnsi="Arial Nova Light" w:cs="Arial Nova"/>
        </w:rPr>
        <w:t xml:space="preserve"> antes del</w:t>
      </w:r>
      <w:r w:rsidR="000F2B02" w:rsidRPr="00C14DB2">
        <w:rPr>
          <w:rFonts w:ascii="Arial Nova Light" w:eastAsia="Arial Nova" w:hAnsi="Arial Nova Light" w:cs="Arial Nova"/>
        </w:rPr>
        <w:t xml:space="preserve"> </w:t>
      </w:r>
      <w:r w:rsidR="00A5024A" w:rsidRPr="00C14DB2">
        <w:rPr>
          <w:rFonts w:ascii="Arial Nova Light" w:eastAsia="Arial Nova" w:hAnsi="Arial Nova Light" w:cs="Arial Nova"/>
        </w:rPr>
        <w:t>inicio de</w:t>
      </w:r>
      <w:r w:rsidR="000F2B02" w:rsidRPr="00C14DB2">
        <w:rPr>
          <w:rFonts w:ascii="Arial Nova Light" w:eastAsia="Arial Nova" w:hAnsi="Arial Nova Light" w:cs="Arial Nova"/>
        </w:rPr>
        <w:t xml:space="preserve"> la campaña electoral</w:t>
      </w:r>
      <w:r w:rsidR="0001575E" w:rsidRPr="00C14DB2">
        <w:rPr>
          <w:rFonts w:ascii="Arial Nova Light" w:eastAsia="Arial Nova" w:hAnsi="Arial Nova Light" w:cs="Arial Nova"/>
        </w:rPr>
        <w:t>.</w:t>
      </w:r>
    </w:p>
    <w:p w14:paraId="78657116" w14:textId="41D15EA0" w:rsidR="0001575E" w:rsidRPr="00C14DB2" w:rsidRDefault="0001575E" w:rsidP="00C14DB2">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sidRPr="00C14DB2">
        <w:rPr>
          <w:rFonts w:ascii="Arial Nova Light" w:eastAsia="Arial Nova" w:hAnsi="Arial Nova Light" w:cs="Arial Nova"/>
        </w:rPr>
        <w:t xml:space="preserve">Señalan </w:t>
      </w:r>
      <w:r w:rsidR="00A5024A" w:rsidRPr="00C14DB2">
        <w:rPr>
          <w:rFonts w:ascii="Arial Nova Light" w:eastAsia="Arial Nova" w:hAnsi="Arial Nova Light" w:cs="Arial Nova"/>
        </w:rPr>
        <w:t xml:space="preserve">que, </w:t>
      </w:r>
      <w:r w:rsidR="00A5024A" w:rsidRPr="00C14DB2">
        <w:rPr>
          <w:rFonts w:ascii="Arial Nova Light" w:hAnsi="Arial Nova Light" w:cs="Arial"/>
        </w:rPr>
        <w:t>los</w:t>
      </w:r>
      <w:r w:rsidRPr="00C14DB2">
        <w:rPr>
          <w:rFonts w:ascii="Arial Nova Light" w:hAnsi="Arial Nova Light" w:cs="Arial"/>
        </w:rPr>
        <w:t xml:space="preserve"> partidos integrantes de la coalición “Va por Aguascalientes” incurren en </w:t>
      </w:r>
      <w:r w:rsidRPr="00C14DB2">
        <w:rPr>
          <w:rFonts w:ascii="Arial Nova Light" w:hAnsi="Arial Nova Light" w:cs="Arial"/>
          <w:i/>
          <w:iCs/>
        </w:rPr>
        <w:t>culpa in vigilando</w:t>
      </w:r>
      <w:r w:rsidRPr="00C14DB2">
        <w:rPr>
          <w:rFonts w:ascii="Arial Nova Light" w:hAnsi="Arial Nova Light" w:cs="Arial"/>
        </w:rPr>
        <w:t xml:space="preserve"> por vulneración al principio de </w:t>
      </w:r>
      <w:r w:rsidR="00A5024A" w:rsidRPr="00C14DB2">
        <w:rPr>
          <w:rFonts w:ascii="Arial Nova Light" w:hAnsi="Arial Nova Light" w:cs="Arial"/>
        </w:rPr>
        <w:t>imparcialidad,</w:t>
      </w:r>
      <w:r w:rsidRPr="00C14DB2">
        <w:rPr>
          <w:rFonts w:ascii="Arial Nova Light" w:hAnsi="Arial Nova Light" w:cs="Arial"/>
        </w:rPr>
        <w:t xml:space="preserve"> en cuanto a la </w:t>
      </w:r>
      <w:r w:rsidR="00A5024A" w:rsidRPr="00C14DB2">
        <w:rPr>
          <w:rFonts w:ascii="Arial Nova Light" w:hAnsi="Arial Nova Light" w:cs="Arial"/>
        </w:rPr>
        <w:t xml:space="preserve">omisión a su deber de cuidado en </w:t>
      </w:r>
      <w:r w:rsidR="004629E9" w:rsidRPr="00C14DB2">
        <w:rPr>
          <w:rFonts w:ascii="Arial Nova Light" w:hAnsi="Arial Nova Light" w:cs="Arial"/>
        </w:rPr>
        <w:t xml:space="preserve">el desarrollo de la </w:t>
      </w:r>
      <w:r w:rsidR="00A5024A" w:rsidRPr="00C14DB2">
        <w:rPr>
          <w:rFonts w:ascii="Arial Nova Light" w:hAnsi="Arial Nova Light" w:cs="Arial"/>
        </w:rPr>
        <w:t xml:space="preserve">campaña electoral de </w:t>
      </w:r>
      <w:r w:rsidR="004629E9" w:rsidRPr="00C14DB2">
        <w:rPr>
          <w:rFonts w:ascii="Arial Nova Light" w:hAnsi="Arial Nova Light" w:cs="Arial"/>
        </w:rPr>
        <w:t>su entonces candidata postulada.</w:t>
      </w:r>
    </w:p>
    <w:p w14:paraId="3DE7224C" w14:textId="77777777" w:rsidR="00DC21BD" w:rsidRPr="00DC21BD" w:rsidRDefault="00DC21BD" w:rsidP="00DC21BD">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3FF36B80" w14:textId="7FE01AC1" w:rsidR="007B327F" w:rsidRDefault="004D27D4" w:rsidP="00F47C8A">
      <w:pPr>
        <w:pStyle w:val="NormalWeb"/>
        <w:spacing w:after="0" w:line="360" w:lineRule="auto"/>
        <w:contextualSpacing/>
        <w:mirrorIndents/>
        <w:jc w:val="both"/>
        <w:rPr>
          <w:rFonts w:ascii="Arial Nova Light" w:eastAsia="Arial" w:hAnsi="Arial Nova Light" w:cs="Arial"/>
          <w:bCs/>
        </w:rPr>
      </w:pPr>
      <w:r>
        <w:rPr>
          <w:rFonts w:ascii="Arial Nova Light" w:eastAsiaTheme="minorHAnsi" w:hAnsi="Arial Nova Light"/>
          <w:b/>
          <w:bCs/>
          <w:lang w:eastAsia="en-US"/>
        </w:rPr>
        <w:t>5</w:t>
      </w:r>
      <w:r w:rsidR="0028216E" w:rsidRPr="00E8520B">
        <w:rPr>
          <w:rFonts w:ascii="Arial Nova Light" w:eastAsiaTheme="minorHAnsi" w:hAnsi="Arial Nova Light"/>
          <w:b/>
          <w:bCs/>
          <w:lang w:eastAsia="en-US"/>
        </w:rPr>
        <w:t>.2. Defensa de</w:t>
      </w:r>
      <w:r w:rsidR="00DD252E">
        <w:rPr>
          <w:rFonts w:ascii="Arial Nova Light" w:eastAsiaTheme="minorHAnsi" w:hAnsi="Arial Nova Light"/>
          <w:b/>
          <w:bCs/>
          <w:lang w:eastAsia="en-US"/>
        </w:rPr>
        <w:t xml:space="preserve"> los </w:t>
      </w:r>
      <w:r w:rsidR="00A54444">
        <w:rPr>
          <w:rFonts w:ascii="Arial Nova Light" w:eastAsiaTheme="minorHAnsi" w:hAnsi="Arial Nova Light"/>
          <w:b/>
          <w:bCs/>
          <w:lang w:eastAsia="en-US"/>
        </w:rPr>
        <w:t>denunciado</w:t>
      </w:r>
      <w:r w:rsidR="00DD252E">
        <w:rPr>
          <w:rFonts w:ascii="Arial Nova Light" w:eastAsiaTheme="minorHAnsi" w:hAnsi="Arial Nova Light"/>
          <w:b/>
          <w:bCs/>
          <w:lang w:eastAsia="en-US"/>
        </w:rPr>
        <w:t>s</w:t>
      </w:r>
      <w:r w:rsidR="004B2D93">
        <w:rPr>
          <w:rFonts w:ascii="Arial Nova Light" w:eastAsiaTheme="minorHAnsi" w:hAnsi="Arial Nova Light"/>
          <w:b/>
          <w:bCs/>
          <w:lang w:eastAsia="en-US"/>
        </w:rPr>
        <w:t xml:space="preserve"> C. María Teresa Jiménez </w:t>
      </w:r>
      <w:r w:rsidR="002C32B5">
        <w:rPr>
          <w:rFonts w:ascii="Arial Nova Light" w:eastAsiaTheme="minorHAnsi" w:hAnsi="Arial Nova Light"/>
          <w:b/>
          <w:bCs/>
          <w:lang w:eastAsia="en-US"/>
        </w:rPr>
        <w:t>Esquivel y</w:t>
      </w:r>
      <w:r w:rsidR="004B2D93">
        <w:rPr>
          <w:rFonts w:ascii="Arial Nova Light" w:eastAsiaTheme="minorHAnsi" w:hAnsi="Arial Nova Light"/>
          <w:b/>
          <w:bCs/>
          <w:lang w:eastAsia="en-US"/>
        </w:rPr>
        <w:t xml:space="preserve"> la </w:t>
      </w:r>
      <w:r w:rsidR="002C32B5">
        <w:rPr>
          <w:rFonts w:ascii="Arial Nova Light" w:eastAsiaTheme="minorHAnsi" w:hAnsi="Arial Nova Light"/>
          <w:b/>
          <w:bCs/>
          <w:lang w:eastAsia="en-US"/>
        </w:rPr>
        <w:t>coalición “</w:t>
      </w:r>
      <w:r w:rsidR="004B2D93">
        <w:rPr>
          <w:rFonts w:ascii="Arial Nova Light" w:eastAsiaTheme="minorHAnsi" w:hAnsi="Arial Nova Light"/>
          <w:b/>
          <w:bCs/>
          <w:lang w:eastAsia="en-US"/>
        </w:rPr>
        <w:t>Va por Aguascalientes</w:t>
      </w:r>
      <w:r w:rsidR="002C32B5">
        <w:rPr>
          <w:rFonts w:ascii="Arial Nova Light" w:eastAsiaTheme="minorHAnsi" w:hAnsi="Arial Nova Light"/>
          <w:b/>
          <w:bCs/>
          <w:lang w:eastAsia="en-US"/>
        </w:rPr>
        <w:t>”</w:t>
      </w:r>
      <w:r w:rsidR="004629E9">
        <w:rPr>
          <w:rFonts w:ascii="Arial Nova Light" w:eastAsiaTheme="minorHAnsi" w:hAnsi="Arial Nova Light"/>
          <w:b/>
          <w:bCs/>
          <w:lang w:eastAsia="en-US"/>
        </w:rPr>
        <w:t>.</w:t>
      </w:r>
      <w:r w:rsidR="002C32B5">
        <w:rPr>
          <w:rFonts w:ascii="Arial Nova Light" w:eastAsiaTheme="minorHAnsi" w:hAnsi="Arial Nova Light"/>
          <w:b/>
          <w:bCs/>
          <w:lang w:eastAsia="en-US"/>
        </w:rPr>
        <w:t xml:space="preserve"> </w:t>
      </w:r>
      <w:r w:rsidR="002C32B5" w:rsidRPr="001C6A4E">
        <w:rPr>
          <w:rFonts w:ascii="Arial Nova Light" w:eastAsiaTheme="minorHAnsi" w:hAnsi="Arial Nova Light"/>
          <w:lang w:eastAsia="en-US"/>
        </w:rPr>
        <w:t>Este</w:t>
      </w:r>
      <w:r w:rsidR="00DD252E">
        <w:rPr>
          <w:rFonts w:ascii="Arial Nova Light" w:eastAsia="Arial" w:hAnsi="Arial Nova Light" w:cs="Arial"/>
          <w:bCs/>
        </w:rPr>
        <w:t xml:space="preserve"> Tribunal advierte que las partes denunciadas, comparecieron por escrito, presentando instrumentos que guardan similitud, manifestando de forma idéntica las siguientes excepciones y defensas:</w:t>
      </w:r>
    </w:p>
    <w:p w14:paraId="623DC180" w14:textId="77777777" w:rsidR="00EB1B0E" w:rsidRDefault="00EB1B0E" w:rsidP="00A54444">
      <w:pPr>
        <w:pStyle w:val="NormalWeb"/>
        <w:spacing w:after="0" w:line="360" w:lineRule="auto"/>
        <w:ind w:left="142"/>
        <w:contextualSpacing/>
        <w:mirrorIndents/>
        <w:jc w:val="both"/>
        <w:rPr>
          <w:rFonts w:ascii="Arial Nova Light" w:eastAsia="Arial" w:hAnsi="Arial Nova Light" w:cs="Arial"/>
          <w:bCs/>
        </w:rPr>
      </w:pPr>
    </w:p>
    <w:p w14:paraId="36E5A3E3" w14:textId="3F377C75" w:rsidR="00735ABB" w:rsidRDefault="00735ABB" w:rsidP="0092716E">
      <w:pPr>
        <w:pStyle w:val="NormalWeb"/>
        <w:numPr>
          <w:ilvl w:val="0"/>
          <w:numId w:val="4"/>
        </w:numPr>
        <w:spacing w:after="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Que</w:t>
      </w:r>
      <w:r w:rsidR="004629E9">
        <w:rPr>
          <w:rFonts w:ascii="Arial Nova Light" w:eastAsia="Arial" w:hAnsi="Arial Nova Light" w:cs="Arial"/>
          <w:bCs/>
        </w:rPr>
        <w:t>,</w:t>
      </w:r>
      <w:r>
        <w:rPr>
          <w:rFonts w:ascii="Arial Nova Light" w:eastAsia="Arial" w:hAnsi="Arial Nova Light" w:cs="Arial"/>
          <w:bCs/>
        </w:rPr>
        <w:t xml:space="preserve"> </w:t>
      </w:r>
      <w:r w:rsidR="00412DFB">
        <w:rPr>
          <w:rFonts w:ascii="Arial Nova Light" w:eastAsia="Arial" w:hAnsi="Arial Nova Light" w:cs="Arial"/>
          <w:bCs/>
        </w:rPr>
        <w:t xml:space="preserve">el </w:t>
      </w:r>
      <w:r w:rsidR="004629E9">
        <w:rPr>
          <w:rFonts w:ascii="Arial Nova Light" w:eastAsia="Arial" w:hAnsi="Arial Nova Light" w:cs="Arial"/>
          <w:bCs/>
        </w:rPr>
        <w:t>promovente</w:t>
      </w:r>
      <w:r w:rsidR="00412DFB">
        <w:rPr>
          <w:rFonts w:ascii="Arial Nova Light" w:eastAsia="Arial" w:hAnsi="Arial Nova Light" w:cs="Arial"/>
          <w:bCs/>
        </w:rPr>
        <w:t xml:space="preserve"> de manera ventajosa </w:t>
      </w:r>
      <w:r w:rsidR="00C03D25">
        <w:rPr>
          <w:rFonts w:ascii="Arial Nova Light" w:eastAsia="Arial" w:hAnsi="Arial Nova Light" w:cs="Arial"/>
          <w:bCs/>
        </w:rPr>
        <w:t xml:space="preserve">denuncia </w:t>
      </w:r>
      <w:r w:rsidR="007D5916">
        <w:rPr>
          <w:rFonts w:ascii="Arial Nova Light" w:eastAsia="Arial" w:hAnsi="Arial Nova Light" w:cs="Arial"/>
          <w:bCs/>
        </w:rPr>
        <w:t xml:space="preserve">hechos </w:t>
      </w:r>
      <w:r w:rsidR="008E2627">
        <w:rPr>
          <w:rFonts w:ascii="Arial Nova Light" w:eastAsia="Arial" w:hAnsi="Arial Nova Light" w:cs="Arial"/>
          <w:bCs/>
        </w:rPr>
        <w:t xml:space="preserve">que </w:t>
      </w:r>
      <w:r w:rsidR="004629E9">
        <w:rPr>
          <w:rFonts w:ascii="Arial Nova Light" w:eastAsia="Arial" w:hAnsi="Arial Nova Light" w:cs="Arial"/>
          <w:bCs/>
        </w:rPr>
        <w:t xml:space="preserve">ya </w:t>
      </w:r>
      <w:r w:rsidR="008E2627">
        <w:rPr>
          <w:rFonts w:ascii="Arial Nova Light" w:eastAsia="Arial" w:hAnsi="Arial Nova Light" w:cs="Arial"/>
          <w:bCs/>
        </w:rPr>
        <w:t>se encuentran previamente juzgados en el expediente</w:t>
      </w:r>
      <w:r w:rsidR="008E2627" w:rsidRPr="008E2627">
        <w:rPr>
          <w:rFonts w:ascii="Arial Nova Light" w:eastAsia="Arial" w:hAnsi="Arial Nova Light" w:cs="Arial"/>
          <w:bCs/>
        </w:rPr>
        <w:t xml:space="preserve"> </w:t>
      </w:r>
      <w:r w:rsidR="008E2627">
        <w:rPr>
          <w:rFonts w:ascii="Arial Nova Light" w:eastAsia="Arial" w:hAnsi="Arial Nova Light" w:cs="Arial"/>
          <w:bCs/>
        </w:rPr>
        <w:t>TEEA-PES-042/2022</w:t>
      </w:r>
      <w:r w:rsidR="00C14DB2">
        <w:rPr>
          <w:rFonts w:ascii="Arial Nova Light" w:eastAsia="Arial" w:hAnsi="Arial Nova Light" w:cs="Arial"/>
          <w:bCs/>
        </w:rPr>
        <w:t>,</w:t>
      </w:r>
      <w:r w:rsidR="008E2627">
        <w:rPr>
          <w:rFonts w:ascii="Arial Nova Light" w:eastAsia="Arial" w:hAnsi="Arial Nova Light" w:cs="Arial"/>
          <w:bCs/>
        </w:rPr>
        <w:t xml:space="preserve"> resuelto por este órgano </w:t>
      </w:r>
      <w:r w:rsidR="00C03D25">
        <w:rPr>
          <w:rFonts w:ascii="Arial Nova Light" w:eastAsia="Arial" w:hAnsi="Arial Nova Light" w:cs="Arial"/>
          <w:bCs/>
        </w:rPr>
        <w:t xml:space="preserve">jurisdiccional, en el </w:t>
      </w:r>
      <w:r w:rsidR="00F419A9">
        <w:rPr>
          <w:rFonts w:ascii="Arial Nova Light" w:eastAsia="Arial" w:hAnsi="Arial Nova Light" w:cs="Arial"/>
          <w:bCs/>
        </w:rPr>
        <w:t>cual se determinó</w:t>
      </w:r>
      <w:r w:rsidR="00C03D25">
        <w:rPr>
          <w:rFonts w:ascii="Arial Nova Light" w:eastAsia="Arial" w:hAnsi="Arial Nova Light" w:cs="Arial"/>
          <w:bCs/>
        </w:rPr>
        <w:t xml:space="preserve"> </w:t>
      </w:r>
      <w:r w:rsidR="00944D70">
        <w:rPr>
          <w:rFonts w:ascii="Arial Nova Light" w:eastAsia="Arial" w:hAnsi="Arial Nova Light" w:cs="Arial"/>
          <w:bCs/>
        </w:rPr>
        <w:t>la inexistencia de calumnia, pues se le</w:t>
      </w:r>
      <w:r w:rsidR="004629E9">
        <w:rPr>
          <w:rFonts w:ascii="Arial Nova Light" w:eastAsia="Arial" w:hAnsi="Arial Nova Light" w:cs="Arial"/>
          <w:bCs/>
        </w:rPr>
        <w:t xml:space="preserve"> i</w:t>
      </w:r>
      <w:r w:rsidR="00C03D25">
        <w:rPr>
          <w:rFonts w:ascii="Arial Nova Light" w:eastAsia="Arial" w:hAnsi="Arial Nova Light" w:cs="Arial"/>
          <w:bCs/>
        </w:rPr>
        <w:t xml:space="preserve">mputaban delitos falsos </w:t>
      </w:r>
      <w:r w:rsidR="004629E9">
        <w:rPr>
          <w:rFonts w:ascii="Arial Nova Light" w:eastAsia="Arial" w:hAnsi="Arial Nova Light" w:cs="Arial"/>
          <w:bCs/>
        </w:rPr>
        <w:t xml:space="preserve">a la coalición “Va por </w:t>
      </w:r>
      <w:r w:rsidR="00944D70">
        <w:rPr>
          <w:rFonts w:ascii="Arial Nova Light" w:eastAsia="Arial" w:hAnsi="Arial Nova Light" w:cs="Arial"/>
          <w:bCs/>
        </w:rPr>
        <w:t>Aguascalientes</w:t>
      </w:r>
      <w:r w:rsidR="004629E9">
        <w:rPr>
          <w:rFonts w:ascii="Arial Nova Light" w:eastAsia="Arial" w:hAnsi="Arial Nova Light" w:cs="Arial"/>
          <w:bCs/>
        </w:rPr>
        <w:t>” y a su entonces candidata C. M</w:t>
      </w:r>
      <w:r w:rsidR="00944D70">
        <w:rPr>
          <w:rFonts w:ascii="Arial Nova Light" w:eastAsia="Arial" w:hAnsi="Arial Nova Light" w:cs="Arial"/>
          <w:bCs/>
        </w:rPr>
        <w:t>a</w:t>
      </w:r>
      <w:r w:rsidR="004629E9">
        <w:rPr>
          <w:rFonts w:ascii="Arial Nova Light" w:eastAsia="Arial" w:hAnsi="Arial Nova Light" w:cs="Arial"/>
          <w:bCs/>
        </w:rPr>
        <w:t>ría Teresa Jiménez Esquivel</w:t>
      </w:r>
      <w:r w:rsidR="00944D70">
        <w:rPr>
          <w:rFonts w:ascii="Arial Nova Light" w:eastAsia="Arial" w:hAnsi="Arial Nova Light" w:cs="Arial"/>
          <w:bCs/>
        </w:rPr>
        <w:t xml:space="preserve">; </w:t>
      </w:r>
      <w:r w:rsidR="00C14DB2">
        <w:rPr>
          <w:rFonts w:ascii="Arial Nova Light" w:eastAsia="Arial" w:hAnsi="Arial Nova Light" w:cs="Arial"/>
          <w:bCs/>
        </w:rPr>
        <w:t>por lo cual con la interposición de este medio de impugnación p</w:t>
      </w:r>
      <w:r w:rsidR="00944D70">
        <w:rPr>
          <w:rFonts w:ascii="Arial Nova Light" w:eastAsia="Arial" w:hAnsi="Arial Nova Light" w:cs="Arial"/>
          <w:bCs/>
        </w:rPr>
        <w:t>retenden que se juzgue</w:t>
      </w:r>
      <w:r w:rsidR="00C14DB2">
        <w:rPr>
          <w:rFonts w:ascii="Arial Nova Light" w:eastAsia="Arial" w:hAnsi="Arial Nova Light" w:cs="Arial"/>
          <w:bCs/>
        </w:rPr>
        <w:t xml:space="preserve"> de nueva cuenta</w:t>
      </w:r>
      <w:r w:rsidR="00944D70">
        <w:rPr>
          <w:rFonts w:ascii="Arial Nova Light" w:eastAsia="Arial" w:hAnsi="Arial Nova Light" w:cs="Arial"/>
          <w:bCs/>
        </w:rPr>
        <w:t xml:space="preserve"> esas mismas conductas</w:t>
      </w:r>
      <w:r w:rsidR="00C14DB2">
        <w:rPr>
          <w:rFonts w:ascii="Arial Nova Light" w:eastAsia="Arial" w:hAnsi="Arial Nova Light" w:cs="Arial"/>
          <w:bCs/>
        </w:rPr>
        <w:t>, planteadas</w:t>
      </w:r>
      <w:r w:rsidR="00944D70">
        <w:rPr>
          <w:rFonts w:ascii="Arial Nova Light" w:eastAsia="Arial" w:hAnsi="Arial Nova Light" w:cs="Arial"/>
          <w:bCs/>
        </w:rPr>
        <w:t xml:space="preserve"> como un hecho diferente.</w:t>
      </w:r>
    </w:p>
    <w:p w14:paraId="2BF91BBB" w14:textId="219EE318" w:rsidR="007A74D5" w:rsidRPr="00E90580" w:rsidRDefault="000D4B2B" w:rsidP="0092716E">
      <w:pPr>
        <w:pStyle w:val="NormalWeb"/>
        <w:numPr>
          <w:ilvl w:val="0"/>
          <w:numId w:val="4"/>
        </w:numPr>
        <w:spacing w:after="0" w:line="360" w:lineRule="auto"/>
        <w:ind w:left="142" w:firstLine="0"/>
        <w:contextualSpacing/>
        <w:mirrorIndents/>
        <w:jc w:val="both"/>
        <w:rPr>
          <w:rFonts w:ascii="Arial Nova Light" w:eastAsia="Arial Nova" w:hAnsi="Arial Nova Light" w:cs="Arial Nova"/>
        </w:rPr>
      </w:pPr>
      <w:r w:rsidRPr="00E90580">
        <w:rPr>
          <w:rFonts w:ascii="Arial Nova Light" w:eastAsia="Arial" w:hAnsi="Arial Nova Light" w:cs="Arial"/>
          <w:bCs/>
        </w:rPr>
        <w:t>Manifiesta</w:t>
      </w:r>
      <w:r w:rsidR="004723B9">
        <w:rPr>
          <w:rFonts w:ascii="Arial Nova Light" w:eastAsia="Arial" w:hAnsi="Arial Nova Light" w:cs="Arial"/>
          <w:bCs/>
        </w:rPr>
        <w:t>n</w:t>
      </w:r>
      <w:r w:rsidRPr="00E90580">
        <w:rPr>
          <w:rFonts w:ascii="Arial Nova Light" w:eastAsia="Arial" w:hAnsi="Arial Nova Light" w:cs="Arial"/>
          <w:bCs/>
        </w:rPr>
        <w:t xml:space="preserve"> </w:t>
      </w:r>
      <w:r w:rsidR="00E90580" w:rsidRPr="00E90580">
        <w:rPr>
          <w:rFonts w:ascii="Arial Nova Light" w:eastAsia="Arial" w:hAnsi="Arial Nova Light" w:cs="Arial"/>
          <w:bCs/>
        </w:rPr>
        <w:t xml:space="preserve">que, </w:t>
      </w:r>
      <w:r w:rsidR="00944D70">
        <w:rPr>
          <w:rFonts w:ascii="Arial Nova Light" w:eastAsia="Arial" w:hAnsi="Arial Nova Light" w:cs="Arial"/>
          <w:bCs/>
        </w:rPr>
        <w:t xml:space="preserve">las </w:t>
      </w:r>
      <w:r w:rsidR="00F419A9">
        <w:rPr>
          <w:rFonts w:ascii="Arial Nova Light" w:eastAsia="Arial" w:hAnsi="Arial Nova Light" w:cs="Arial"/>
          <w:bCs/>
        </w:rPr>
        <w:t xml:space="preserve">afirmaciones </w:t>
      </w:r>
      <w:r w:rsidR="00944D70">
        <w:rPr>
          <w:rFonts w:ascii="Arial Nova Light" w:eastAsia="Arial" w:hAnsi="Arial Nova Light" w:cs="Arial"/>
          <w:bCs/>
        </w:rPr>
        <w:t xml:space="preserve">expresadas en la denuncia </w:t>
      </w:r>
      <w:r w:rsidR="00F419A9">
        <w:rPr>
          <w:rFonts w:ascii="Arial Nova Light" w:eastAsia="Arial" w:hAnsi="Arial Nova Light" w:cs="Arial"/>
          <w:bCs/>
        </w:rPr>
        <w:t xml:space="preserve">resultan falsas, en virtud de que no existe ninguna denuncia presentada ante Ministerio Publico </w:t>
      </w:r>
      <w:r w:rsidR="0020004A">
        <w:rPr>
          <w:rFonts w:ascii="Arial Nova Light" w:eastAsia="Arial" w:hAnsi="Arial Nova Light" w:cs="Arial"/>
          <w:bCs/>
        </w:rPr>
        <w:t xml:space="preserve">por parte de la </w:t>
      </w:r>
      <w:r w:rsidR="00944D70">
        <w:rPr>
          <w:rFonts w:ascii="Arial Nova Light" w:eastAsia="Arial" w:hAnsi="Arial Nova Light" w:cs="Arial"/>
          <w:bCs/>
        </w:rPr>
        <w:t xml:space="preserve">entonces </w:t>
      </w:r>
      <w:r w:rsidR="0020004A">
        <w:rPr>
          <w:rFonts w:ascii="Arial Nova Light" w:eastAsia="Arial" w:hAnsi="Arial Nova Light" w:cs="Arial"/>
          <w:bCs/>
        </w:rPr>
        <w:t xml:space="preserve">candidata Nora Ruvalcaba Gámez ni de algún </w:t>
      </w:r>
      <w:r w:rsidR="00944D70">
        <w:rPr>
          <w:rFonts w:ascii="Arial Nova Light" w:eastAsia="Arial" w:hAnsi="Arial Nova Light" w:cs="Arial"/>
          <w:bCs/>
        </w:rPr>
        <w:t xml:space="preserve">otro </w:t>
      </w:r>
      <w:r w:rsidR="0020004A">
        <w:rPr>
          <w:rFonts w:ascii="Arial Nova Light" w:eastAsia="Arial" w:hAnsi="Arial Nova Light" w:cs="Arial"/>
          <w:bCs/>
        </w:rPr>
        <w:t xml:space="preserve">ciudadano, </w:t>
      </w:r>
      <w:r w:rsidR="00F419A9">
        <w:rPr>
          <w:rFonts w:ascii="Arial Nova Light" w:eastAsia="Arial" w:hAnsi="Arial Nova Light" w:cs="Arial"/>
          <w:bCs/>
        </w:rPr>
        <w:t xml:space="preserve">por el delito que </w:t>
      </w:r>
      <w:r w:rsidR="00944D70">
        <w:rPr>
          <w:rFonts w:ascii="Arial Nova Light" w:eastAsia="Arial" w:hAnsi="Arial Nova Light" w:cs="Arial"/>
          <w:bCs/>
        </w:rPr>
        <w:t xml:space="preserve">se </w:t>
      </w:r>
      <w:r w:rsidR="00F419A9">
        <w:rPr>
          <w:rFonts w:ascii="Arial Nova Light" w:eastAsia="Arial" w:hAnsi="Arial Nova Light" w:cs="Arial"/>
          <w:bCs/>
        </w:rPr>
        <w:t>pretende imputar</w:t>
      </w:r>
      <w:r w:rsidR="00944D70">
        <w:rPr>
          <w:rFonts w:ascii="Arial Nova Light" w:eastAsia="Arial" w:hAnsi="Arial Nova Light" w:cs="Arial"/>
          <w:bCs/>
        </w:rPr>
        <w:t xml:space="preserve"> en el procedimiento sancionador</w:t>
      </w:r>
      <w:r w:rsidR="0020004A">
        <w:rPr>
          <w:rFonts w:ascii="Arial Nova Light" w:eastAsia="Arial" w:hAnsi="Arial Nova Light" w:cs="Arial"/>
          <w:bCs/>
        </w:rPr>
        <w:t>.</w:t>
      </w:r>
    </w:p>
    <w:p w14:paraId="341DF7EC" w14:textId="1794689D" w:rsidR="00E90580" w:rsidRDefault="00FA41DD" w:rsidP="0092716E">
      <w:pPr>
        <w:pStyle w:val="NormalWeb"/>
        <w:numPr>
          <w:ilvl w:val="0"/>
          <w:numId w:val="4"/>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Advierten </w:t>
      </w:r>
      <w:r w:rsidR="0057504A">
        <w:rPr>
          <w:rFonts w:ascii="Arial Nova Light" w:eastAsia="Arial Nova" w:hAnsi="Arial Nova Light" w:cs="Arial Nova"/>
        </w:rPr>
        <w:t>que, de</w:t>
      </w:r>
      <w:r w:rsidR="00833EC4">
        <w:rPr>
          <w:rFonts w:ascii="Arial Nova Light" w:eastAsia="Arial Nova" w:hAnsi="Arial Nova Light" w:cs="Arial Nova"/>
        </w:rPr>
        <w:t xml:space="preserve"> las imágenes</w:t>
      </w:r>
      <w:r w:rsidR="008C644A">
        <w:rPr>
          <w:rFonts w:ascii="Arial Nova Light" w:eastAsia="Arial Nova" w:hAnsi="Arial Nova Light" w:cs="Arial Nova"/>
        </w:rPr>
        <w:t xml:space="preserve"> </w:t>
      </w:r>
      <w:r w:rsidR="00C14DB2">
        <w:rPr>
          <w:rFonts w:ascii="Arial Nova Light" w:eastAsia="Arial Nova" w:hAnsi="Arial Nova Light" w:cs="Arial Nova"/>
        </w:rPr>
        <w:t xml:space="preserve">de la red de comunicación WhatsApp, </w:t>
      </w:r>
      <w:r w:rsidR="008C644A">
        <w:rPr>
          <w:rFonts w:ascii="Arial Nova Light" w:eastAsia="Arial Nova" w:hAnsi="Arial Nova Light" w:cs="Arial Nova"/>
        </w:rPr>
        <w:t>ofrecidas como pruebas,</w:t>
      </w:r>
      <w:r w:rsidR="0020004A">
        <w:rPr>
          <w:rFonts w:ascii="Arial Nova Light" w:eastAsia="Arial Nova" w:hAnsi="Arial Nova Light" w:cs="Arial Nova"/>
        </w:rPr>
        <w:t xml:space="preserve"> </w:t>
      </w:r>
      <w:r w:rsidR="008C644A">
        <w:rPr>
          <w:rFonts w:ascii="Arial Nova Light" w:eastAsia="Arial Nova" w:hAnsi="Arial Nova Light" w:cs="Arial Nova"/>
        </w:rPr>
        <w:t>no</w:t>
      </w:r>
      <w:r w:rsidR="00C14DB2">
        <w:rPr>
          <w:rFonts w:ascii="Arial Nova Light" w:eastAsia="Arial Nova" w:hAnsi="Arial Nova Light" w:cs="Arial Nova"/>
        </w:rPr>
        <w:t xml:space="preserve"> se</w:t>
      </w:r>
      <w:r w:rsidR="008C644A">
        <w:rPr>
          <w:rFonts w:ascii="Arial Nova Light" w:eastAsia="Arial Nova" w:hAnsi="Arial Nova Light" w:cs="Arial Nova"/>
        </w:rPr>
        <w:t xml:space="preserve"> contienen </w:t>
      </w:r>
      <w:r w:rsidR="0057504A">
        <w:rPr>
          <w:rFonts w:ascii="Arial Nova Light" w:eastAsia="Arial Nova" w:hAnsi="Arial Nova Light" w:cs="Arial Nova"/>
        </w:rPr>
        <w:t>manifestaciones</w:t>
      </w:r>
      <w:r w:rsidR="008C644A">
        <w:rPr>
          <w:rFonts w:ascii="Arial Nova Light" w:eastAsia="Arial Nova" w:hAnsi="Arial Nova Light" w:cs="Arial Nova"/>
        </w:rPr>
        <w:t xml:space="preserve"> implícitas a favor o en </w:t>
      </w:r>
      <w:r w:rsidR="0057504A">
        <w:rPr>
          <w:rFonts w:ascii="Arial Nova Light" w:eastAsia="Arial Nova" w:hAnsi="Arial Nova Light" w:cs="Arial Nova"/>
        </w:rPr>
        <w:t>contra de una candidatura, posicionamiento de alguna persona o la petición de apoyo de una opción electoral.</w:t>
      </w:r>
    </w:p>
    <w:bookmarkEnd w:id="5"/>
    <w:p w14:paraId="63D9944E" w14:textId="45B994A9" w:rsidR="006C3054" w:rsidRDefault="006C3054" w:rsidP="0092716E">
      <w:pPr>
        <w:pStyle w:val="NormalWeb"/>
        <w:numPr>
          <w:ilvl w:val="0"/>
          <w:numId w:val="4"/>
        </w:numPr>
        <w:spacing w:after="160" w:line="360" w:lineRule="auto"/>
        <w:ind w:left="142" w:firstLine="0"/>
        <w:contextualSpacing/>
        <w:mirrorIndents/>
        <w:jc w:val="both"/>
        <w:rPr>
          <w:rFonts w:ascii="Arial Nova Light" w:hAnsi="Arial Nova Light"/>
        </w:rPr>
      </w:pPr>
      <w:r w:rsidRPr="00E949D8">
        <w:rPr>
          <w:rFonts w:ascii="Arial Nova Light" w:hAnsi="Arial Nova Light"/>
        </w:rPr>
        <w:t>Argumenta</w:t>
      </w:r>
      <w:r w:rsidR="00D76548">
        <w:rPr>
          <w:rFonts w:ascii="Arial Nova Light" w:hAnsi="Arial Nova Light"/>
        </w:rPr>
        <w:t>n</w:t>
      </w:r>
      <w:r w:rsidRPr="00E949D8">
        <w:rPr>
          <w:rFonts w:ascii="Arial Nova Light" w:hAnsi="Arial Nova Light"/>
        </w:rPr>
        <w:t xml:space="preserve"> </w:t>
      </w:r>
      <w:r w:rsidR="00E2757A" w:rsidRPr="00E949D8">
        <w:rPr>
          <w:rFonts w:ascii="Arial Nova Light" w:hAnsi="Arial Nova Light"/>
        </w:rPr>
        <w:t>que,</w:t>
      </w:r>
      <w:r w:rsidRPr="00E949D8">
        <w:rPr>
          <w:rFonts w:ascii="Arial Nova Light" w:hAnsi="Arial Nova Light"/>
        </w:rPr>
        <w:t xml:space="preserve"> de la propia acta de hechos realizada por la </w:t>
      </w:r>
      <w:r w:rsidR="00161976" w:rsidRPr="00E949D8">
        <w:rPr>
          <w:rFonts w:ascii="Arial Nova Light" w:hAnsi="Arial Nova Light"/>
        </w:rPr>
        <w:t>Oficialía</w:t>
      </w:r>
      <w:r w:rsidRPr="00E949D8">
        <w:rPr>
          <w:rFonts w:ascii="Arial Nova Light" w:hAnsi="Arial Nova Light"/>
        </w:rPr>
        <w:t xml:space="preserve"> Electoral</w:t>
      </w:r>
      <w:r w:rsidR="00995082" w:rsidRPr="00E949D8">
        <w:rPr>
          <w:rFonts w:ascii="Arial Nova Light" w:hAnsi="Arial Nova Light"/>
        </w:rPr>
        <w:t xml:space="preserve">, no se desprende </w:t>
      </w:r>
      <w:r w:rsidR="00E949D8">
        <w:rPr>
          <w:rFonts w:ascii="Arial Nova Light" w:hAnsi="Arial Nova Light"/>
        </w:rPr>
        <w:t>de</w:t>
      </w:r>
      <w:r w:rsidR="00995082" w:rsidRPr="00E949D8">
        <w:rPr>
          <w:rFonts w:ascii="Arial Nova Light" w:hAnsi="Arial Nova Light"/>
        </w:rPr>
        <w:t xml:space="preserve"> las conversaciones</w:t>
      </w:r>
      <w:r w:rsidR="009E13CD">
        <w:rPr>
          <w:rFonts w:ascii="Arial Nova Light" w:hAnsi="Arial Nova Light"/>
        </w:rPr>
        <w:t xml:space="preserve"> denunciadas</w:t>
      </w:r>
      <w:r w:rsidR="00995082" w:rsidRPr="00E949D8">
        <w:rPr>
          <w:rFonts w:ascii="Arial Nova Light" w:hAnsi="Arial Nova Light"/>
        </w:rPr>
        <w:t xml:space="preserve">, </w:t>
      </w:r>
      <w:r w:rsidR="00C14DB2">
        <w:rPr>
          <w:rFonts w:ascii="Arial Nova Light" w:hAnsi="Arial Nova Light"/>
        </w:rPr>
        <w:t xml:space="preserve">que se haya incurrido en </w:t>
      </w:r>
      <w:r w:rsidR="00995082" w:rsidRPr="00E949D8">
        <w:rPr>
          <w:rFonts w:ascii="Arial Nova Light" w:hAnsi="Arial Nova Light"/>
        </w:rPr>
        <w:t xml:space="preserve">compra de votos, acarreo </w:t>
      </w:r>
      <w:r w:rsidR="009E13CD">
        <w:rPr>
          <w:rFonts w:ascii="Arial Nova Light" w:hAnsi="Arial Nova Light"/>
        </w:rPr>
        <w:t>de posibles electores</w:t>
      </w:r>
      <w:r w:rsidR="00C14DB2">
        <w:rPr>
          <w:rFonts w:ascii="Arial Nova Light" w:hAnsi="Arial Nova Light"/>
        </w:rPr>
        <w:t>,</w:t>
      </w:r>
      <w:r w:rsidR="009E13CD">
        <w:rPr>
          <w:rFonts w:ascii="Arial Nova Light" w:hAnsi="Arial Nova Light"/>
        </w:rPr>
        <w:t xml:space="preserve"> </w:t>
      </w:r>
      <w:r w:rsidR="00995082" w:rsidRPr="00E949D8">
        <w:rPr>
          <w:rFonts w:ascii="Arial Nova Light" w:hAnsi="Arial Nova Light"/>
        </w:rPr>
        <w:t>ni acción alguna que pudier</w:t>
      </w:r>
      <w:r w:rsidR="00C14DB2">
        <w:rPr>
          <w:rFonts w:ascii="Arial Nova Light" w:hAnsi="Arial Nova Light"/>
        </w:rPr>
        <w:t>e</w:t>
      </w:r>
      <w:r w:rsidR="00995082" w:rsidRPr="00E949D8">
        <w:rPr>
          <w:rFonts w:ascii="Arial Nova Light" w:hAnsi="Arial Nova Light"/>
        </w:rPr>
        <w:t xml:space="preserve"> encuadrar con hec</w:t>
      </w:r>
      <w:r w:rsidR="009E13CD">
        <w:rPr>
          <w:rFonts w:ascii="Arial Nova Light" w:hAnsi="Arial Nova Light"/>
        </w:rPr>
        <w:t>hos que pu</w:t>
      </w:r>
      <w:r w:rsidR="00C14DB2">
        <w:rPr>
          <w:rFonts w:ascii="Arial Nova Light" w:hAnsi="Arial Nova Light"/>
        </w:rPr>
        <w:t>diesen</w:t>
      </w:r>
      <w:r w:rsidR="009E13CD">
        <w:rPr>
          <w:rFonts w:ascii="Arial Nova Light" w:hAnsi="Arial Nova Light"/>
        </w:rPr>
        <w:t xml:space="preserve"> ser</w:t>
      </w:r>
      <w:r w:rsidR="00995082" w:rsidRPr="00E949D8">
        <w:rPr>
          <w:rFonts w:ascii="Arial Nova Light" w:hAnsi="Arial Nova Light"/>
        </w:rPr>
        <w:t xml:space="preserve"> sancionables por la </w:t>
      </w:r>
      <w:r w:rsidR="00E2757A" w:rsidRPr="00E949D8">
        <w:rPr>
          <w:rFonts w:ascii="Arial Nova Light" w:hAnsi="Arial Nova Light"/>
        </w:rPr>
        <w:t>norma</w:t>
      </w:r>
      <w:r w:rsidR="009E13CD">
        <w:rPr>
          <w:rFonts w:ascii="Arial Nova Light" w:hAnsi="Arial Nova Light"/>
        </w:rPr>
        <w:t>tiva electoral</w:t>
      </w:r>
      <w:r w:rsidR="00E2757A" w:rsidRPr="00E949D8">
        <w:rPr>
          <w:rFonts w:ascii="Arial Nova Light" w:hAnsi="Arial Nova Light"/>
        </w:rPr>
        <w:t xml:space="preserve">, </w:t>
      </w:r>
      <w:r w:rsidR="00C14DB2">
        <w:rPr>
          <w:rFonts w:ascii="Arial Nova Light" w:hAnsi="Arial Nova Light"/>
        </w:rPr>
        <w:t xml:space="preserve">esto </w:t>
      </w:r>
      <w:r w:rsidR="00D76548">
        <w:rPr>
          <w:rFonts w:ascii="Arial Nova Light" w:hAnsi="Arial Nova Light"/>
        </w:rPr>
        <w:t>en razón a que</w:t>
      </w:r>
      <w:r w:rsidR="00C14DB2">
        <w:rPr>
          <w:rFonts w:ascii="Arial Nova Light" w:hAnsi="Arial Nova Light"/>
        </w:rPr>
        <w:t>,</w:t>
      </w:r>
      <w:r w:rsidR="00D76548">
        <w:rPr>
          <w:rFonts w:ascii="Arial Nova Light" w:hAnsi="Arial Nova Light"/>
        </w:rPr>
        <w:t xml:space="preserve"> </w:t>
      </w:r>
      <w:r w:rsidR="009E13CD">
        <w:rPr>
          <w:rFonts w:ascii="Arial Nova Light" w:hAnsi="Arial Nova Light"/>
        </w:rPr>
        <w:t xml:space="preserve">contrario a lo que señala el denunciante, </w:t>
      </w:r>
      <w:r w:rsidR="00C14DB2">
        <w:rPr>
          <w:rFonts w:ascii="Arial Nova Light" w:hAnsi="Arial Nova Light"/>
        </w:rPr>
        <w:t>aclaran que</w:t>
      </w:r>
      <w:r w:rsidR="000D75FA">
        <w:rPr>
          <w:rFonts w:ascii="Arial Nova Light" w:hAnsi="Arial Nova Light"/>
        </w:rPr>
        <w:t xml:space="preserve"> </w:t>
      </w:r>
      <w:r w:rsidR="00D76548">
        <w:rPr>
          <w:rFonts w:ascii="Arial Nova Light" w:hAnsi="Arial Nova Light"/>
        </w:rPr>
        <w:t xml:space="preserve">para acceder a los programas sociales en cuestión, se </w:t>
      </w:r>
      <w:r w:rsidR="000D75FA">
        <w:rPr>
          <w:rFonts w:ascii="Arial Nova Light" w:hAnsi="Arial Nova Light"/>
        </w:rPr>
        <w:t>debe</w:t>
      </w:r>
      <w:r w:rsidR="00D76548">
        <w:rPr>
          <w:rFonts w:ascii="Arial Nova Light" w:hAnsi="Arial Nova Light"/>
        </w:rPr>
        <w:t xml:space="preserve"> </w:t>
      </w:r>
      <w:r w:rsidR="000D75FA">
        <w:rPr>
          <w:rFonts w:ascii="Arial Nova Light" w:hAnsi="Arial Nova Light"/>
        </w:rPr>
        <w:t xml:space="preserve">cumplir con </w:t>
      </w:r>
      <w:r w:rsidR="009E13CD">
        <w:rPr>
          <w:rFonts w:ascii="Arial Nova Light" w:hAnsi="Arial Nova Light"/>
        </w:rPr>
        <w:t>ciertos</w:t>
      </w:r>
      <w:r w:rsidR="000D75FA">
        <w:rPr>
          <w:rFonts w:ascii="Arial Nova Light" w:hAnsi="Arial Nova Light"/>
        </w:rPr>
        <w:t xml:space="preserve"> requisitos para recibir</w:t>
      </w:r>
      <w:r w:rsidR="00D76548">
        <w:rPr>
          <w:rFonts w:ascii="Arial Nova Light" w:hAnsi="Arial Nova Light"/>
        </w:rPr>
        <w:t>los</w:t>
      </w:r>
      <w:r w:rsidR="009E13CD">
        <w:rPr>
          <w:rFonts w:ascii="Arial Nova Light" w:hAnsi="Arial Nova Light"/>
        </w:rPr>
        <w:t>.</w:t>
      </w:r>
    </w:p>
    <w:p w14:paraId="11232CFC" w14:textId="77777777" w:rsidR="006C7086" w:rsidRPr="00DC21BD" w:rsidRDefault="006C7086" w:rsidP="00D76548">
      <w:pPr>
        <w:pStyle w:val="NormalWeb"/>
        <w:spacing w:after="160" w:line="360" w:lineRule="auto"/>
        <w:contextualSpacing/>
        <w:mirrorIndents/>
        <w:jc w:val="both"/>
        <w:rPr>
          <w:rFonts w:ascii="Arial Nova Light" w:hAnsi="Arial Nova Light"/>
          <w:b/>
          <w:bCs/>
        </w:rPr>
      </w:pPr>
    </w:p>
    <w:p w14:paraId="5FD866F6" w14:textId="6F5D3F62" w:rsidR="006C7086" w:rsidRDefault="004D27D4" w:rsidP="004D27D4">
      <w:pPr>
        <w:pStyle w:val="NormalWeb"/>
        <w:spacing w:after="160" w:line="360" w:lineRule="auto"/>
        <w:contextualSpacing/>
        <w:mirrorIndents/>
        <w:jc w:val="both"/>
        <w:rPr>
          <w:rFonts w:ascii="Arial Nova Light" w:eastAsia="Arial" w:hAnsi="Arial Nova Light" w:cs="Arial"/>
          <w:bCs/>
        </w:rPr>
      </w:pPr>
      <w:r>
        <w:rPr>
          <w:rFonts w:ascii="Arial Nova Light" w:eastAsiaTheme="minorHAnsi" w:hAnsi="Arial Nova Light"/>
          <w:b/>
          <w:bCs/>
          <w:lang w:eastAsia="en-US"/>
        </w:rPr>
        <w:lastRenderedPageBreak/>
        <w:t>5</w:t>
      </w:r>
      <w:r w:rsidR="006C7086" w:rsidRPr="00E8520B">
        <w:rPr>
          <w:rFonts w:ascii="Arial Nova Light" w:eastAsiaTheme="minorHAnsi" w:hAnsi="Arial Nova Light"/>
          <w:b/>
          <w:bCs/>
          <w:lang w:eastAsia="en-US"/>
        </w:rPr>
        <w:t>.</w:t>
      </w:r>
      <w:r w:rsidR="006C7086">
        <w:rPr>
          <w:rFonts w:ascii="Arial Nova Light" w:eastAsiaTheme="minorHAnsi" w:hAnsi="Arial Nova Light"/>
          <w:b/>
          <w:bCs/>
          <w:lang w:eastAsia="en-US"/>
        </w:rPr>
        <w:t>3</w:t>
      </w:r>
      <w:r w:rsidR="006C7086" w:rsidRPr="00E8520B">
        <w:rPr>
          <w:rFonts w:ascii="Arial Nova Light" w:eastAsiaTheme="minorHAnsi" w:hAnsi="Arial Nova Light"/>
          <w:b/>
          <w:bCs/>
          <w:lang w:eastAsia="en-US"/>
        </w:rPr>
        <w:t>. Defensa de</w:t>
      </w:r>
      <w:r w:rsidR="006C7086">
        <w:rPr>
          <w:rFonts w:ascii="Arial Nova Light" w:eastAsiaTheme="minorHAnsi" w:hAnsi="Arial Nova Light"/>
          <w:b/>
          <w:bCs/>
          <w:lang w:eastAsia="en-US"/>
        </w:rPr>
        <w:t xml:space="preserve">l denunciado </w:t>
      </w:r>
      <w:r w:rsidR="00D76548">
        <w:rPr>
          <w:rFonts w:ascii="Arial Nova Light" w:eastAsiaTheme="minorHAnsi" w:hAnsi="Arial Nova Light"/>
          <w:b/>
          <w:bCs/>
          <w:lang w:eastAsia="en-US"/>
        </w:rPr>
        <w:t xml:space="preserve">H. </w:t>
      </w:r>
      <w:r w:rsidR="006C7086">
        <w:rPr>
          <w:rFonts w:ascii="Arial Nova Light" w:eastAsiaTheme="minorHAnsi" w:hAnsi="Arial Nova Light"/>
          <w:b/>
          <w:bCs/>
          <w:lang w:eastAsia="en-US"/>
        </w:rPr>
        <w:t xml:space="preserve">Ayuntamiento de Aguascalientes. </w:t>
      </w:r>
      <w:r w:rsidR="006C7086">
        <w:rPr>
          <w:rFonts w:ascii="Arial Nova Light" w:eastAsia="Arial" w:hAnsi="Arial Nova Light" w:cs="Arial"/>
          <w:bCs/>
        </w:rPr>
        <w:t xml:space="preserve"> </w:t>
      </w:r>
      <w:r w:rsidR="00D76548">
        <w:rPr>
          <w:rFonts w:ascii="Arial Nova Light" w:eastAsia="Arial" w:hAnsi="Arial Nova Light" w:cs="Arial"/>
          <w:bCs/>
        </w:rPr>
        <w:t xml:space="preserve">El C. Héctor Hugo Aguilera </w:t>
      </w:r>
      <w:r w:rsidR="00041850">
        <w:rPr>
          <w:rFonts w:ascii="Arial Nova Light" w:eastAsia="Arial" w:hAnsi="Arial Nova Light" w:cs="Arial"/>
          <w:bCs/>
        </w:rPr>
        <w:t>Cordero, en su calidad de Sindico Procurador del H. Ayuntamiento de Aguascalientes, manifestó en su defensa lo siguiente:</w:t>
      </w:r>
    </w:p>
    <w:p w14:paraId="32557AE2" w14:textId="77777777" w:rsidR="006C7086" w:rsidRDefault="006C7086" w:rsidP="006C7086">
      <w:pPr>
        <w:pStyle w:val="NormalWeb"/>
        <w:spacing w:after="160" w:line="360" w:lineRule="auto"/>
        <w:ind w:left="142"/>
        <w:contextualSpacing/>
        <w:mirrorIndents/>
        <w:jc w:val="both"/>
        <w:rPr>
          <w:rFonts w:ascii="Arial Nova Light" w:eastAsia="Arial" w:hAnsi="Arial Nova Light" w:cs="Arial"/>
          <w:bCs/>
        </w:rPr>
      </w:pPr>
    </w:p>
    <w:p w14:paraId="55571E5B" w14:textId="652BA721" w:rsidR="004B4654" w:rsidRDefault="00041850" w:rsidP="00F47C8A">
      <w:pPr>
        <w:pStyle w:val="NormalWeb"/>
        <w:numPr>
          <w:ilvl w:val="0"/>
          <w:numId w:val="4"/>
        </w:numPr>
        <w:spacing w:after="0" w:line="360" w:lineRule="auto"/>
        <w:ind w:left="0" w:firstLine="0"/>
        <w:contextualSpacing/>
        <w:mirrorIndents/>
        <w:jc w:val="both"/>
        <w:rPr>
          <w:rFonts w:ascii="Arial Nova Light" w:eastAsia="Arial Nova" w:hAnsi="Arial Nova Light" w:cs="Arial Nova"/>
        </w:rPr>
      </w:pPr>
      <w:r>
        <w:rPr>
          <w:rFonts w:ascii="Arial Nova Light" w:eastAsia="Arial" w:hAnsi="Arial Nova Light" w:cs="Arial"/>
          <w:bCs/>
        </w:rPr>
        <w:t>Q</w:t>
      </w:r>
      <w:r w:rsidR="006C7086" w:rsidRPr="00E90580">
        <w:rPr>
          <w:rFonts w:ascii="Arial Nova Light" w:eastAsia="Arial" w:hAnsi="Arial Nova Light" w:cs="Arial"/>
          <w:bCs/>
        </w:rPr>
        <w:t>ue,</w:t>
      </w:r>
      <w:r>
        <w:rPr>
          <w:rFonts w:ascii="Arial Nova Light" w:eastAsia="Arial" w:hAnsi="Arial Nova Light" w:cs="Arial"/>
          <w:bCs/>
        </w:rPr>
        <w:t xml:space="preserve"> la intervención de servidores públicos en actos relacionados o con motivo de las funciones inherentes al cargo</w:t>
      </w:r>
      <w:r w:rsidR="00C14DB2">
        <w:rPr>
          <w:rFonts w:ascii="Arial Nova Light" w:eastAsia="Arial" w:hAnsi="Arial Nova Light" w:cs="Arial"/>
          <w:bCs/>
        </w:rPr>
        <w:t xml:space="preserve"> que ostentan</w:t>
      </w:r>
      <w:r>
        <w:rPr>
          <w:rFonts w:ascii="Arial Nova Light" w:eastAsia="Arial" w:hAnsi="Arial Nova Light" w:cs="Arial"/>
          <w:bCs/>
        </w:rPr>
        <w:t xml:space="preserve">, no vulnera los principios de imparcialidad y de </w:t>
      </w:r>
      <w:r w:rsidR="004B4654">
        <w:rPr>
          <w:rFonts w:ascii="Arial Nova Light" w:eastAsia="Arial" w:hAnsi="Arial Nova Light" w:cs="Arial"/>
          <w:bCs/>
        </w:rPr>
        <w:t>equidad</w:t>
      </w:r>
      <w:r>
        <w:rPr>
          <w:rFonts w:ascii="Arial Nova Light" w:eastAsia="Arial" w:hAnsi="Arial Nova Light" w:cs="Arial"/>
          <w:bCs/>
        </w:rPr>
        <w:t xml:space="preserve"> en la contienda, pues en el caso concreto, advierte que no se difunden mensajes que impliquen la pretensión de ocupar un cargo por parte de los funcionarios denunciados, ni la intención de </w:t>
      </w:r>
      <w:r w:rsidR="004B4654">
        <w:rPr>
          <w:rFonts w:ascii="Arial Nova Light" w:eastAsia="Arial" w:hAnsi="Arial Nova Light" w:cs="Arial"/>
          <w:bCs/>
        </w:rPr>
        <w:t xml:space="preserve">obtener votos en beneficio o en perjuicio de </w:t>
      </w:r>
      <w:r w:rsidR="00C14DB2">
        <w:rPr>
          <w:rFonts w:ascii="Arial Nova Light" w:eastAsia="Arial" w:hAnsi="Arial Nova Light" w:cs="Arial"/>
          <w:bCs/>
        </w:rPr>
        <w:t>algú</w:t>
      </w:r>
      <w:r w:rsidR="004B4654">
        <w:rPr>
          <w:rFonts w:ascii="Arial Nova Light" w:eastAsia="Arial" w:hAnsi="Arial Nova Light" w:cs="Arial"/>
          <w:bCs/>
        </w:rPr>
        <w:t>n partido político o candidatura.</w:t>
      </w:r>
      <w:r w:rsidR="006C7086" w:rsidRPr="00E90580">
        <w:rPr>
          <w:rFonts w:ascii="Arial Nova Light" w:eastAsia="Arial" w:hAnsi="Arial Nova Light" w:cs="Arial"/>
          <w:bCs/>
        </w:rPr>
        <w:t xml:space="preserve"> </w:t>
      </w:r>
    </w:p>
    <w:p w14:paraId="008EF9DD" w14:textId="5CB756BD" w:rsidR="006C7086" w:rsidRPr="004B4654" w:rsidRDefault="004B4654" w:rsidP="00F47C8A">
      <w:pPr>
        <w:pStyle w:val="NormalWeb"/>
        <w:numPr>
          <w:ilvl w:val="0"/>
          <w:numId w:val="4"/>
        </w:numPr>
        <w:spacing w:after="0" w:line="360" w:lineRule="auto"/>
        <w:ind w:left="0" w:firstLine="0"/>
        <w:contextualSpacing/>
        <w:mirrorIndents/>
        <w:jc w:val="both"/>
        <w:rPr>
          <w:rFonts w:ascii="Arial Nova Light" w:eastAsia="Arial Nova" w:hAnsi="Arial Nova Light" w:cs="Arial Nova"/>
        </w:rPr>
      </w:pPr>
      <w:r>
        <w:rPr>
          <w:rFonts w:ascii="Arial Nova Light" w:eastAsia="Arial Nova" w:hAnsi="Arial Nova Light" w:cs="Arial Nova"/>
        </w:rPr>
        <w:t>Refiere</w:t>
      </w:r>
      <w:r w:rsidR="006C7086" w:rsidRPr="004B4654">
        <w:rPr>
          <w:rFonts w:ascii="Arial Nova Light" w:eastAsia="Arial Nova" w:hAnsi="Arial Nova Light" w:cs="Arial Nova"/>
        </w:rPr>
        <w:t xml:space="preserve"> que,</w:t>
      </w:r>
      <w:r>
        <w:rPr>
          <w:rFonts w:ascii="Arial Nova Light" w:eastAsia="Arial Nova" w:hAnsi="Arial Nova Light" w:cs="Arial Nova"/>
        </w:rPr>
        <w:t xml:space="preserve"> el H. Ayuntamiento de Aguascalientes se ha mantenido al margen de la ley cumpliendo todas y cada una de las </w:t>
      </w:r>
      <w:r w:rsidR="000C1121">
        <w:rPr>
          <w:rFonts w:ascii="Arial Nova Light" w:eastAsia="Arial Nova" w:hAnsi="Arial Nova Light" w:cs="Arial Nova"/>
        </w:rPr>
        <w:t>disposiciones</w:t>
      </w:r>
      <w:r>
        <w:rPr>
          <w:rFonts w:ascii="Arial Nova Light" w:eastAsia="Arial Nova" w:hAnsi="Arial Nova Light" w:cs="Arial Nova"/>
        </w:rPr>
        <w:t xml:space="preserve"> electorales, evitando la propaganda gubernamental </w:t>
      </w:r>
      <w:r w:rsidR="000C1121">
        <w:rPr>
          <w:rFonts w:ascii="Arial Nova Light" w:eastAsia="Arial Nova" w:hAnsi="Arial Nova Light" w:cs="Arial Nova"/>
        </w:rPr>
        <w:t>y la</w:t>
      </w:r>
      <w:r>
        <w:rPr>
          <w:rFonts w:ascii="Arial Nova Light" w:eastAsia="Arial Nova" w:hAnsi="Arial Nova Light" w:cs="Arial Nova"/>
        </w:rPr>
        <w:t xml:space="preserve"> intervención de servidores públicos en la contienda comicial. En ese sentido, describe que las reglas de operación de los programas sociales </w:t>
      </w:r>
      <w:r w:rsidR="000C1121">
        <w:rPr>
          <w:rFonts w:ascii="Arial Nova Light" w:eastAsia="Arial Nova" w:hAnsi="Arial Nova Light" w:cs="Arial Nova"/>
        </w:rPr>
        <w:t>cuestionados fueron previamente aprobados por los int</w:t>
      </w:r>
      <w:r w:rsidR="00DB2E7B">
        <w:rPr>
          <w:rFonts w:ascii="Arial Nova Light" w:eastAsia="Arial Nova" w:hAnsi="Arial Nova Light" w:cs="Arial Nova"/>
        </w:rPr>
        <w:t>e</w:t>
      </w:r>
      <w:r w:rsidR="000C1121">
        <w:rPr>
          <w:rFonts w:ascii="Arial Nova Light" w:eastAsia="Arial Nova" w:hAnsi="Arial Nova Light" w:cs="Arial Nova"/>
        </w:rPr>
        <w:t>g</w:t>
      </w:r>
      <w:r w:rsidR="00DB2E7B">
        <w:rPr>
          <w:rFonts w:ascii="Arial Nova Light" w:eastAsia="Arial Nova" w:hAnsi="Arial Nova Light" w:cs="Arial Nova"/>
        </w:rPr>
        <w:t>r</w:t>
      </w:r>
      <w:r w:rsidR="000C1121">
        <w:rPr>
          <w:rFonts w:ascii="Arial Nova Light" w:eastAsia="Arial Nova" w:hAnsi="Arial Nova Light" w:cs="Arial Nova"/>
        </w:rPr>
        <w:t xml:space="preserve">antes del </w:t>
      </w:r>
      <w:r w:rsidR="00C14DB2">
        <w:rPr>
          <w:rFonts w:ascii="Arial Nova Light" w:eastAsia="Arial Nova" w:hAnsi="Arial Nova Light" w:cs="Arial Nova"/>
        </w:rPr>
        <w:t>C</w:t>
      </w:r>
      <w:r w:rsidR="000C1121">
        <w:rPr>
          <w:rFonts w:ascii="Arial Nova Light" w:eastAsia="Arial Nova" w:hAnsi="Arial Nova Light" w:cs="Arial Nova"/>
        </w:rPr>
        <w:t xml:space="preserve">abildo y publicados </w:t>
      </w:r>
      <w:r w:rsidR="00DB2E7B">
        <w:rPr>
          <w:rFonts w:ascii="Arial Nova Light" w:eastAsia="Arial Nova" w:hAnsi="Arial Nova Light" w:cs="Arial Nova"/>
        </w:rPr>
        <w:t>el veintiuno de febrero de este año</w:t>
      </w:r>
      <w:r w:rsidR="000C1121">
        <w:rPr>
          <w:rFonts w:ascii="Arial Nova Light" w:eastAsia="Arial Nova" w:hAnsi="Arial Nova Light" w:cs="Arial Nova"/>
        </w:rPr>
        <w:t>.</w:t>
      </w:r>
    </w:p>
    <w:p w14:paraId="08143D66" w14:textId="27122515" w:rsidR="006C7086" w:rsidRPr="00DB2E7B" w:rsidRDefault="00A7368D" w:rsidP="00F47C8A">
      <w:pPr>
        <w:pStyle w:val="NormalWeb"/>
        <w:numPr>
          <w:ilvl w:val="0"/>
          <w:numId w:val="4"/>
        </w:numPr>
        <w:spacing w:after="160" w:line="360" w:lineRule="auto"/>
        <w:ind w:left="0" w:firstLine="0"/>
        <w:contextualSpacing/>
        <w:mirrorIndents/>
        <w:jc w:val="both"/>
        <w:rPr>
          <w:rFonts w:ascii="Arial Nova Light" w:hAnsi="Arial Nova Light"/>
          <w:b/>
          <w:bCs/>
        </w:rPr>
      </w:pPr>
      <w:r>
        <w:rPr>
          <w:rFonts w:ascii="Arial Nova Light" w:eastAsia="Arial Nova" w:hAnsi="Arial Nova Light" w:cs="Arial Nova"/>
        </w:rPr>
        <w:t xml:space="preserve">Señala que, no existe deber específico de suspender la entrega de los beneficios de los programas sociales durante las campañas electorales, debido a su finalidad, sin </w:t>
      </w:r>
      <w:r w:rsidR="00F94ECB">
        <w:rPr>
          <w:rFonts w:ascii="Arial Nova Light" w:eastAsia="Arial Nova" w:hAnsi="Arial Nova Light" w:cs="Arial Nova"/>
        </w:rPr>
        <w:t>embargo,</w:t>
      </w:r>
      <w:r>
        <w:rPr>
          <w:rFonts w:ascii="Arial Nova Light" w:eastAsia="Arial Nova" w:hAnsi="Arial Nova Light" w:cs="Arial Nova"/>
        </w:rPr>
        <w:t xml:space="preserve"> dichos beneficios no fueron entregados por el H. Ayuntamiento </w:t>
      </w:r>
      <w:r w:rsidR="00F94ECB">
        <w:rPr>
          <w:rFonts w:ascii="Arial Nova Light" w:eastAsia="Arial Nova" w:hAnsi="Arial Nova Light" w:cs="Arial Nova"/>
        </w:rPr>
        <w:t xml:space="preserve">de Aguascalientes </w:t>
      </w:r>
      <w:r>
        <w:rPr>
          <w:rFonts w:ascii="Arial Nova Light" w:eastAsia="Arial Nova" w:hAnsi="Arial Nova Light" w:cs="Arial Nova"/>
        </w:rPr>
        <w:t>en eventos masivos o en modalidades que afectaran el principio de equidad en la contienda electoral.</w:t>
      </w:r>
    </w:p>
    <w:p w14:paraId="7E256A2C" w14:textId="1E6611F7" w:rsidR="00DB2E7B" w:rsidRPr="0009080B" w:rsidRDefault="00DB2E7B" w:rsidP="00F47C8A">
      <w:pPr>
        <w:pStyle w:val="NormalWeb"/>
        <w:numPr>
          <w:ilvl w:val="0"/>
          <w:numId w:val="4"/>
        </w:numPr>
        <w:spacing w:after="160" w:line="360" w:lineRule="auto"/>
        <w:ind w:left="0" w:firstLine="0"/>
        <w:contextualSpacing/>
        <w:mirrorIndents/>
        <w:jc w:val="both"/>
        <w:rPr>
          <w:rFonts w:ascii="Arial Nova Light" w:hAnsi="Arial Nova Light"/>
          <w:b/>
          <w:bCs/>
        </w:rPr>
      </w:pPr>
      <w:r>
        <w:rPr>
          <w:rFonts w:ascii="Arial Nova Light" w:eastAsia="Arial Nova" w:hAnsi="Arial Nova Light" w:cs="Arial Nova"/>
        </w:rPr>
        <w:t>Manifiesta que el IEE incurre en un acto ileg</w:t>
      </w:r>
      <w:r w:rsidR="00C14DB2">
        <w:rPr>
          <w:rFonts w:ascii="Arial Nova Light" w:eastAsia="Arial Nova" w:hAnsi="Arial Nova Light" w:cs="Arial Nova"/>
        </w:rPr>
        <w:t>í</w:t>
      </w:r>
      <w:r>
        <w:rPr>
          <w:rFonts w:ascii="Arial Nova Light" w:eastAsia="Arial Nova" w:hAnsi="Arial Nova Light" w:cs="Arial Nova"/>
        </w:rPr>
        <w:t xml:space="preserve">timo al certificar </w:t>
      </w:r>
      <w:r w:rsidR="003B3CB5">
        <w:rPr>
          <w:rFonts w:ascii="Arial Nova Light" w:eastAsia="Arial Nova" w:hAnsi="Arial Nova Light" w:cs="Arial Nova"/>
        </w:rPr>
        <w:t>fotografías y audios que corresponden a conversaciones de la aplicación WhatsApp, pues</w:t>
      </w:r>
      <w:r w:rsidR="0009080B">
        <w:rPr>
          <w:rFonts w:ascii="Arial Nova Light" w:eastAsia="Arial Nova" w:hAnsi="Arial Nova Light" w:cs="Arial Nova"/>
        </w:rPr>
        <w:t xml:space="preserve"> el acta de Oficialía Electoral no se realizó bajo los requisitos legales mínimos para dar f</w:t>
      </w:r>
      <w:r w:rsidR="00C14DB2">
        <w:rPr>
          <w:rFonts w:ascii="Arial Nova Light" w:eastAsia="Arial Nova" w:hAnsi="Arial Nova Light" w:cs="Arial Nova"/>
        </w:rPr>
        <w:t>e</w:t>
      </w:r>
      <w:r w:rsidR="0009080B">
        <w:rPr>
          <w:rFonts w:ascii="Arial Nova Light" w:eastAsia="Arial Nova" w:hAnsi="Arial Nova Light" w:cs="Arial Nova"/>
        </w:rPr>
        <w:t xml:space="preserve"> de la veracidad de los hechos. </w:t>
      </w:r>
    </w:p>
    <w:p w14:paraId="69D69861" w14:textId="77777777" w:rsidR="006C7086" w:rsidRDefault="006C7086" w:rsidP="00F47C8A">
      <w:pPr>
        <w:pStyle w:val="NormalWeb"/>
        <w:spacing w:after="160" w:line="360" w:lineRule="auto"/>
        <w:contextualSpacing/>
        <w:mirrorIndents/>
        <w:jc w:val="both"/>
        <w:rPr>
          <w:rFonts w:ascii="Arial Nova Light" w:eastAsiaTheme="minorHAnsi" w:hAnsi="Arial Nova Light"/>
          <w:lang w:eastAsia="en-US"/>
        </w:rPr>
      </w:pPr>
    </w:p>
    <w:p w14:paraId="7240E418" w14:textId="5C0DAC4C" w:rsidR="00DC21BD" w:rsidRDefault="004D27D4" w:rsidP="00F47C8A">
      <w:pPr>
        <w:pStyle w:val="NormalWeb"/>
        <w:spacing w:after="160" w:line="360" w:lineRule="auto"/>
        <w:contextualSpacing/>
        <w:mirrorIndents/>
        <w:jc w:val="both"/>
        <w:rPr>
          <w:rFonts w:ascii="Arial Nova Light" w:eastAsia="Arial" w:hAnsi="Arial Nova Light" w:cs="Arial"/>
          <w:bCs/>
        </w:rPr>
      </w:pPr>
      <w:r>
        <w:rPr>
          <w:rFonts w:ascii="Arial Nova Light" w:eastAsiaTheme="minorHAnsi" w:hAnsi="Arial Nova Light"/>
          <w:b/>
          <w:bCs/>
          <w:lang w:eastAsia="en-US"/>
        </w:rPr>
        <w:t>5</w:t>
      </w:r>
      <w:r w:rsidR="00DC21BD" w:rsidRPr="00E8520B">
        <w:rPr>
          <w:rFonts w:ascii="Arial Nova Light" w:eastAsiaTheme="minorHAnsi" w:hAnsi="Arial Nova Light"/>
          <w:b/>
          <w:bCs/>
          <w:lang w:eastAsia="en-US"/>
        </w:rPr>
        <w:t>.</w:t>
      </w:r>
      <w:r w:rsidR="006C7086">
        <w:rPr>
          <w:rFonts w:ascii="Arial Nova Light" w:eastAsiaTheme="minorHAnsi" w:hAnsi="Arial Nova Light"/>
          <w:b/>
          <w:bCs/>
          <w:lang w:eastAsia="en-US"/>
        </w:rPr>
        <w:t>4</w:t>
      </w:r>
      <w:r w:rsidR="00DC21BD" w:rsidRPr="00E8520B">
        <w:rPr>
          <w:rFonts w:ascii="Arial Nova Light" w:eastAsiaTheme="minorHAnsi" w:hAnsi="Arial Nova Light"/>
          <w:b/>
          <w:bCs/>
          <w:lang w:eastAsia="en-US"/>
        </w:rPr>
        <w:t>. Defensa de</w:t>
      </w:r>
      <w:r w:rsidR="006C7086">
        <w:rPr>
          <w:rFonts w:ascii="Arial Nova Light" w:eastAsiaTheme="minorHAnsi" w:hAnsi="Arial Nova Light"/>
          <w:b/>
          <w:bCs/>
          <w:lang w:eastAsia="en-US"/>
        </w:rPr>
        <w:t xml:space="preserve"> los </w:t>
      </w:r>
      <w:r w:rsidR="00DC21BD">
        <w:rPr>
          <w:rFonts w:ascii="Arial Nova Light" w:eastAsiaTheme="minorHAnsi" w:hAnsi="Arial Nova Light"/>
          <w:b/>
          <w:bCs/>
          <w:lang w:eastAsia="en-US"/>
        </w:rPr>
        <w:t>denunciado</w:t>
      </w:r>
      <w:r w:rsidR="006C7086">
        <w:rPr>
          <w:rFonts w:ascii="Arial Nova Light" w:eastAsiaTheme="minorHAnsi" w:hAnsi="Arial Nova Light"/>
          <w:b/>
          <w:bCs/>
          <w:lang w:eastAsia="en-US"/>
        </w:rPr>
        <w:t>s</w:t>
      </w:r>
      <w:r w:rsidR="00DC21BD">
        <w:rPr>
          <w:rFonts w:ascii="Arial Nova Light" w:eastAsiaTheme="minorHAnsi" w:hAnsi="Arial Nova Light"/>
          <w:b/>
          <w:bCs/>
          <w:lang w:eastAsia="en-US"/>
        </w:rPr>
        <w:t xml:space="preserve"> C. Leonardo Montañez Castro</w:t>
      </w:r>
      <w:r w:rsidR="006C7086">
        <w:rPr>
          <w:rFonts w:ascii="Arial Nova Light" w:eastAsiaTheme="minorHAnsi" w:hAnsi="Arial Nova Light"/>
          <w:b/>
          <w:bCs/>
          <w:lang w:eastAsia="en-US"/>
        </w:rPr>
        <w:t xml:space="preserve"> y el </w:t>
      </w:r>
      <w:r w:rsidR="0029266F">
        <w:rPr>
          <w:rFonts w:ascii="Arial Nova Light" w:eastAsiaTheme="minorHAnsi" w:hAnsi="Arial Nova Light"/>
          <w:b/>
          <w:bCs/>
          <w:lang w:eastAsia="en-US"/>
        </w:rPr>
        <w:t>Secretaría</w:t>
      </w:r>
      <w:r w:rsidR="006C7086">
        <w:rPr>
          <w:rFonts w:ascii="Arial Nova Light" w:eastAsiaTheme="minorHAnsi" w:hAnsi="Arial Nova Light"/>
          <w:b/>
          <w:bCs/>
          <w:lang w:eastAsia="en-US"/>
        </w:rPr>
        <w:t xml:space="preserve"> de Desarrollo </w:t>
      </w:r>
      <w:r w:rsidR="00D65AC4">
        <w:rPr>
          <w:rFonts w:ascii="Arial Nova Light" w:eastAsiaTheme="minorHAnsi" w:hAnsi="Arial Nova Light"/>
          <w:b/>
          <w:bCs/>
          <w:lang w:eastAsia="en-US"/>
        </w:rPr>
        <w:t>Social del</w:t>
      </w:r>
      <w:r w:rsidR="006C7086">
        <w:rPr>
          <w:rFonts w:ascii="Arial Nova Light" w:eastAsiaTheme="minorHAnsi" w:hAnsi="Arial Nova Light"/>
          <w:b/>
          <w:bCs/>
          <w:lang w:eastAsia="en-US"/>
        </w:rPr>
        <w:t xml:space="preserve"> </w:t>
      </w:r>
      <w:r w:rsidR="00966F6A">
        <w:rPr>
          <w:rFonts w:ascii="Arial Nova Light" w:eastAsiaTheme="minorHAnsi" w:hAnsi="Arial Nova Light"/>
          <w:b/>
          <w:bCs/>
          <w:lang w:eastAsia="en-US"/>
        </w:rPr>
        <w:t xml:space="preserve">H. </w:t>
      </w:r>
      <w:r w:rsidR="006C7086">
        <w:rPr>
          <w:rFonts w:ascii="Arial Nova Light" w:eastAsiaTheme="minorHAnsi" w:hAnsi="Arial Nova Light"/>
          <w:b/>
          <w:bCs/>
          <w:lang w:eastAsia="en-US"/>
        </w:rPr>
        <w:t>Ayuntamiento de Aguascalientes</w:t>
      </w:r>
      <w:r w:rsidR="0009080B">
        <w:rPr>
          <w:rFonts w:ascii="Arial Nova Light" w:eastAsiaTheme="minorHAnsi" w:hAnsi="Arial Nova Light"/>
          <w:b/>
          <w:bCs/>
          <w:lang w:eastAsia="en-US"/>
        </w:rPr>
        <w:t xml:space="preserve">. </w:t>
      </w:r>
      <w:r w:rsidR="006C7086" w:rsidRPr="001C6A4E">
        <w:rPr>
          <w:rFonts w:ascii="Arial Nova Light" w:eastAsiaTheme="minorHAnsi" w:hAnsi="Arial Nova Light"/>
          <w:lang w:eastAsia="en-US"/>
        </w:rPr>
        <w:t>Este</w:t>
      </w:r>
      <w:r w:rsidR="006C7086">
        <w:rPr>
          <w:rFonts w:ascii="Arial Nova Light" w:eastAsia="Arial" w:hAnsi="Arial Nova Light" w:cs="Arial"/>
          <w:bCs/>
        </w:rPr>
        <w:t xml:space="preserve"> Tribunal advierte que las partes denunciadas, comparecieron por escrito, presentando instrumentos que guardan similitud, manifestando de forma idéntica las siguientes excepciones y defensas:</w:t>
      </w:r>
    </w:p>
    <w:p w14:paraId="11249A87" w14:textId="4448D4C1" w:rsidR="0009080B" w:rsidRDefault="0009080B" w:rsidP="006C7086">
      <w:pPr>
        <w:pStyle w:val="NormalWeb"/>
        <w:spacing w:after="160" w:line="360" w:lineRule="auto"/>
        <w:ind w:left="142"/>
        <w:contextualSpacing/>
        <w:mirrorIndents/>
        <w:jc w:val="both"/>
        <w:rPr>
          <w:rFonts w:ascii="Arial Nova Light" w:eastAsiaTheme="minorHAnsi" w:hAnsi="Arial Nova Light"/>
          <w:b/>
          <w:bCs/>
          <w:lang w:eastAsia="en-US"/>
        </w:rPr>
      </w:pPr>
    </w:p>
    <w:p w14:paraId="3916D44B" w14:textId="0251F445" w:rsidR="0009080B" w:rsidRPr="00794E82" w:rsidRDefault="000B7C4B" w:rsidP="00F47C8A">
      <w:pPr>
        <w:pStyle w:val="NormalWeb"/>
        <w:numPr>
          <w:ilvl w:val="0"/>
          <w:numId w:val="11"/>
        </w:numPr>
        <w:spacing w:after="160" w:line="360" w:lineRule="auto"/>
        <w:ind w:left="0" w:firstLine="0"/>
        <w:contextualSpacing/>
        <w:mirrorIndents/>
        <w:jc w:val="both"/>
        <w:rPr>
          <w:rFonts w:ascii="Arial Nova Light" w:eastAsiaTheme="minorHAnsi" w:hAnsi="Arial Nova Light"/>
          <w:b/>
          <w:bCs/>
          <w:lang w:eastAsia="en-US"/>
        </w:rPr>
      </w:pPr>
      <w:r>
        <w:rPr>
          <w:rFonts w:ascii="Arial Nova Light" w:eastAsiaTheme="minorHAnsi" w:hAnsi="Arial Nova Light"/>
          <w:lang w:eastAsia="en-US"/>
        </w:rPr>
        <w:t xml:space="preserve">Que, del escrito de denuncia no se puede acreditar la existencia </w:t>
      </w:r>
      <w:r w:rsidR="00DA6239">
        <w:rPr>
          <w:rFonts w:ascii="Arial Nova Light" w:eastAsiaTheme="minorHAnsi" w:hAnsi="Arial Nova Light"/>
          <w:lang w:eastAsia="en-US"/>
        </w:rPr>
        <w:t>de un posible delito y mucho menos la coacción del electorado al voto</w:t>
      </w:r>
      <w:r w:rsidR="00794E82">
        <w:rPr>
          <w:rFonts w:ascii="Arial Nova Light" w:eastAsiaTheme="minorHAnsi" w:hAnsi="Arial Nova Light"/>
          <w:lang w:eastAsia="en-US"/>
        </w:rPr>
        <w:t xml:space="preserve">, pues no se exponen los hechos de manera clara y precisa en los que basa </w:t>
      </w:r>
      <w:r w:rsidR="00C14DB2">
        <w:rPr>
          <w:rFonts w:ascii="Arial Nova Light" w:eastAsiaTheme="minorHAnsi" w:hAnsi="Arial Nova Light"/>
          <w:lang w:eastAsia="en-US"/>
        </w:rPr>
        <w:t>su</w:t>
      </w:r>
      <w:r w:rsidR="00794E82">
        <w:rPr>
          <w:rFonts w:ascii="Arial Nova Light" w:eastAsiaTheme="minorHAnsi" w:hAnsi="Arial Nova Light"/>
          <w:lang w:eastAsia="en-US"/>
        </w:rPr>
        <w:t xml:space="preserve"> acusación.</w:t>
      </w:r>
    </w:p>
    <w:p w14:paraId="51B7A34C" w14:textId="3D2D8D89" w:rsidR="00794E82" w:rsidRDefault="00794E82" w:rsidP="00F47C8A">
      <w:pPr>
        <w:pStyle w:val="NormalWeb"/>
        <w:numPr>
          <w:ilvl w:val="0"/>
          <w:numId w:val="11"/>
        </w:numPr>
        <w:spacing w:after="160" w:line="360" w:lineRule="auto"/>
        <w:ind w:left="0" w:firstLine="0"/>
        <w:contextualSpacing/>
        <w:mirrorIndents/>
        <w:jc w:val="both"/>
        <w:rPr>
          <w:rFonts w:ascii="Arial Nova Light" w:eastAsiaTheme="minorHAnsi" w:hAnsi="Arial Nova Light"/>
          <w:b/>
          <w:bCs/>
          <w:lang w:eastAsia="en-US"/>
        </w:rPr>
      </w:pPr>
      <w:r>
        <w:rPr>
          <w:rFonts w:ascii="Arial Nova Light" w:eastAsiaTheme="minorHAnsi" w:hAnsi="Arial Nova Light"/>
          <w:lang w:eastAsia="en-US"/>
        </w:rPr>
        <w:t>Señalan que, la denuncia no menciona un hecho concreto, sino meras conjeturas de carácter subjetivo y suposiciones sin fundamento.</w:t>
      </w:r>
    </w:p>
    <w:p w14:paraId="5B0AA73C" w14:textId="47C77D38" w:rsidR="002107A2" w:rsidRDefault="002107A2" w:rsidP="00F47C8A">
      <w:pPr>
        <w:pStyle w:val="NormalWeb"/>
        <w:spacing w:after="160" w:line="360" w:lineRule="auto"/>
        <w:contextualSpacing/>
        <w:mirrorIndents/>
        <w:jc w:val="both"/>
        <w:rPr>
          <w:rFonts w:ascii="Arial Nova Light" w:eastAsiaTheme="minorHAnsi" w:hAnsi="Arial Nova Light"/>
          <w:lang w:eastAsia="en-US"/>
        </w:rPr>
      </w:pPr>
    </w:p>
    <w:p w14:paraId="4B1BB26C" w14:textId="4010F2AC" w:rsidR="00EF0C58" w:rsidRPr="0085169C" w:rsidRDefault="004D27D4" w:rsidP="00F47C8A">
      <w:pPr>
        <w:pStyle w:val="NormalWeb"/>
        <w:spacing w:line="360" w:lineRule="auto"/>
        <w:jc w:val="both"/>
        <w:rPr>
          <w:rFonts w:ascii="Arial Nova Light" w:eastAsiaTheme="minorHAnsi" w:hAnsi="Arial Nova Light"/>
          <w:b/>
          <w:lang w:eastAsia="en-US"/>
        </w:rPr>
      </w:pPr>
      <w:r>
        <w:rPr>
          <w:rFonts w:ascii="Arial Nova Light" w:eastAsiaTheme="minorHAnsi" w:hAnsi="Arial Nova Light"/>
          <w:b/>
          <w:bCs/>
          <w:lang w:eastAsia="en-US"/>
        </w:rPr>
        <w:lastRenderedPageBreak/>
        <w:t>6</w:t>
      </w:r>
      <w:r w:rsidR="00283E49">
        <w:rPr>
          <w:rFonts w:ascii="Arial Nova Light" w:eastAsiaTheme="minorHAnsi" w:hAnsi="Arial Nova Light"/>
          <w:b/>
          <w:bCs/>
          <w:lang w:eastAsia="en-US"/>
        </w:rPr>
        <w:t xml:space="preserve">. </w:t>
      </w:r>
      <w:r w:rsidR="0085169C" w:rsidRPr="0085169C">
        <w:rPr>
          <w:rFonts w:ascii="Arial Nova Light" w:eastAsiaTheme="minorHAnsi" w:hAnsi="Arial Nova Light"/>
          <w:b/>
          <w:bCs/>
          <w:lang w:eastAsia="en-US"/>
        </w:rPr>
        <w:t xml:space="preserve">ALEGATOS.  </w:t>
      </w:r>
      <w:r w:rsidR="0085169C" w:rsidRPr="0085169C">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85169C">
        <w:rPr>
          <w:rFonts w:ascii="Arial Nova Light" w:eastAsiaTheme="minorHAnsi" w:hAnsi="Arial Nova Light"/>
          <w:b/>
          <w:bCs/>
          <w:lang w:eastAsia="en-US"/>
        </w:rPr>
        <w:t>jurisprudencia 29/2012</w:t>
      </w:r>
      <w:r w:rsidR="0085169C" w:rsidRPr="0085169C">
        <w:rPr>
          <w:rFonts w:ascii="Arial Nova Light" w:eastAsiaTheme="minorHAnsi" w:hAnsi="Arial Nova Light"/>
          <w:lang w:eastAsia="en-US"/>
        </w:rPr>
        <w:t xml:space="preserve"> de rubro: </w:t>
      </w:r>
      <w:r w:rsidR="0085169C" w:rsidRPr="0085169C">
        <w:rPr>
          <w:rFonts w:ascii="Arial Nova Light" w:eastAsiaTheme="minorHAnsi" w:hAnsi="Arial Nova Light"/>
          <w:b/>
          <w:lang w:eastAsia="en-US"/>
        </w:rPr>
        <w:t>“ALEGATOS. LA AUTORIDAD ADMINISTRATIVA</w:t>
      </w:r>
      <w:r w:rsidR="00F47C8A">
        <w:rPr>
          <w:rFonts w:ascii="Arial Nova Light" w:eastAsiaTheme="minorHAnsi" w:hAnsi="Arial Nova Light"/>
          <w:b/>
          <w:lang w:eastAsia="en-US"/>
        </w:rPr>
        <w:t xml:space="preserve"> </w:t>
      </w:r>
      <w:r w:rsidR="0085169C" w:rsidRPr="0085169C">
        <w:rPr>
          <w:rFonts w:ascii="Arial Nova Light" w:eastAsiaTheme="minorHAnsi" w:hAnsi="Arial Nova Light"/>
          <w:b/>
          <w:lang w:eastAsia="en-US"/>
        </w:rPr>
        <w:t>ELECTORAL DEBE TOMARLOS EN CONSIDERACIÓN AL RESOLVER EL PROCEDIMIENTO ESPECIAL SANCIONADOR”.</w:t>
      </w:r>
      <w:r w:rsidR="0085169C" w:rsidRPr="0085169C">
        <w:rPr>
          <w:rFonts w:ascii="Arial Nova Light" w:eastAsiaTheme="minorHAnsi" w:hAnsi="Arial Nova Light"/>
          <w:b/>
          <w:vertAlign w:val="superscript"/>
          <w:lang w:eastAsia="en-US"/>
        </w:rPr>
        <w:footnoteReference w:id="7"/>
      </w:r>
    </w:p>
    <w:p w14:paraId="1AD0A676" w14:textId="120D6874" w:rsidR="004B2D93" w:rsidRPr="009C546B" w:rsidRDefault="004B2D93" w:rsidP="00EA3373">
      <w:pPr>
        <w:tabs>
          <w:tab w:val="left" w:pos="9072"/>
        </w:tabs>
        <w:spacing w:line="360" w:lineRule="auto"/>
        <w:ind w:right="142"/>
        <w:jc w:val="both"/>
        <w:rPr>
          <w:rFonts w:ascii="Arial Nova Light" w:hAnsi="Arial Nova Light" w:cs="Arial"/>
          <w:sz w:val="28"/>
          <w:szCs w:val="28"/>
        </w:rPr>
      </w:pPr>
      <w:r w:rsidRPr="00BD6D94">
        <w:rPr>
          <w:rFonts w:ascii="Arial Nova Light" w:eastAsia="Arial Nova" w:hAnsi="Arial Nova Light" w:cs="Arial Nova"/>
          <w:iCs/>
          <w:sz w:val="24"/>
          <w:szCs w:val="24"/>
        </w:rPr>
        <w:t xml:space="preserve">En cuanto hace a los alegatos de los denunciados, </w:t>
      </w:r>
      <w:r>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 xml:space="preserve">comparecieron por escrito </w:t>
      </w:r>
      <w:r>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 por lo </w:t>
      </w:r>
      <w:r>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Pr>
          <w:rFonts w:ascii="Arial Nova Light" w:hAnsi="Arial Nova Light"/>
          <w:sz w:val="24"/>
          <w:szCs w:val="24"/>
        </w:rPr>
        <w:t>el</w:t>
      </w:r>
      <w:r w:rsidRPr="00BD6D94">
        <w:rPr>
          <w:rFonts w:ascii="Arial Nova Light" w:hAnsi="Arial Nova Light"/>
          <w:sz w:val="24"/>
          <w:szCs w:val="24"/>
        </w:rPr>
        <w:t xml:space="preserve"> apartado </w:t>
      </w:r>
      <w:r w:rsidR="0017454D">
        <w:rPr>
          <w:rFonts w:ascii="Arial Nova Light" w:eastAsiaTheme="minorHAnsi" w:hAnsi="Arial Nova Light"/>
          <w:b/>
          <w:bCs/>
          <w:sz w:val="24"/>
          <w:szCs w:val="24"/>
          <w:lang w:eastAsia="en-US"/>
        </w:rPr>
        <w:t xml:space="preserve">Defensas de los denunciados. </w:t>
      </w:r>
    </w:p>
    <w:p w14:paraId="7EE9FC74" w14:textId="0A2D46C9" w:rsidR="004544D0" w:rsidRDefault="004B2D93" w:rsidP="0017454D">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Ahora bien, respecto de la parte denunciante, MORENA presentó escrito mediante el cual ratificó en todas y cada una de sus partes la denuncia interpuesta</w:t>
      </w:r>
      <w:r w:rsidR="0017454D">
        <w:rPr>
          <w:rFonts w:ascii="Arial Nova Light" w:hAnsi="Arial Nova Light" w:cs="Arial"/>
          <w:sz w:val="24"/>
          <w:szCs w:val="24"/>
        </w:rPr>
        <w:t>.</w:t>
      </w:r>
    </w:p>
    <w:p w14:paraId="0991A6D9" w14:textId="77777777" w:rsidR="007C01F2" w:rsidRPr="007C01F2" w:rsidRDefault="007C01F2" w:rsidP="007C01F2">
      <w:pPr>
        <w:pStyle w:val="Prrafodelista"/>
        <w:spacing w:line="360" w:lineRule="auto"/>
        <w:ind w:left="0" w:right="142"/>
        <w:jc w:val="both"/>
        <w:rPr>
          <w:rFonts w:ascii="Arial Nova Light" w:hAnsi="Arial Nova Light" w:cs="Arial"/>
          <w:sz w:val="24"/>
          <w:szCs w:val="24"/>
        </w:rPr>
      </w:pPr>
    </w:p>
    <w:p w14:paraId="37706284" w14:textId="112CEB96" w:rsidR="00D04659" w:rsidRPr="000B4A12" w:rsidRDefault="004D27D4" w:rsidP="004544D0">
      <w:pPr>
        <w:pStyle w:val="Prrafodelista"/>
        <w:spacing w:line="360" w:lineRule="auto"/>
        <w:ind w:left="0"/>
        <w:jc w:val="both"/>
        <w:rPr>
          <w:rFonts w:ascii="Arial Nova Light" w:hAnsi="Arial Nova Light"/>
          <w:sz w:val="24"/>
          <w:szCs w:val="24"/>
        </w:rPr>
      </w:pPr>
      <w:r>
        <w:rPr>
          <w:rFonts w:ascii="Arial Nova Light" w:hAnsi="Arial Nova Light"/>
          <w:b/>
          <w:bCs/>
          <w:sz w:val="24"/>
          <w:szCs w:val="24"/>
        </w:rPr>
        <w:t>7</w:t>
      </w:r>
      <w:r w:rsidR="00B4768D" w:rsidRPr="000B4A12">
        <w:rPr>
          <w:rFonts w:ascii="Arial Nova Light" w:hAnsi="Arial Nova Light"/>
          <w:b/>
          <w:bCs/>
          <w:sz w:val="24"/>
          <w:szCs w:val="24"/>
        </w:rPr>
        <w:t xml:space="preserve">. </w:t>
      </w:r>
      <w:r w:rsidR="000B11E2" w:rsidRPr="000B4A12">
        <w:rPr>
          <w:rFonts w:ascii="Arial Nova Light" w:hAnsi="Arial Nova Light"/>
          <w:b/>
          <w:bCs/>
          <w:sz w:val="24"/>
          <w:szCs w:val="24"/>
        </w:rPr>
        <w:t>MEDIOS DE CONVICCIÓN.</w:t>
      </w:r>
      <w:r w:rsidR="009D6CA3" w:rsidRPr="000B4A12">
        <w:rPr>
          <w:rFonts w:ascii="Arial Nova Light" w:hAnsi="Arial Nova Light"/>
          <w:b/>
          <w:bCs/>
          <w:sz w:val="24"/>
          <w:szCs w:val="24"/>
        </w:rPr>
        <w:t xml:space="preserve"> </w:t>
      </w:r>
      <w:r w:rsidR="000B11E2" w:rsidRPr="000B4A12">
        <w:rPr>
          <w:rFonts w:ascii="Arial Nova Light" w:eastAsia="Arial Nova" w:hAnsi="Arial Nova Light" w:cs="Arial Nova"/>
          <w:sz w:val="24"/>
          <w:szCs w:val="24"/>
        </w:rPr>
        <w:t>Antes de analizar la legalidad, o no, de</w:t>
      </w:r>
      <w:r w:rsidR="00064F3D" w:rsidRPr="000B4A12">
        <w:rPr>
          <w:rFonts w:ascii="Arial Nova Light" w:eastAsia="Arial Nova" w:hAnsi="Arial Nova Light" w:cs="Arial Nova"/>
          <w:sz w:val="24"/>
          <w:szCs w:val="24"/>
        </w:rPr>
        <w:t xml:space="preserve"> </w:t>
      </w:r>
      <w:r w:rsidR="000B11E2" w:rsidRPr="000B4A12">
        <w:rPr>
          <w:rFonts w:ascii="Arial Nova Light" w:eastAsia="Arial Nova" w:hAnsi="Arial Nova Light" w:cs="Arial Nova"/>
          <w:sz w:val="24"/>
          <w:szCs w:val="24"/>
        </w:rPr>
        <w:t>l</w:t>
      </w:r>
      <w:r w:rsidR="00064F3D" w:rsidRPr="000B4A12">
        <w:rPr>
          <w:rFonts w:ascii="Arial Nova Light" w:eastAsia="Arial Nova" w:hAnsi="Arial Nova Light" w:cs="Arial Nova"/>
          <w:sz w:val="24"/>
          <w:szCs w:val="24"/>
        </w:rPr>
        <w:t>os</w:t>
      </w:r>
      <w:r w:rsidR="000B11E2" w:rsidRPr="000B4A12">
        <w:rPr>
          <w:rFonts w:ascii="Arial Nova Light" w:eastAsia="Arial Nova" w:hAnsi="Arial Nova Light" w:cs="Arial Nova"/>
          <w:sz w:val="24"/>
          <w:szCs w:val="24"/>
        </w:rPr>
        <w:t xml:space="preserve"> hecho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denunciado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es necesario verificar su existencia y las circunstancias de su realización, </w:t>
      </w:r>
      <w:r w:rsidR="00D04659" w:rsidRPr="000B4A12">
        <w:rPr>
          <w:rFonts w:ascii="Arial Nova Light" w:eastAsia="Arial Nova" w:hAnsi="Arial Nova Light" w:cs="Arial Nova"/>
          <w:sz w:val="24"/>
          <w:szCs w:val="24"/>
        </w:rPr>
        <w:t>por tanto, es pertinente</w:t>
      </w:r>
      <w:r w:rsidR="00D04659" w:rsidRPr="000B4A12">
        <w:rPr>
          <w:rFonts w:ascii="Arial Nova Light" w:hAnsi="Arial Nova Light"/>
          <w:sz w:val="24"/>
          <w:szCs w:val="24"/>
        </w:rPr>
        <w:t xml:space="preserve">, a partir de los medios de prueba que constan en el expediente, </w:t>
      </w:r>
      <w:r w:rsidR="00FA1C2D" w:rsidRPr="000B4A12">
        <w:rPr>
          <w:rFonts w:ascii="Arial Nova Light" w:hAnsi="Arial Nova Light"/>
          <w:sz w:val="24"/>
          <w:szCs w:val="24"/>
        </w:rPr>
        <w:t>precisar</w:t>
      </w:r>
      <w:r w:rsidR="00D04659" w:rsidRPr="000B4A12">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Default="009D6CA3" w:rsidP="00E0003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w:t>
      </w:r>
      <w:r w:rsidRPr="005114FE">
        <w:rPr>
          <w:rFonts w:ascii="Arial Nova Light" w:eastAsia="Arial Nova" w:hAnsi="Arial Nova Light" w:cs="Arial Nova"/>
          <w:sz w:val="24"/>
          <w:szCs w:val="24"/>
        </w:rPr>
        <w:t xml:space="preserve">se precisan los medios probatorios ofrecidos por las partes y admitidos por la autoridad substanciadora: </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C52642" w:rsidRPr="00BD6D94" w14:paraId="5E6B9532" w14:textId="77777777" w:rsidTr="002504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BD6D94" w:rsidRDefault="00C52642" w:rsidP="002504EA">
            <w:pPr>
              <w:jc w:val="both"/>
              <w:rPr>
                <w:rFonts w:ascii="Arial Nova Light" w:hAnsi="Arial Nova Light" w:cs="Arial"/>
                <w:color w:val="000000" w:themeColor="text1"/>
                <w:sz w:val="16"/>
                <w:szCs w:val="16"/>
              </w:rPr>
            </w:pPr>
            <w:bookmarkStart w:id="7" w:name="_Hlk105754875"/>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BD6D94" w:rsidRDefault="00C52642" w:rsidP="002504E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C52642" w:rsidRPr="00BD6D94" w14:paraId="25497827"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2C42786" w14:textId="71AA9265" w:rsidR="00C52642" w:rsidRPr="00B70404" w:rsidRDefault="00C52642" w:rsidP="002504EA">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DOCUMENTAL P</w:t>
            </w:r>
            <w:r w:rsidR="00384AB0">
              <w:rPr>
                <w:rFonts w:ascii="Arial Nova Light" w:hAnsi="Arial Nova Light" w:cs="Arial"/>
                <w:color w:val="000000" w:themeColor="text1"/>
                <w:sz w:val="16"/>
                <w:szCs w:val="16"/>
              </w:rPr>
              <w:t>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A2D4114" w14:textId="77777777" w:rsidR="00C52642" w:rsidRPr="00BD6D94" w:rsidRDefault="00C52642"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52690C7" w14:textId="6B4FBABD" w:rsidR="00C52642" w:rsidRPr="00C14DB2" w:rsidRDefault="00384AB0" w:rsidP="00CF63A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C14DB2">
              <w:rPr>
                <w:rFonts w:ascii="Arial Nova Light" w:hAnsi="Arial Nova Light" w:cs="Arial"/>
                <w:i/>
                <w:iCs/>
                <w:sz w:val="16"/>
                <w:szCs w:val="16"/>
              </w:rPr>
              <w:t xml:space="preserve">Consistente en el </w:t>
            </w:r>
            <w:r w:rsidR="00C14DB2" w:rsidRPr="00C14DB2">
              <w:rPr>
                <w:rFonts w:ascii="Arial Nova Light" w:hAnsi="Arial Nova Light" w:cs="Arial"/>
                <w:i/>
                <w:iCs/>
                <w:sz w:val="16"/>
                <w:szCs w:val="16"/>
              </w:rPr>
              <w:t>Acta de Oficialía Electoral identificada con número IEE/OE/100/2022 en la que se hace constar el contenido de las capturas de pantalla y los audios ofrecidos por la parte denunciante.</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38D0D72" w14:textId="0ADFAD5F" w:rsidR="00C52642" w:rsidRPr="00AC2B5E" w:rsidRDefault="00384AB0"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color w:val="000000" w:themeColor="text1"/>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C52642" w:rsidRPr="00BD6D94" w14:paraId="3474636F"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E932A51" w14:textId="66875611" w:rsidR="00C52642" w:rsidRDefault="005D45C1" w:rsidP="002504EA">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DOCUMENTAL PÚBLICA</w:t>
            </w:r>
          </w:p>
          <w:p w14:paraId="3ECB171B" w14:textId="77777777" w:rsidR="00C52642" w:rsidRPr="00B70404" w:rsidRDefault="00C52642" w:rsidP="002504EA">
            <w:pPr>
              <w:jc w:val="both"/>
              <w:rPr>
                <w:rFonts w:ascii="Arial Nova Light" w:hAnsi="Arial Nova Light" w:cs="Arial"/>
                <w:color w:val="000000" w:themeColor="text1"/>
                <w:sz w:val="16"/>
                <w:szCs w:val="16"/>
              </w:rPr>
            </w:pP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0422AB2" w14:textId="6696EE9E" w:rsidR="00C52642" w:rsidRPr="00BD6D94" w:rsidRDefault="00C52642"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w:t>
            </w:r>
            <w:r w:rsidR="005D45C1">
              <w:rPr>
                <w:rFonts w:ascii="Arial Nova Light" w:hAnsi="Arial Nova Light" w:cs="Arial"/>
                <w:color w:val="000000" w:themeColor="text1"/>
                <w:sz w:val="16"/>
                <w:szCs w:val="16"/>
              </w:rPr>
              <w:t>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56CB7DE" w14:textId="66B9B24D" w:rsidR="00C52642" w:rsidRPr="00CF63A3" w:rsidRDefault="00384AB0" w:rsidP="005D45C1">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CF63A3">
              <w:rPr>
                <w:rFonts w:ascii="Arial Nova Light" w:eastAsia="Arial Nova" w:hAnsi="Arial Nova Light" w:cs="Arial Nova"/>
                <w:i/>
                <w:iCs/>
                <w:sz w:val="16"/>
                <w:szCs w:val="16"/>
              </w:rPr>
              <w:t>Consistente en toda la información y documentación existente en los archivos de la Secretaría de Desarrollo Social respecto a los programas sociales denunciados</w:t>
            </w:r>
            <w:r w:rsidR="00CF63A3" w:rsidRPr="00CF63A3">
              <w:rPr>
                <w:rFonts w:ascii="Arial Nova Light" w:eastAsia="Arial Nova" w:hAnsi="Arial Nova Light" w:cs="Arial Nova"/>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6D6AB3F" w14:textId="33F85622" w:rsidR="00C52642" w:rsidRPr="00AC2B5E" w:rsidRDefault="005D45C1"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color w:val="000000" w:themeColor="text1"/>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CF63A3" w:rsidRPr="00BD6D94" w14:paraId="65C1F964"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48A3EE" w14:textId="7D9D782F" w:rsidR="00CF63A3" w:rsidRDefault="00CF63A3" w:rsidP="002504EA">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PRUEBA TÉCNICA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AC5A2A6" w14:textId="3CCC49A5" w:rsidR="00CF63A3" w:rsidRPr="00BD6D94" w:rsidRDefault="00CF63A3"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AFD9530" w14:textId="4651272B" w:rsidR="00CF63A3" w:rsidRPr="00CF63A3" w:rsidRDefault="00E07493" w:rsidP="005D45C1">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E07493">
              <w:rPr>
                <w:rFonts w:ascii="Arial Nova Light" w:eastAsia="Arial Nova" w:hAnsi="Arial Nova Light" w:cs="Arial Nova"/>
                <w:i/>
                <w:iCs/>
                <w:sz w:val="16"/>
                <w:szCs w:val="16"/>
              </w:rPr>
              <w:t xml:space="preserve">La que hace consistir en diversos audios emitidos por los servidores públicos del Ayuntamiento y </w:t>
            </w:r>
            <w:r w:rsidRPr="00E07493">
              <w:rPr>
                <w:rFonts w:ascii="Arial Nova Light" w:eastAsia="Arial Nova" w:hAnsi="Arial Nova Light" w:cs="Arial Nova"/>
                <w:i/>
                <w:iCs/>
                <w:sz w:val="16"/>
                <w:szCs w:val="16"/>
              </w:rPr>
              <w:lastRenderedPageBreak/>
              <w:t xml:space="preserve">"Lideres" o </w:t>
            </w:r>
            <w:r w:rsidRPr="00C14DB2">
              <w:rPr>
                <w:rFonts w:ascii="Arial Nova Light" w:eastAsia="Arial Nova" w:hAnsi="Arial Nova Light" w:cs="Arial Nova"/>
                <w:i/>
                <w:iCs/>
                <w:sz w:val="16"/>
                <w:szCs w:val="16"/>
              </w:rPr>
              <w:t>"Lideresas". Los mismos se adjuntan en el anexo CD</w:t>
            </w:r>
            <w:r w:rsidR="00C14DB2">
              <w:rPr>
                <w:rFonts w:ascii="Arial Nova Light" w:eastAsia="Arial Nova" w:hAnsi="Arial Nova Light" w:cs="Arial Nova"/>
                <w:i/>
                <w:iCs/>
                <w:sz w:val="16"/>
                <w:szCs w:val="16"/>
              </w:rPr>
              <w:t>-R.</w:t>
            </w:r>
            <w:r w:rsidRPr="00C14DB2">
              <w:rPr>
                <w:rFonts w:ascii="Arial Nova Light" w:eastAsia="Arial Nova" w:hAnsi="Arial Nova Light" w:cs="Arial Nova"/>
                <w:i/>
                <w:iCs/>
                <w:sz w:val="16"/>
                <w:szCs w:val="16"/>
              </w:rPr>
              <w:t xml:space="preserve">.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515F4D" w14:textId="1AB6FD2A" w:rsidR="00CF63A3" w:rsidRPr="00B44278" w:rsidRDefault="00E07493" w:rsidP="002504E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AC2B5E">
              <w:rPr>
                <w:rFonts w:ascii="Arial Nova Light" w:hAnsi="Arial Nova Light" w:cs="Arial"/>
                <w:i/>
                <w:iCs/>
                <w:sz w:val="16"/>
                <w:szCs w:val="16"/>
              </w:rPr>
              <w:lastRenderedPageBreak/>
              <w:t xml:space="preserve">En relación con el artículo 256, tercer párrafo del Código Electoral; </w:t>
            </w:r>
            <w:r w:rsidR="00C14DB2">
              <w:rPr>
                <w:rFonts w:ascii="Arial Nova Light" w:hAnsi="Arial Nova Light" w:cs="Arial"/>
                <w:i/>
                <w:iCs/>
                <w:sz w:val="16"/>
                <w:szCs w:val="16"/>
              </w:rPr>
              <w:t>l</w:t>
            </w:r>
            <w:r w:rsidRPr="00AC2B5E">
              <w:rPr>
                <w:rFonts w:ascii="Arial Nova Light" w:hAnsi="Arial Nova Light" w:cs="Arial"/>
                <w:i/>
                <w:iCs/>
                <w:sz w:val="16"/>
                <w:szCs w:val="16"/>
              </w:rPr>
              <w:t xml:space="preserve">as documentales privadas, técnicas, periciales, e instrumental de </w:t>
            </w:r>
            <w:r w:rsidRPr="00AC2B5E">
              <w:rPr>
                <w:rFonts w:ascii="Arial Nova Light" w:hAnsi="Arial Nova Light" w:cs="Arial"/>
                <w:i/>
                <w:iCs/>
                <w:sz w:val="16"/>
                <w:szCs w:val="16"/>
              </w:rPr>
              <w:lastRenderedPageBreak/>
              <w:t>actuaciones, así como aqu</w:t>
            </w:r>
            <w:r w:rsidR="00C14DB2">
              <w:rPr>
                <w:rFonts w:ascii="Arial Nova Light" w:hAnsi="Arial Nova Light" w:cs="Arial"/>
                <w:i/>
                <w:iCs/>
                <w:sz w:val="16"/>
                <w:szCs w:val="16"/>
              </w:rPr>
              <w:t>é</w:t>
            </w:r>
            <w:r w:rsidRPr="00AC2B5E">
              <w:rPr>
                <w:rFonts w:ascii="Arial Nova Light" w:hAnsi="Arial Nova Light" w:cs="Arial"/>
                <w:i/>
                <w:iCs/>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E07493" w:rsidRPr="00BD6D94" w14:paraId="3E590916"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8EA991F" w14:textId="41E97F92" w:rsidR="00E07493" w:rsidRDefault="00E07493" w:rsidP="002504EA">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lastRenderedPageBreak/>
              <w:t>PRUEBA TÉCNICA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B00E81F" w14:textId="527D62C1" w:rsidR="00E07493" w:rsidRDefault="00E07493"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CD5A708" w14:textId="145D8B51" w:rsidR="00E07493" w:rsidRPr="00E07493" w:rsidRDefault="00E07493" w:rsidP="005D45C1">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E07493">
              <w:rPr>
                <w:rFonts w:ascii="Arial Nova Light" w:eastAsia="Arial Nova" w:hAnsi="Arial Nova Light" w:cs="Arial Nova"/>
                <w:i/>
                <w:iCs/>
                <w:sz w:val="16"/>
                <w:szCs w:val="16"/>
              </w:rPr>
              <w:t xml:space="preserve">La que hace consistir </w:t>
            </w:r>
            <w:r w:rsidR="0083777C" w:rsidRPr="00E07493">
              <w:rPr>
                <w:rFonts w:ascii="Arial Nova Light" w:eastAsia="Arial Nova" w:hAnsi="Arial Nova Light" w:cs="Arial Nova"/>
                <w:i/>
                <w:iCs/>
                <w:sz w:val="16"/>
                <w:szCs w:val="16"/>
              </w:rPr>
              <w:t>en diversas</w:t>
            </w:r>
            <w:r w:rsidRPr="00E07493">
              <w:rPr>
                <w:rFonts w:ascii="Arial Nova Light" w:eastAsia="Arial Nova" w:hAnsi="Arial Nova Light" w:cs="Arial Nova"/>
                <w:i/>
                <w:iCs/>
                <w:sz w:val="16"/>
                <w:szCs w:val="16"/>
              </w:rPr>
              <w:t xml:space="preserve"> imágenes </w:t>
            </w:r>
            <w:r w:rsidR="00A26BA4">
              <w:rPr>
                <w:rFonts w:ascii="Arial Nova Light" w:eastAsia="Arial Nova" w:hAnsi="Arial Nova Light" w:cs="Arial Nova"/>
                <w:i/>
                <w:iCs/>
                <w:sz w:val="16"/>
                <w:szCs w:val="16"/>
              </w:rPr>
              <w:t xml:space="preserve">y audios </w:t>
            </w:r>
            <w:r w:rsidRPr="00E07493">
              <w:rPr>
                <w:rFonts w:ascii="Arial Nova Light" w:eastAsia="Arial Nova" w:hAnsi="Arial Nova Light" w:cs="Arial Nova"/>
                <w:i/>
                <w:iCs/>
                <w:sz w:val="16"/>
                <w:szCs w:val="16"/>
              </w:rPr>
              <w:t xml:space="preserve">de las conversaciones sostenidas por los servidores públicos del Ayuntamiento y "Lideres" o "Lideresas". Los mismos se adjuntan </w:t>
            </w:r>
            <w:r w:rsidR="0083777C">
              <w:rPr>
                <w:rFonts w:ascii="Arial Nova Light" w:eastAsia="Arial Nova" w:hAnsi="Arial Nova Light" w:cs="Arial Nova"/>
                <w:i/>
                <w:iCs/>
                <w:sz w:val="16"/>
                <w:szCs w:val="16"/>
              </w:rPr>
              <w:t xml:space="preserve">en el anexo </w:t>
            </w:r>
            <w:r w:rsidRPr="00E07493">
              <w:rPr>
                <w:rFonts w:ascii="Arial Nova Light" w:eastAsia="Arial Nova" w:hAnsi="Arial Nova Light" w:cs="Arial Nova"/>
                <w:i/>
                <w:iCs/>
                <w:sz w:val="16"/>
                <w:szCs w:val="16"/>
              </w:rPr>
              <w:t>CD</w:t>
            </w:r>
            <w:r w:rsidR="00C14DB2">
              <w:rPr>
                <w:rFonts w:ascii="Arial Nova Light" w:eastAsia="Arial Nova" w:hAnsi="Arial Nova Light" w:cs="Arial Nova"/>
                <w:i/>
                <w:iCs/>
                <w:sz w:val="16"/>
                <w:szCs w:val="16"/>
              </w:rPr>
              <w:t>-R</w:t>
            </w:r>
            <w:r w:rsidRPr="00E07493">
              <w:rPr>
                <w:rFonts w:ascii="Arial Nova Light" w:eastAsia="Arial Nova" w:hAnsi="Arial Nova Light" w:cs="Arial Nova"/>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B75B979" w14:textId="079FD4B7" w:rsidR="00E07493" w:rsidRPr="00AC2B5E" w:rsidRDefault="00E07493"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AC2B5E">
              <w:rPr>
                <w:rFonts w:ascii="Arial Nova Light" w:hAnsi="Arial Nova Light" w:cs="Arial"/>
                <w:i/>
                <w:iCs/>
                <w:sz w:val="16"/>
                <w:szCs w:val="16"/>
              </w:rPr>
              <w:t xml:space="preserve">En relación con el artículo 256, tercer párrafo del Código Electoral; </w:t>
            </w:r>
            <w:r w:rsidR="00C14DB2">
              <w:rPr>
                <w:rFonts w:ascii="Arial Nova Light" w:hAnsi="Arial Nova Light" w:cs="Arial"/>
                <w:i/>
                <w:iCs/>
                <w:sz w:val="16"/>
                <w:szCs w:val="16"/>
              </w:rPr>
              <w:t>l</w:t>
            </w:r>
            <w:r w:rsidRPr="00AC2B5E">
              <w:rPr>
                <w:rFonts w:ascii="Arial Nova Light" w:hAnsi="Arial Nova Light" w:cs="Arial"/>
                <w:i/>
                <w:iCs/>
                <w:sz w:val="16"/>
                <w:szCs w:val="16"/>
              </w:rPr>
              <w:t>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83777C" w:rsidRPr="00BD6D94" w14:paraId="2BB2F4ED"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8A9A3FD" w14:textId="7492D780" w:rsidR="0083777C" w:rsidRDefault="0083777C" w:rsidP="002504EA">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INSTRUMENTAL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F04CCD1" w14:textId="69650C46" w:rsidR="0083777C" w:rsidRDefault="0083777C"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DENUNCIADA C. MARIA TERESA JIMÉNEZ ESQUIVEL</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63258B3" w14:textId="38B7D7DD" w:rsidR="0083777C" w:rsidRPr="00E07493" w:rsidRDefault="0083777C" w:rsidP="005D45C1">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83777C">
              <w:rPr>
                <w:rFonts w:ascii="Arial Nova Light" w:eastAsia="Arial Nova" w:hAnsi="Arial Nova Light" w:cs="Arial Nova"/>
                <w:i/>
                <w:iCs/>
                <w:sz w:val="16"/>
                <w:szCs w:val="16"/>
              </w:rPr>
              <w:t>La que hace consistir en todo lo actuado en el expediente TEEA-PES-042/2022 en lo que favorezc</w:t>
            </w:r>
            <w:r>
              <w:rPr>
                <w:rFonts w:ascii="Arial Nova Light" w:eastAsia="Arial Nova" w:hAnsi="Arial Nova Light" w:cs="Arial Nova"/>
                <w:i/>
                <w:iCs/>
                <w:sz w:val="16"/>
                <w:szCs w:val="16"/>
              </w:rPr>
              <w:t xml:space="preserve">a </w:t>
            </w:r>
            <w:r w:rsidRPr="0083777C">
              <w:rPr>
                <w:rFonts w:ascii="Arial Nova Light" w:eastAsia="Arial Nova" w:hAnsi="Arial Nova Light" w:cs="Arial Nova"/>
                <w:i/>
                <w:iCs/>
                <w:sz w:val="16"/>
                <w:szCs w:val="16"/>
              </w:rPr>
              <w:t>a los intereses de la suscrita, expediente en el cual se determinó la existencia de CALUMNIAS POR PARTE DE LA CANDIDATA NORA RUVALCABA GAMEZ en contra de la suscrita.</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4819EB8" w14:textId="3CFFFA8B" w:rsidR="0083777C" w:rsidRPr="00AC2B5E" w:rsidRDefault="0083777C"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Probanza que adquirirá</w:t>
            </w:r>
            <w:r w:rsidR="00C14DB2">
              <w:rPr>
                <w:rFonts w:ascii="Arial Nova Light" w:eastAsia="Arial Nova" w:hAnsi="Arial Nova Light" w:cs="Arial Nova"/>
                <w:i/>
                <w:iCs/>
                <w:sz w:val="16"/>
                <w:szCs w:val="16"/>
              </w:rPr>
              <w:t>n</w:t>
            </w:r>
            <w:r w:rsidRPr="00BD6D94">
              <w:rPr>
                <w:rFonts w:ascii="Arial Nova Light" w:eastAsia="Arial Nova" w:hAnsi="Arial Nova Light" w:cs="Arial Nova"/>
                <w:i/>
                <w:iCs/>
                <w:sz w:val="16"/>
                <w:szCs w:val="16"/>
              </w:rPr>
              <w:t xml:space="preserve"> plena eficacia probatoria, en términos del artículo 310 del Código Electoral,</w:t>
            </w:r>
            <w:r w:rsidR="00C14DB2">
              <w:rPr>
                <w:rFonts w:ascii="Arial Nova Light" w:eastAsia="Arial Nova" w:hAnsi="Arial Nova Light" w:cs="Arial Nova"/>
                <w:i/>
                <w:iCs/>
                <w:sz w:val="16"/>
                <w:szCs w:val="16"/>
              </w:rPr>
              <w:t xml:space="preserve"> de su adminiculación</w:t>
            </w:r>
            <w:r w:rsidRPr="00BD6D94">
              <w:rPr>
                <w:rFonts w:ascii="Arial Nova Light" w:eastAsia="Arial Nova" w:hAnsi="Arial Nova Light" w:cs="Arial Nova"/>
                <w:i/>
                <w:iCs/>
                <w:sz w:val="16"/>
                <w:szCs w:val="16"/>
              </w:rPr>
              <w:t xml:space="preserve"> con los elementos que obren en el expediente, así como</w:t>
            </w:r>
            <w:r w:rsidR="00C14DB2">
              <w:rPr>
                <w:rFonts w:ascii="Arial Nova Light" w:eastAsia="Arial Nova" w:hAnsi="Arial Nova Light" w:cs="Arial Nova"/>
                <w:i/>
                <w:iCs/>
                <w:sz w:val="16"/>
                <w:szCs w:val="16"/>
              </w:rPr>
              <w:t xml:space="preserve"> de</w:t>
            </w:r>
            <w:r w:rsidRPr="00BD6D94">
              <w:rPr>
                <w:rFonts w:ascii="Arial Nova Light" w:eastAsia="Arial Nova" w:hAnsi="Arial Nova Light" w:cs="Arial Nova"/>
                <w:i/>
                <w:iCs/>
                <w:sz w:val="16"/>
                <w:szCs w:val="16"/>
              </w:rPr>
              <w:t xml:space="preserve"> las manifestaciones que las partes realizaron en el escrito de denuncia y contestación, se advierta que son coincidentes y generen convicción sobre la veracidad de los hechos afirmados.</w:t>
            </w:r>
          </w:p>
        </w:tc>
      </w:tr>
      <w:tr w:rsidR="0041748D" w:rsidRPr="00BD6D94" w14:paraId="09C42432"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FF34A0B" w14:textId="68A5388C" w:rsidR="0041748D" w:rsidRDefault="0041748D" w:rsidP="0041748D">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w:t>
            </w:r>
            <w:r w:rsidR="00122C42">
              <w:rPr>
                <w:rFonts w:ascii="Arial Nova Light" w:hAnsi="Arial Nova Light" w:cs="Arial"/>
                <w:color w:val="000000" w:themeColor="text1"/>
                <w:sz w:val="16"/>
                <w:szCs w:val="16"/>
              </w:rPr>
              <w:t>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36C6788" w14:textId="6D1BEF6A" w:rsidR="0041748D"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w:t>
            </w:r>
            <w:r w:rsidR="00122C42">
              <w:rPr>
                <w:rFonts w:ascii="Arial Nova Light" w:hAnsi="Arial Nova Light" w:cs="Arial"/>
                <w:color w:val="000000" w:themeColor="text1"/>
                <w:sz w:val="16"/>
                <w:szCs w:val="16"/>
              </w:rPr>
              <w:t>O H. AYUNTAMIENTO DE AGUASCALIENTES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0CC9696" w14:textId="79A0BC0C" w:rsidR="0041748D" w:rsidRPr="00122C42" w:rsidRDefault="00122C42" w:rsidP="00122C42">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122C42">
              <w:rPr>
                <w:rFonts w:ascii="Arial Nova Light" w:hAnsi="Arial Nova Light" w:cs="Arial"/>
                <w:i/>
                <w:iCs/>
                <w:sz w:val="16"/>
                <w:szCs w:val="16"/>
              </w:rPr>
              <w:t>Consistente en la copia certificada de la credencial de elector por la cual se acredita la identidad del C. HÉCTOR HUGO AGUILERA CORDERO, Síndico Procurador del Municipio de Aguascalientes.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3B9CB97" w14:textId="6FAF1EB1" w:rsidR="0041748D" w:rsidRPr="00B44278" w:rsidRDefault="00122C42" w:rsidP="0041748D">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w:t>
            </w:r>
            <w:r w:rsidR="00C14DB2">
              <w:rPr>
                <w:rFonts w:ascii="Arial Nova Light" w:eastAsia="Arial Nova" w:hAnsi="Arial Nova Light" w:cs="Arial Nova"/>
                <w:i/>
                <w:iCs/>
                <w:sz w:val="16"/>
                <w:szCs w:val="16"/>
              </w:rPr>
              <w:t>,</w:t>
            </w:r>
            <w:r w:rsidRPr="00B44278">
              <w:rPr>
                <w:rFonts w:ascii="Arial Nova Light" w:eastAsia="Arial Nova" w:hAnsi="Arial Nova Light" w:cs="Arial Nova"/>
                <w:i/>
                <w:iCs/>
                <w:sz w:val="16"/>
                <w:szCs w:val="16"/>
              </w:rPr>
              <w:t xml:space="preserve"> respecto de su autenticidad o de la veracidad de los hechos a que se refieran.</w:t>
            </w:r>
          </w:p>
        </w:tc>
      </w:tr>
      <w:tr w:rsidR="0079230D" w:rsidRPr="00BD6D94" w14:paraId="19EA6875"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ED3D731" w14:textId="6BC82DD8" w:rsidR="0079230D" w:rsidRDefault="0079230D" w:rsidP="0041748D">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FF37181" w14:textId="4047799C" w:rsidR="0079230D" w:rsidRDefault="0079230D" w:rsidP="0041748D">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DENUNCIADO H. AYUNTAMIENTO DE AGUASCALIENTES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95641B2" w14:textId="6FBBC5DB" w:rsidR="0079230D" w:rsidRPr="00122C42" w:rsidRDefault="0079230D" w:rsidP="00122C42">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Pr>
                <w:rFonts w:ascii="Arial Nova Light" w:hAnsi="Arial Nova Light" w:cs="Arial"/>
                <w:i/>
                <w:iCs/>
                <w:sz w:val="16"/>
                <w:szCs w:val="16"/>
              </w:rPr>
              <w:t>Consistente en</w:t>
            </w:r>
            <w:r w:rsidR="00C14DB2">
              <w:rPr>
                <w:rFonts w:ascii="Arial Nova Light" w:hAnsi="Arial Nova Light" w:cs="Arial"/>
                <w:i/>
                <w:iCs/>
                <w:sz w:val="16"/>
                <w:szCs w:val="16"/>
              </w:rPr>
              <w:t xml:space="preserve"> </w:t>
            </w:r>
            <w:r w:rsidR="00C14DB2" w:rsidRPr="0079230D">
              <w:rPr>
                <w:rFonts w:ascii="Arial Nova Light" w:hAnsi="Arial Nova Light" w:cs="Arial"/>
                <w:i/>
                <w:iCs/>
                <w:sz w:val="16"/>
                <w:szCs w:val="16"/>
              </w:rPr>
              <w:t xml:space="preserve">el </w:t>
            </w:r>
            <w:r w:rsidR="00C14DB2">
              <w:rPr>
                <w:rFonts w:ascii="Arial Nova Light" w:hAnsi="Arial Nova Light" w:cs="Arial"/>
                <w:i/>
                <w:iCs/>
                <w:sz w:val="16"/>
                <w:szCs w:val="16"/>
              </w:rPr>
              <w:t>instrumento Notarial consistente en copia certificada de la” Constancia de Mayoría y Validez del H. Ayuntamiento”, levantada ante la fé del Notario Público Número Dieciséis de los del Estado.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D232FB8" w14:textId="195E1682" w:rsidR="0079230D" w:rsidRPr="00B44278" w:rsidRDefault="0079230D" w:rsidP="0041748D">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79230D" w:rsidRPr="00BD6D94" w14:paraId="6D282AA3"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4C27C5C" w14:textId="4ABE77FD" w:rsidR="0079230D" w:rsidRDefault="0079230D" w:rsidP="0079230D">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429A777" w14:textId="080E112F" w:rsidR="0079230D" w:rsidRDefault="0079230D" w:rsidP="0079230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DENUNCIADO H. AYUNTAMIENTO DE AGUASCALIENTES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D0A7C75" w14:textId="2A22467C" w:rsidR="0079230D" w:rsidRDefault="0079230D" w:rsidP="0079230D">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Pr>
                <w:rFonts w:ascii="Arial Nova Light" w:hAnsi="Arial Nova Light" w:cs="Arial"/>
                <w:i/>
                <w:iCs/>
                <w:sz w:val="16"/>
                <w:szCs w:val="16"/>
              </w:rPr>
              <w:t xml:space="preserve">Consistente en” </w:t>
            </w:r>
            <w:r w:rsidRPr="0079230D">
              <w:rPr>
                <w:rFonts w:ascii="Arial Nova Light" w:hAnsi="Arial Nova Light" w:cs="Arial"/>
                <w:i/>
                <w:iCs/>
                <w:sz w:val="16"/>
                <w:szCs w:val="16"/>
              </w:rPr>
              <w:t xml:space="preserve">la copia certificada expedida por el Secretario del H. Ayuntamiento de Aguascalientes y Director General de Gobierno, respecto al dictamen de designación del </w:t>
            </w:r>
            <w:r>
              <w:rPr>
                <w:rFonts w:ascii="Arial Nova Light" w:hAnsi="Arial Nova Light" w:cs="Arial"/>
                <w:i/>
                <w:iCs/>
                <w:sz w:val="16"/>
                <w:szCs w:val="16"/>
              </w:rPr>
              <w:t>S</w:t>
            </w:r>
            <w:r w:rsidRPr="0079230D">
              <w:rPr>
                <w:rFonts w:ascii="Arial Nova Light" w:hAnsi="Arial Nova Light" w:cs="Arial"/>
                <w:i/>
                <w:iCs/>
                <w:sz w:val="16"/>
                <w:szCs w:val="16"/>
              </w:rPr>
              <w:t xml:space="preserve">índico </w:t>
            </w:r>
            <w:r>
              <w:rPr>
                <w:rFonts w:ascii="Arial Nova Light" w:hAnsi="Arial Nova Light" w:cs="Arial"/>
                <w:i/>
                <w:iCs/>
                <w:sz w:val="16"/>
                <w:szCs w:val="16"/>
              </w:rPr>
              <w:t>P</w:t>
            </w:r>
            <w:r w:rsidRPr="0079230D">
              <w:rPr>
                <w:rFonts w:ascii="Arial Nova Light" w:hAnsi="Arial Nova Light" w:cs="Arial"/>
                <w:i/>
                <w:iCs/>
                <w:sz w:val="16"/>
                <w:szCs w:val="16"/>
              </w:rPr>
              <w:t>rocurador del Municipio de Aguascalientes...</w:t>
            </w:r>
            <w:r>
              <w:rPr>
                <w:rFonts w:ascii="Arial Nova Light" w:hAnsi="Arial Nova Light" w:cs="Arial"/>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6559B01" w14:textId="0B6FFD09" w:rsidR="0079230D" w:rsidRPr="00B44278" w:rsidRDefault="0079230D" w:rsidP="0079230D">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 xml:space="preserve">as documentales públicas tendrán valor probatorio pleno, salvo prueba en contrario respecto de su autenticidad o </w:t>
            </w:r>
            <w:r w:rsidRPr="00B44278">
              <w:rPr>
                <w:rFonts w:ascii="Arial Nova Light" w:eastAsia="Arial Nova" w:hAnsi="Arial Nova Light" w:cs="Arial Nova"/>
                <w:i/>
                <w:iCs/>
                <w:sz w:val="16"/>
                <w:szCs w:val="16"/>
              </w:rPr>
              <w:lastRenderedPageBreak/>
              <w:t>de la veracidad de los hechos a que se refieran.</w:t>
            </w:r>
          </w:p>
        </w:tc>
      </w:tr>
      <w:tr w:rsidR="0079230D" w:rsidRPr="00BD6D94" w14:paraId="25BE227A"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552BED4" w14:textId="148698EA" w:rsidR="0079230D" w:rsidRDefault="0079230D" w:rsidP="0079230D">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lastRenderedPageBreak/>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26F89BB" w14:textId="0AA51297" w:rsidR="0079230D" w:rsidRDefault="0079230D" w:rsidP="0079230D">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DENUNCIADO H. AYUNTAMIENTO DE AGUASCALIENTES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C03A60D" w14:textId="1CD01E6D" w:rsidR="0079230D" w:rsidRDefault="0079230D" w:rsidP="0079230D">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Pr>
                <w:rFonts w:ascii="Arial Nova Light" w:hAnsi="Arial Nova Light" w:cs="Arial"/>
                <w:i/>
                <w:iCs/>
                <w:sz w:val="16"/>
                <w:szCs w:val="16"/>
              </w:rPr>
              <w:t>Consistente en “</w:t>
            </w:r>
            <w:r w:rsidRPr="0079230D">
              <w:rPr>
                <w:rFonts w:ascii="Arial Nova Light" w:hAnsi="Arial Nova Light" w:cs="Arial"/>
                <w:i/>
                <w:iCs/>
                <w:sz w:val="16"/>
                <w:szCs w:val="16"/>
              </w:rPr>
              <w:t xml:space="preserve">la copia certificada del </w:t>
            </w:r>
            <w:r w:rsidR="00C14DB2">
              <w:rPr>
                <w:rFonts w:ascii="Arial Nova Light" w:hAnsi="Arial Nova Light" w:cs="Arial"/>
                <w:i/>
                <w:iCs/>
                <w:sz w:val="16"/>
                <w:szCs w:val="16"/>
              </w:rPr>
              <w:t>A</w:t>
            </w:r>
            <w:r w:rsidRPr="0079230D">
              <w:rPr>
                <w:rFonts w:ascii="Arial Nova Light" w:hAnsi="Arial Nova Light" w:cs="Arial"/>
                <w:i/>
                <w:iCs/>
                <w:sz w:val="16"/>
                <w:szCs w:val="16"/>
              </w:rPr>
              <w:t>ct</w:t>
            </w:r>
            <w:r w:rsidR="00C14DB2">
              <w:rPr>
                <w:rFonts w:ascii="Arial Nova Light" w:hAnsi="Arial Nova Light" w:cs="Arial"/>
                <w:i/>
                <w:iCs/>
                <w:sz w:val="16"/>
                <w:szCs w:val="16"/>
              </w:rPr>
              <w:t>a</w:t>
            </w:r>
            <w:r w:rsidRPr="0079230D">
              <w:rPr>
                <w:rFonts w:ascii="Arial Nova Light" w:hAnsi="Arial Nova Light" w:cs="Arial"/>
                <w:i/>
                <w:iCs/>
                <w:sz w:val="16"/>
                <w:szCs w:val="16"/>
              </w:rPr>
              <w:t xml:space="preserve"> aprobada de </w:t>
            </w:r>
            <w:r w:rsidR="00C14DB2">
              <w:rPr>
                <w:rFonts w:ascii="Arial Nova Light" w:hAnsi="Arial Nova Light" w:cs="Arial"/>
                <w:i/>
                <w:iCs/>
                <w:sz w:val="16"/>
                <w:szCs w:val="16"/>
              </w:rPr>
              <w:t>C</w:t>
            </w:r>
            <w:r w:rsidRPr="0079230D">
              <w:rPr>
                <w:rFonts w:ascii="Arial Nova Light" w:hAnsi="Arial Nova Light" w:cs="Arial"/>
                <w:i/>
                <w:iCs/>
                <w:sz w:val="16"/>
                <w:szCs w:val="16"/>
              </w:rPr>
              <w:t xml:space="preserve">abildo </w:t>
            </w:r>
            <w:r w:rsidR="00C14DB2">
              <w:rPr>
                <w:rFonts w:ascii="Arial Nova Light" w:hAnsi="Arial Nova Light" w:cs="Arial"/>
                <w:i/>
                <w:iCs/>
                <w:sz w:val="16"/>
                <w:szCs w:val="16"/>
              </w:rPr>
              <w:t>N</w:t>
            </w:r>
            <w:r w:rsidRPr="0079230D">
              <w:rPr>
                <w:rFonts w:ascii="Arial Nova Light" w:hAnsi="Arial Nova Light" w:cs="Arial"/>
                <w:i/>
                <w:iCs/>
                <w:sz w:val="16"/>
                <w:szCs w:val="16"/>
              </w:rPr>
              <w:t>úmero 8, respecto a la Sesión Ordinaria Abierta celebrada el día 11 de febrero de 2022, emitido por el secretario del H. Ayuntamiento y Director General de Gobierno..."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305EF67" w14:textId="7FF6CF65" w:rsidR="0079230D" w:rsidRPr="00B44278" w:rsidRDefault="0079230D" w:rsidP="0079230D">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w:t>
            </w:r>
            <w:r w:rsidR="00C14DB2">
              <w:rPr>
                <w:rFonts w:ascii="Arial Nova Light" w:eastAsia="Arial Nova" w:hAnsi="Arial Nova Light" w:cs="Arial Nova"/>
                <w:i/>
                <w:iCs/>
                <w:sz w:val="16"/>
                <w:szCs w:val="16"/>
              </w:rPr>
              <w:t>,</w:t>
            </w:r>
            <w:r w:rsidRPr="00B44278">
              <w:rPr>
                <w:rFonts w:ascii="Arial Nova Light" w:eastAsia="Arial Nova" w:hAnsi="Arial Nova Light" w:cs="Arial Nova"/>
                <w:i/>
                <w:iCs/>
                <w:sz w:val="16"/>
                <w:szCs w:val="16"/>
              </w:rPr>
              <w:t xml:space="preserve"> respecto de su autenticidad o de la veracidad de los hechos a que se refieran.</w:t>
            </w:r>
          </w:p>
        </w:tc>
      </w:tr>
      <w:tr w:rsidR="00D92BC9" w:rsidRPr="00BD6D94" w14:paraId="7053FDE5"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C27258C" w14:textId="117230A1" w:rsidR="00D92BC9" w:rsidRDefault="00D92BC9" w:rsidP="00D92BC9">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4D86A90" w14:textId="41914EA8" w:rsidR="00D92BC9" w:rsidRDefault="00D92BC9" w:rsidP="00D92BC9">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DENUNCIADO H. AYUNTAMIENTO DE AGUASCALIENTES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7CF625" w14:textId="29AE98A2" w:rsidR="00D92BC9" w:rsidRDefault="00D92BC9" w:rsidP="00D92BC9">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D92BC9">
              <w:rPr>
                <w:rFonts w:ascii="Arial Nova Light" w:hAnsi="Arial Nova Light" w:cs="Arial"/>
                <w:i/>
                <w:iCs/>
                <w:sz w:val="16"/>
                <w:szCs w:val="16"/>
              </w:rPr>
              <w:t xml:space="preserve">La que hace consistir en "el Periódico Oficial del Estado de Aguascalientes del día 21 de febrero del 2022, en donde se hizo su respectiva publicación de los dictámenes referentes a las reglas de operación de los programas sociales de la Secretaria de Desarrollo Social, Comité Municipal para el </w:t>
            </w:r>
            <w:r w:rsidR="00C14DB2">
              <w:rPr>
                <w:rFonts w:ascii="Arial Nova Light" w:hAnsi="Arial Nova Light" w:cs="Arial"/>
                <w:i/>
                <w:iCs/>
                <w:sz w:val="16"/>
                <w:szCs w:val="16"/>
              </w:rPr>
              <w:t>D</w:t>
            </w:r>
            <w:r w:rsidRPr="00D92BC9">
              <w:rPr>
                <w:rFonts w:ascii="Arial Nova Light" w:hAnsi="Arial Nova Light" w:cs="Arial"/>
                <w:i/>
                <w:iCs/>
                <w:sz w:val="16"/>
                <w:szCs w:val="16"/>
              </w:rPr>
              <w:t xml:space="preserve">esarrollo </w:t>
            </w:r>
            <w:r w:rsidR="00C14DB2">
              <w:rPr>
                <w:rFonts w:ascii="Arial Nova Light" w:hAnsi="Arial Nova Light" w:cs="Arial"/>
                <w:i/>
                <w:iCs/>
                <w:sz w:val="16"/>
                <w:szCs w:val="16"/>
              </w:rPr>
              <w:t>I</w:t>
            </w:r>
            <w:r w:rsidRPr="00D92BC9">
              <w:rPr>
                <w:rFonts w:ascii="Arial Nova Light" w:hAnsi="Arial Nova Light" w:cs="Arial"/>
                <w:i/>
                <w:iCs/>
                <w:sz w:val="16"/>
                <w:szCs w:val="16"/>
              </w:rPr>
              <w:t>ntegral de la Familia del Municipio de Aguascalientes, la Secretaria de Economía Social y Turismo Municipal de Aguascalientes...";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FBCF7E" w14:textId="42961DEF" w:rsidR="00D92BC9" w:rsidRPr="00B44278" w:rsidRDefault="00D92BC9" w:rsidP="00D92BC9">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D92BC9" w:rsidRPr="00BD6D94" w14:paraId="49F8F7D0"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E56D2AC" w14:textId="014D7A64" w:rsidR="00D92BC9" w:rsidRDefault="00D92BC9" w:rsidP="00D92BC9">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3DCF662" w14:textId="145D0388" w:rsidR="00D92BC9" w:rsidRDefault="00D92BC9" w:rsidP="00D92BC9">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DENUNCIADO H. AYUNTAMIENTO DE AGUASCALIENTES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EE50F00" w14:textId="546711A5" w:rsidR="00D92BC9" w:rsidRPr="00D92BC9" w:rsidRDefault="00D92BC9" w:rsidP="00D92BC9">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D92BC9">
              <w:rPr>
                <w:rFonts w:ascii="Arial Nova Light" w:hAnsi="Arial Nova Light" w:cs="Arial"/>
                <w:i/>
                <w:iCs/>
                <w:sz w:val="16"/>
                <w:szCs w:val="16"/>
              </w:rPr>
              <w:t>La que hace consistir en "copia certificada emitida por el Secretario del H. Ayuntamiento y Director General de Gobierno, en donde se da fe pública respecto al oficio que emite Luis Guadalupe León Méndez, solicitando la publicación de las Reglas de Operación de los programas sociales de Desarrollo social, en los estrados de Palacio Municipal, así mismo como su respectiva contestación en donde se le hace de conocimiento al Secretario de Desarrollo Social que las mismas fueron debidamente publicadas en los estrados del Palacio Municipal</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47D6784" w14:textId="75135E62" w:rsidR="00D92BC9" w:rsidRPr="00B44278" w:rsidRDefault="00D92BC9" w:rsidP="00D92BC9">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E37468" w:rsidRPr="00BD6D94" w14:paraId="1F56CEBF"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D243150" w14:textId="4412FF38" w:rsidR="00E37468" w:rsidRDefault="00E37468" w:rsidP="00D92BC9">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0848F13" w14:textId="38CDAA81" w:rsidR="00E37468" w:rsidRDefault="00E37468" w:rsidP="00D92BC9">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DENUNCIADO C. LEONARDO MONTAÑEZ CASTRO</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8718A8B" w14:textId="7BD938C6" w:rsidR="00E37468" w:rsidRPr="00D92BC9" w:rsidRDefault="00E37468" w:rsidP="00D92BC9">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Pr>
                <w:rFonts w:ascii="Arial Nova Light" w:hAnsi="Arial Nova Light" w:cs="Arial"/>
                <w:i/>
                <w:iCs/>
                <w:sz w:val="16"/>
                <w:szCs w:val="16"/>
              </w:rPr>
              <w:t xml:space="preserve">Consistente en </w:t>
            </w:r>
            <w:r w:rsidRPr="00E37468">
              <w:rPr>
                <w:rFonts w:ascii="Arial Nova Light" w:hAnsi="Arial Nova Light" w:cs="Arial"/>
                <w:i/>
                <w:iCs/>
                <w:sz w:val="16"/>
                <w:szCs w:val="16"/>
              </w:rPr>
              <w:t>"la copia certificad</w:t>
            </w:r>
            <w:r>
              <w:rPr>
                <w:rFonts w:ascii="Arial Nova Light" w:hAnsi="Arial Nova Light" w:cs="Arial"/>
                <w:i/>
                <w:iCs/>
                <w:sz w:val="16"/>
                <w:szCs w:val="16"/>
              </w:rPr>
              <w:t>a</w:t>
            </w:r>
            <w:r w:rsidRPr="00E37468">
              <w:rPr>
                <w:rFonts w:ascii="Arial Nova Light" w:hAnsi="Arial Nova Light" w:cs="Arial"/>
                <w:i/>
                <w:iCs/>
                <w:sz w:val="16"/>
                <w:szCs w:val="16"/>
              </w:rPr>
              <w:t xml:space="preserve"> de la Credencial de Elector</w:t>
            </w:r>
            <w:r w:rsidR="00291E06">
              <w:rPr>
                <w:rFonts w:ascii="Arial Nova Light" w:hAnsi="Arial Nova Light" w:cs="Arial"/>
                <w:i/>
                <w:iCs/>
                <w:sz w:val="16"/>
                <w:szCs w:val="16"/>
              </w:rPr>
              <w:t xml:space="preserve"> </w:t>
            </w:r>
            <w:r w:rsidRPr="00E37468">
              <w:rPr>
                <w:rFonts w:ascii="Arial Nova Light" w:hAnsi="Arial Nova Light" w:cs="Arial"/>
                <w:i/>
                <w:iCs/>
                <w:sz w:val="16"/>
                <w:szCs w:val="16"/>
              </w:rPr>
              <w:t>por la cual se acredita la identidad del C. LEONARDO MONTAÑEZ CASTRO, Presidente del H. Ayuntamiento de Aguascalientes."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6DCCAA4" w14:textId="67009D59" w:rsidR="00E37468" w:rsidRPr="00B44278" w:rsidRDefault="00291E06" w:rsidP="00D92BC9">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291E06" w:rsidRPr="00BD6D94" w14:paraId="727EE814"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FA9CF1E" w14:textId="1BFA33F0" w:rsidR="00291E06" w:rsidRDefault="00291E06" w:rsidP="00291E06">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07BA117" w14:textId="68A750D5" w:rsidR="00291E06"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DENUNCIADO C. LEONARDO MONTAÑEZ CASTRO</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1DFDE7A" w14:textId="11D05B74" w:rsidR="00291E06" w:rsidRDefault="00291E06" w:rsidP="00291E06">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Pr>
                <w:rFonts w:ascii="Arial Nova Light" w:hAnsi="Arial Nova Light" w:cs="Arial"/>
                <w:i/>
                <w:iCs/>
                <w:sz w:val="16"/>
                <w:szCs w:val="16"/>
              </w:rPr>
              <w:t>Consistente en “l</w:t>
            </w:r>
            <w:r w:rsidRPr="00291E06">
              <w:rPr>
                <w:rFonts w:ascii="Arial Nova Light" w:hAnsi="Arial Nova Light" w:cs="Arial"/>
                <w:i/>
                <w:iCs/>
                <w:sz w:val="16"/>
                <w:szCs w:val="16"/>
              </w:rPr>
              <w:t>a copia certificad</w:t>
            </w:r>
            <w:r>
              <w:rPr>
                <w:rFonts w:ascii="Arial Nova Light" w:hAnsi="Arial Nova Light" w:cs="Arial"/>
                <w:i/>
                <w:iCs/>
                <w:sz w:val="16"/>
                <w:szCs w:val="16"/>
              </w:rPr>
              <w:t>a</w:t>
            </w:r>
            <w:r w:rsidRPr="00291E06">
              <w:rPr>
                <w:rFonts w:ascii="Arial Nova Light" w:hAnsi="Arial Nova Light" w:cs="Arial"/>
                <w:i/>
                <w:iCs/>
                <w:sz w:val="16"/>
                <w:szCs w:val="16"/>
              </w:rPr>
              <w:t xml:space="preserve"> bajo el numeral cuarenta y cinco mil novecientos noventa del volumen novecientos cuarenta y uno, por el Not</w:t>
            </w:r>
            <w:r w:rsidR="00C14DB2">
              <w:rPr>
                <w:rFonts w:ascii="Arial Nova Light" w:hAnsi="Arial Nova Light" w:cs="Arial"/>
                <w:i/>
                <w:iCs/>
                <w:sz w:val="16"/>
                <w:szCs w:val="16"/>
              </w:rPr>
              <w:t>a</w:t>
            </w:r>
            <w:r w:rsidRPr="00291E06">
              <w:rPr>
                <w:rFonts w:ascii="Arial Nova Light" w:hAnsi="Arial Nova Light" w:cs="Arial"/>
                <w:i/>
                <w:iCs/>
                <w:sz w:val="16"/>
                <w:szCs w:val="16"/>
              </w:rPr>
              <w:t>rio Público número dieciséis,... respecto de la Constancia de Mayoría y Validez del H. Ayuntamiento..."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466B01C" w14:textId="4F6E3AE3" w:rsidR="00291E06" w:rsidRPr="00B44278"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291E06" w:rsidRPr="00BD6D94" w14:paraId="4489327C"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631283B" w14:textId="1D6E7B6B" w:rsidR="00291E06" w:rsidRDefault="00291E06" w:rsidP="00291E06">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6E13C6C" w14:textId="4951F26F" w:rsidR="00291E06" w:rsidRDefault="00291E06" w:rsidP="00291E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DENUNCIADO C. LEONARDO MONTAÑEZ CASTRO</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9D7BEAB" w14:textId="673162EC" w:rsidR="00291E06" w:rsidRDefault="00291E06" w:rsidP="00291E06">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Pr>
                <w:rFonts w:ascii="Arial Nova Light" w:hAnsi="Arial Nova Light" w:cs="Arial"/>
                <w:i/>
                <w:iCs/>
                <w:sz w:val="16"/>
                <w:szCs w:val="16"/>
              </w:rPr>
              <w:t xml:space="preserve">Documental consistente en la </w:t>
            </w:r>
            <w:r w:rsidR="005616DF">
              <w:rPr>
                <w:rFonts w:ascii="Arial Nova Light" w:hAnsi="Arial Nova Light" w:cs="Arial"/>
                <w:i/>
                <w:iCs/>
                <w:sz w:val="16"/>
                <w:szCs w:val="16"/>
              </w:rPr>
              <w:t>c</w:t>
            </w:r>
            <w:r w:rsidRPr="00291E06">
              <w:rPr>
                <w:rFonts w:ascii="Arial Nova Light" w:hAnsi="Arial Nova Light" w:cs="Arial"/>
                <w:i/>
                <w:iCs/>
                <w:sz w:val="16"/>
                <w:szCs w:val="16"/>
              </w:rPr>
              <w:t>opia certificada emitida por el Secretario del H. Ayuntamiento y Director General de Gobierno, en donde se d</w:t>
            </w:r>
            <w:r w:rsidR="00997897">
              <w:rPr>
                <w:rFonts w:ascii="Arial Nova Light" w:hAnsi="Arial Nova Light" w:cs="Arial"/>
                <w:i/>
                <w:iCs/>
                <w:sz w:val="16"/>
                <w:szCs w:val="16"/>
              </w:rPr>
              <w:t>io</w:t>
            </w:r>
            <w:r w:rsidRPr="00291E06">
              <w:rPr>
                <w:rFonts w:ascii="Arial Nova Light" w:hAnsi="Arial Nova Light" w:cs="Arial"/>
                <w:i/>
                <w:iCs/>
                <w:sz w:val="16"/>
                <w:szCs w:val="16"/>
              </w:rPr>
              <w:t xml:space="preserve"> fe pública respecto al oficio que emite Luis Guadalupe León Méndez, solicitando la publicación de las Reglas de Operación de los </w:t>
            </w:r>
            <w:r w:rsidRPr="00291E06">
              <w:rPr>
                <w:rFonts w:ascii="Arial Nova Light" w:hAnsi="Arial Nova Light" w:cs="Arial"/>
                <w:i/>
                <w:iCs/>
                <w:sz w:val="16"/>
                <w:szCs w:val="16"/>
              </w:rPr>
              <w:lastRenderedPageBreak/>
              <w:t>programas sociales de Desarrollo social, en los estrados de Palacio Municipal, así mismo como su respectiva contestación</w:t>
            </w:r>
            <w:r w:rsidR="00C14DB2">
              <w:rPr>
                <w:rFonts w:ascii="Arial Nova Light" w:hAnsi="Arial Nova Light" w:cs="Arial"/>
                <w:i/>
                <w:iCs/>
                <w:sz w:val="16"/>
                <w:szCs w:val="16"/>
              </w:rPr>
              <w:t>,</w:t>
            </w:r>
            <w:r w:rsidRPr="00291E06">
              <w:rPr>
                <w:rFonts w:ascii="Arial Nova Light" w:hAnsi="Arial Nova Light" w:cs="Arial"/>
                <w:i/>
                <w:iCs/>
                <w:sz w:val="16"/>
                <w:szCs w:val="16"/>
              </w:rPr>
              <w:t xml:space="preserve"> en donde se le hace de conocimiento al Secretario de Desarrollo Social que las mismas fueron debidamente publicadas en los estrad</w:t>
            </w:r>
            <w:r w:rsidR="00C14DB2">
              <w:rPr>
                <w:rFonts w:ascii="Arial Nova Light" w:hAnsi="Arial Nova Light" w:cs="Arial"/>
                <w:i/>
                <w:iCs/>
                <w:sz w:val="16"/>
                <w:szCs w:val="16"/>
              </w:rPr>
              <w:t>o</w:t>
            </w:r>
            <w:r w:rsidRPr="00291E06">
              <w:rPr>
                <w:rFonts w:ascii="Arial Nova Light" w:hAnsi="Arial Nova Light" w:cs="Arial"/>
                <w:i/>
                <w:iCs/>
                <w:sz w:val="16"/>
                <w:szCs w:val="16"/>
              </w:rPr>
              <w:t>s del Palacio Municipal</w:t>
            </w:r>
            <w:r w:rsidR="00997897">
              <w:rPr>
                <w:rFonts w:ascii="Arial Nova Light" w:hAnsi="Arial Nova Light" w:cs="Arial"/>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4BA923E" w14:textId="1F61454F" w:rsidR="00291E06" w:rsidRPr="00B44278" w:rsidRDefault="00291E06" w:rsidP="00291E06">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AC2B5E">
              <w:rPr>
                <w:rFonts w:ascii="Arial Nova Light" w:hAnsi="Arial Nova Light" w:cs="Arial"/>
                <w:i/>
                <w:iCs/>
                <w:sz w:val="16"/>
                <w:szCs w:val="16"/>
              </w:rPr>
              <w:lastRenderedPageBreak/>
              <w:t xml:space="preserve">En relación con el artículo 256, tercer párrafo del Código Electoral; </w:t>
            </w:r>
            <w:r w:rsidR="00C14DB2">
              <w:rPr>
                <w:rFonts w:ascii="Arial Nova Light" w:hAnsi="Arial Nova Light" w:cs="Arial"/>
                <w:i/>
                <w:iCs/>
                <w:sz w:val="16"/>
                <w:szCs w:val="16"/>
              </w:rPr>
              <w:t>l</w:t>
            </w:r>
            <w:r w:rsidRPr="00AC2B5E">
              <w:rPr>
                <w:rFonts w:ascii="Arial Nova Light" w:hAnsi="Arial Nova Light" w:cs="Arial"/>
                <w:i/>
                <w:iCs/>
                <w:sz w:val="16"/>
                <w:szCs w:val="16"/>
              </w:rPr>
              <w:t xml:space="preserve">as documentales privadas, técnicas, periciales, e instrumental de actuaciones, así como aquellas en las que un fedatario haga constar las declaraciones de alguna persona debidamente identificada, sólo harán </w:t>
            </w:r>
            <w:r w:rsidRPr="00AC2B5E">
              <w:rPr>
                <w:rFonts w:ascii="Arial Nova Light" w:hAnsi="Arial Nova Light" w:cs="Arial"/>
                <w:i/>
                <w:iCs/>
                <w:sz w:val="16"/>
                <w:szCs w:val="16"/>
              </w:rPr>
              <w:lastRenderedPageBreak/>
              <w:t>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997897" w:rsidRPr="00BD6D94" w14:paraId="473DC5AD"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BB75D53" w14:textId="533BA67E" w:rsidR="00997897" w:rsidRDefault="00997897" w:rsidP="00291E06">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lastRenderedPageBreak/>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4840B46" w14:textId="56B1B6F0" w:rsidR="00997897" w:rsidRDefault="00997897"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 xml:space="preserve">DENUNCIADO </w:t>
            </w:r>
            <w:r w:rsidR="00F43FB2">
              <w:rPr>
                <w:rFonts w:ascii="Arial Nova Light" w:hAnsi="Arial Nova Light" w:cs="Arial"/>
                <w:color w:val="000000" w:themeColor="text1"/>
                <w:sz w:val="16"/>
                <w:szCs w:val="16"/>
              </w:rPr>
              <w:t xml:space="preserve">SECRETARIA DE DESARROLLO </w:t>
            </w:r>
            <w:r w:rsidR="005616DF">
              <w:rPr>
                <w:rFonts w:ascii="Arial Nova Light" w:hAnsi="Arial Nova Light" w:cs="Arial"/>
                <w:color w:val="000000" w:themeColor="text1"/>
                <w:sz w:val="16"/>
                <w:szCs w:val="16"/>
              </w:rPr>
              <w:t>SOCIAL DEL H. AYUNTAMIENTO DE AGUASCALIENTES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8B15944" w14:textId="3DD3DBDC" w:rsidR="00997897" w:rsidRDefault="00F43FB2" w:rsidP="00291E06">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Pr>
                <w:rFonts w:ascii="Arial Nova Light" w:hAnsi="Arial Nova Light" w:cs="Arial"/>
                <w:i/>
                <w:iCs/>
                <w:sz w:val="16"/>
                <w:szCs w:val="16"/>
              </w:rPr>
              <w:t xml:space="preserve">Documental consistente en la </w:t>
            </w:r>
            <w:r w:rsidRPr="00F43FB2">
              <w:rPr>
                <w:rFonts w:ascii="Arial Nova Light" w:hAnsi="Arial Nova Light" w:cs="Arial"/>
                <w:i/>
                <w:iCs/>
                <w:sz w:val="16"/>
                <w:szCs w:val="16"/>
              </w:rPr>
              <w:t>copia certificada emitida por el Secretario del H. Ayuntamiento y Director General de Gobierno, en donde se d</w:t>
            </w:r>
            <w:r w:rsidR="00C14DB2">
              <w:rPr>
                <w:rFonts w:ascii="Arial Nova Light" w:hAnsi="Arial Nova Light" w:cs="Arial"/>
                <w:i/>
                <w:iCs/>
                <w:sz w:val="16"/>
                <w:szCs w:val="16"/>
              </w:rPr>
              <w:t>a</w:t>
            </w:r>
            <w:r w:rsidRPr="00F43FB2">
              <w:rPr>
                <w:rFonts w:ascii="Arial Nova Light" w:hAnsi="Arial Nova Light" w:cs="Arial"/>
                <w:i/>
                <w:iCs/>
                <w:sz w:val="16"/>
                <w:szCs w:val="16"/>
              </w:rPr>
              <w:t xml:space="preserve"> fe pública respecto al oficio que emite Luis Guadalupe León Méndez, solicitando la publicación de las Reglas de Operación de los programas sociales de Desarrollo social, en los estrados de Palacio Municipal, así mismo como su respectiva contestación en donde se le hace de conocimiento al Secretario de Desarrollo Social que las mismas fueron debidamente publicadas en los estradas del Palacio Municipal</w:t>
            </w:r>
            <w:r>
              <w:rPr>
                <w:rFonts w:ascii="Arial Nova Light" w:hAnsi="Arial Nova Light" w:cs="Arial"/>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6BA6190" w14:textId="1E00CB5D" w:rsidR="00997897" w:rsidRPr="00AC2B5E" w:rsidRDefault="00F43FB2"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F43FB2" w:rsidRPr="00BD6D94" w14:paraId="654CA70C"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241BB35" w14:textId="4C7D2F96" w:rsidR="00F43FB2" w:rsidRDefault="00F43FB2" w:rsidP="00291E06">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 xml:space="preserve">DOCUMENTAL PÚBLICA </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EB79FCB" w14:textId="7DF00992" w:rsidR="00F43FB2" w:rsidRDefault="00F43FB2" w:rsidP="00291E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 xml:space="preserve">DENUNCIADO SECRETARIA DE DESARROLLO </w:t>
            </w:r>
            <w:r w:rsidR="005616DF">
              <w:rPr>
                <w:rFonts w:ascii="Arial Nova Light" w:hAnsi="Arial Nova Light" w:cs="Arial"/>
                <w:color w:val="000000" w:themeColor="text1"/>
                <w:sz w:val="16"/>
                <w:szCs w:val="16"/>
              </w:rPr>
              <w:t>SOCIAL DEL H. AYUNTAMIENTO DE AGUASCALIENTES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57A09C8" w14:textId="0E6841DA" w:rsidR="00F43FB2" w:rsidRDefault="005616DF" w:rsidP="00291E06">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Pr>
                <w:rFonts w:ascii="Arial Nova Light" w:hAnsi="Arial Nova Light" w:cs="Arial"/>
                <w:i/>
                <w:iCs/>
                <w:sz w:val="16"/>
                <w:szCs w:val="16"/>
              </w:rPr>
              <w:t>Consistente en l</w:t>
            </w:r>
            <w:r w:rsidRPr="005616DF">
              <w:rPr>
                <w:rFonts w:ascii="Arial Nova Light" w:hAnsi="Arial Nova Light" w:cs="Arial"/>
                <w:i/>
                <w:iCs/>
                <w:sz w:val="16"/>
                <w:szCs w:val="16"/>
              </w:rPr>
              <w:t>a copia certificada emitida por el Secretario del H. Ayuntamiento y Director General de Gobierno, en donde da fe pública respecto al nombramiento del C. LUIS GUADALUPE LEÓN, como Secretario de Desarrollo Social</w:t>
            </w:r>
            <w:r>
              <w:rPr>
                <w:rFonts w:ascii="Arial Nova Light" w:hAnsi="Arial Nova Light" w:cs="Arial"/>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5D63218" w14:textId="0306E3E9" w:rsidR="00F43FB2" w:rsidRPr="00B44278" w:rsidRDefault="005616DF" w:rsidP="00291E06">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291E06" w:rsidRPr="00BD6D94" w14:paraId="2DEAE3F3"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77777777" w:rsidR="00291E06" w:rsidRPr="00BD6D94" w:rsidRDefault="00291E06" w:rsidP="00291E06">
            <w:pPr>
              <w:jc w:val="both"/>
              <w:rPr>
                <w:rFonts w:ascii="Arial Nova Light" w:hAnsi="Arial Nova Light" w:cs="Arial"/>
                <w:sz w:val="16"/>
                <w:szCs w:val="16"/>
              </w:rPr>
            </w:pPr>
            <w:r w:rsidRPr="00BD6D94">
              <w:rPr>
                <w:rFonts w:ascii="Arial Nova Light" w:hAnsi="Arial Nova Light" w:cs="Arial"/>
                <w:sz w:val="16"/>
                <w:szCs w:val="16"/>
              </w:rPr>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291E06" w:rsidRPr="00BD6D94"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BD6D94">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291E06" w:rsidRPr="00BD6D94"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50F61982" w:rsidR="00291E06" w:rsidRPr="00BD6D94"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 xml:space="preserve">Probanza que adquirirá plena eficacia probatoria, en términos del artículo 310 del Código Electoral, </w:t>
            </w:r>
            <w:r w:rsidR="00C14DB2">
              <w:rPr>
                <w:rFonts w:ascii="Arial Nova Light" w:eastAsia="Arial Nova" w:hAnsi="Arial Nova Light" w:cs="Arial Nova"/>
                <w:i/>
                <w:iCs/>
                <w:sz w:val="16"/>
                <w:szCs w:val="16"/>
              </w:rPr>
              <w:t>al adminicularse</w:t>
            </w:r>
            <w:r w:rsidRPr="00BD6D94">
              <w:rPr>
                <w:rFonts w:ascii="Arial Nova Light" w:eastAsia="Arial Nova" w:hAnsi="Arial Nova Light" w:cs="Arial Nova"/>
                <w:i/>
                <w:iCs/>
                <w:sz w:val="16"/>
                <w:szCs w:val="16"/>
              </w:rPr>
              <w:t xml:space="preserve"> con los elementos que obren en el expediente, así como las manifestaciones que las partes realizaron en el escrito de denuncia y contestación, se advierta que son coincidentes y generen convicción sobre la veracidad de los hechos afirmados.</w:t>
            </w:r>
          </w:p>
        </w:tc>
      </w:tr>
      <w:tr w:rsidR="00291E06" w:rsidRPr="00BD6D94" w14:paraId="0B64AE89"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737BEA4" w14:textId="77777777" w:rsidR="00291E06" w:rsidRPr="00F86988" w:rsidRDefault="00291E06" w:rsidP="00291E06">
            <w:pPr>
              <w:jc w:val="both"/>
              <w:rPr>
                <w:rFonts w:ascii="Arial Nova Light" w:hAnsi="Arial Nova Light" w:cs="Arial"/>
                <w:sz w:val="16"/>
                <w:szCs w:val="16"/>
              </w:rPr>
            </w:pPr>
            <w:r w:rsidRPr="00F86988">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099597F" w14:textId="77777777" w:rsidR="00291E06" w:rsidRPr="00F86988" w:rsidRDefault="00291E06" w:rsidP="00291E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60B0E4A" w14:textId="2DEF3F42" w:rsidR="00291E06" w:rsidRPr="00054D40" w:rsidRDefault="00291E06" w:rsidP="00054D40">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sz w:val="16"/>
                <w:szCs w:val="16"/>
              </w:rPr>
              <w:t>Consistente en el acta de oficialía electoral con número IEE/OE/</w:t>
            </w:r>
            <w:r w:rsidR="00AC1075">
              <w:rPr>
                <w:rFonts w:ascii="Arial Nova Light" w:eastAsia="Arial Nova" w:hAnsi="Arial Nova Light" w:cs="Arial Nova"/>
                <w:i/>
                <w:iCs/>
                <w:sz w:val="16"/>
                <w:szCs w:val="16"/>
              </w:rPr>
              <w:t>100</w:t>
            </w:r>
            <w:r>
              <w:rPr>
                <w:rFonts w:ascii="Arial Nova Light" w:eastAsia="Arial Nova" w:hAnsi="Arial Nova Light" w:cs="Arial Nova"/>
                <w:i/>
                <w:iCs/>
                <w:sz w:val="16"/>
                <w:szCs w:val="16"/>
              </w:rPr>
              <w:t>/2022, de fecha</w:t>
            </w:r>
            <w:r w:rsidR="00AC1075">
              <w:rPr>
                <w:rFonts w:ascii="Arial Nova Light" w:eastAsia="Arial Nova" w:hAnsi="Arial Nova Light" w:cs="Arial Nova"/>
                <w:i/>
                <w:iCs/>
                <w:sz w:val="16"/>
                <w:szCs w:val="16"/>
              </w:rPr>
              <w:t xml:space="preserve"> treinta y uno de mayo</w:t>
            </w:r>
            <w:r>
              <w:rPr>
                <w:rFonts w:ascii="Arial Nova Light" w:eastAsia="Arial Nova" w:hAnsi="Arial Nova Light" w:cs="Arial Nova"/>
                <w:i/>
                <w:iCs/>
                <w:sz w:val="16"/>
                <w:szCs w:val="16"/>
              </w:rPr>
              <w:t xml:space="preserve">, en la que </w:t>
            </w:r>
            <w:r w:rsidR="00AC1075">
              <w:rPr>
                <w:rFonts w:ascii="Arial Nova Light" w:eastAsia="Arial Nova" w:hAnsi="Arial Nova Light" w:cs="Arial Nova"/>
                <w:i/>
                <w:iCs/>
                <w:sz w:val="16"/>
                <w:szCs w:val="16"/>
              </w:rPr>
              <w:t xml:space="preserve">se certificó los archivos alojados en la CD-R anexo a la denuncia, </w:t>
            </w:r>
            <w:r w:rsidR="00054D40">
              <w:rPr>
                <w:rFonts w:ascii="Arial Nova Light" w:eastAsia="Arial Nova" w:hAnsi="Arial Nova Light" w:cs="Arial Nova"/>
                <w:i/>
                <w:iCs/>
                <w:sz w:val="16"/>
                <w:szCs w:val="16"/>
              </w:rPr>
              <w:t>los cuales se encuentran descritos en el acta de oficialía que obra en autos.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1300CB7" w14:textId="055F8909" w:rsidR="00291E06" w:rsidRPr="00BD6D94" w:rsidRDefault="00291E06" w:rsidP="00291E06">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C14DB2">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bookmarkEnd w:id="7"/>
    </w:tbl>
    <w:p w14:paraId="2CC2B9D7" w14:textId="77777777" w:rsidR="00C52642" w:rsidRPr="00C52642" w:rsidRDefault="00C52642" w:rsidP="00C52642">
      <w:p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23877864" w14:textId="2CE8FB0F" w:rsidR="00507AE0" w:rsidRPr="00BD6D94" w:rsidRDefault="004D27D4"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8</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76FFCFF7" w14:textId="6D33E091" w:rsidR="00CF2F29" w:rsidRPr="00CF2F29" w:rsidRDefault="00E356EC"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lastRenderedPageBreak/>
        <w:t>Calidad del</w:t>
      </w:r>
      <w:r w:rsidR="00CF2F29">
        <w:rPr>
          <w:rFonts w:ascii="Arial Nova Light" w:hAnsi="Arial Nova Light"/>
          <w:b/>
          <w:bCs/>
          <w:sz w:val="24"/>
          <w:szCs w:val="24"/>
        </w:rPr>
        <w:t xml:space="preserve"> denunciante. </w:t>
      </w:r>
      <w:r w:rsidR="00CF2F29" w:rsidRPr="00CF2F29">
        <w:rPr>
          <w:rFonts w:ascii="Arial Nova Light" w:hAnsi="Arial Nova Light"/>
          <w:sz w:val="24"/>
          <w:szCs w:val="24"/>
        </w:rPr>
        <w:t xml:space="preserve">El denunciante C. Jesús Ricardo Barba Parra acude en su calidad de representante propietario del partido </w:t>
      </w:r>
      <w:r w:rsidR="001A6B01">
        <w:rPr>
          <w:rFonts w:ascii="Arial Nova Light" w:hAnsi="Arial Nova Light"/>
          <w:sz w:val="24"/>
          <w:szCs w:val="24"/>
        </w:rPr>
        <w:t xml:space="preserve">político </w:t>
      </w:r>
      <w:r w:rsidR="00CF2F29" w:rsidRPr="00CF2F29">
        <w:rPr>
          <w:rFonts w:ascii="Arial Nova Light" w:hAnsi="Arial Nova Light"/>
          <w:sz w:val="24"/>
          <w:szCs w:val="24"/>
        </w:rPr>
        <w:t>MORENA ante el Consejo General del Instituto Estatal Electoral de Aguascalientes, personería que tiene acreditada en autos.</w:t>
      </w:r>
    </w:p>
    <w:p w14:paraId="46555493" w14:textId="22146B49" w:rsidR="001A6B01" w:rsidRPr="0000236C" w:rsidRDefault="00CF2F29" w:rsidP="001A6B01">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Pr>
          <w:rFonts w:ascii="Arial Nova Light" w:hAnsi="Arial Nova Light"/>
          <w:b/>
          <w:bCs/>
          <w:sz w:val="24"/>
          <w:szCs w:val="24"/>
        </w:rPr>
        <w:t>Calidad de los denunciados</w:t>
      </w:r>
      <w:r w:rsidR="00E356EC" w:rsidRPr="00BD6D94">
        <w:rPr>
          <w:rFonts w:ascii="Arial Nova Light" w:hAnsi="Arial Nova Light"/>
          <w:b/>
          <w:bCs/>
          <w:sz w:val="24"/>
          <w:szCs w:val="24"/>
        </w:rPr>
        <w:t xml:space="preserve">. </w:t>
      </w:r>
      <w:r w:rsidR="00E356EC" w:rsidRPr="00BD6D94">
        <w:rPr>
          <w:rFonts w:ascii="Arial Nova Light" w:hAnsi="Arial Nova Light"/>
          <w:sz w:val="24"/>
          <w:szCs w:val="24"/>
        </w:rPr>
        <w:t xml:space="preserve"> </w:t>
      </w:r>
      <w:r>
        <w:rPr>
          <w:rFonts w:ascii="Arial Nova Light" w:hAnsi="Arial Nova Light"/>
          <w:sz w:val="24"/>
          <w:szCs w:val="24"/>
        </w:rPr>
        <w:t xml:space="preserve"> En el caso de los denunciados, </w:t>
      </w:r>
      <w:r w:rsidR="00C14DB2">
        <w:rPr>
          <w:rFonts w:ascii="Arial Nova Light" w:hAnsi="Arial Nova Light"/>
          <w:sz w:val="24"/>
          <w:szCs w:val="24"/>
        </w:rPr>
        <w:t xml:space="preserve">tanto la </w:t>
      </w:r>
      <w:r>
        <w:rPr>
          <w:rFonts w:ascii="Arial Nova Light" w:hAnsi="Arial Nova Light"/>
          <w:sz w:val="24"/>
          <w:szCs w:val="24"/>
        </w:rPr>
        <w:t>C. María Teresa Jiménez Esquivel</w:t>
      </w:r>
      <w:r w:rsidR="00C14DB2">
        <w:rPr>
          <w:rFonts w:ascii="Arial Nova Light" w:hAnsi="Arial Nova Light"/>
          <w:sz w:val="24"/>
          <w:szCs w:val="24"/>
        </w:rPr>
        <w:t>, como</w:t>
      </w:r>
      <w:r>
        <w:rPr>
          <w:rFonts w:ascii="Arial Nova Light" w:hAnsi="Arial Nova Light"/>
          <w:sz w:val="24"/>
          <w:szCs w:val="24"/>
        </w:rPr>
        <w:t xml:space="preserve"> </w:t>
      </w:r>
      <w:r w:rsidR="00444117">
        <w:rPr>
          <w:rFonts w:ascii="Arial Nova Light" w:hAnsi="Arial Nova Light"/>
          <w:sz w:val="24"/>
          <w:szCs w:val="24"/>
        </w:rPr>
        <w:t>candidata a la Gubernatura de Aguascalientes</w:t>
      </w:r>
      <w:r w:rsidR="00C14DB2">
        <w:rPr>
          <w:rFonts w:ascii="Arial Nova Light" w:hAnsi="Arial Nova Light"/>
          <w:sz w:val="24"/>
          <w:szCs w:val="24"/>
        </w:rPr>
        <w:t>, como</w:t>
      </w:r>
      <w:r w:rsidR="00444117">
        <w:rPr>
          <w:rFonts w:ascii="Arial Nova Light" w:hAnsi="Arial Nova Light"/>
          <w:sz w:val="24"/>
          <w:szCs w:val="24"/>
        </w:rPr>
        <w:t xml:space="preserve"> la Coalición “Va por Aguascalientes”</w:t>
      </w:r>
      <w:r w:rsidRPr="00CF2F29">
        <w:rPr>
          <w:rFonts w:ascii="Arial Nova Light" w:hAnsi="Arial Nova Light"/>
          <w:sz w:val="24"/>
          <w:szCs w:val="24"/>
        </w:rPr>
        <w:t xml:space="preserve"> </w:t>
      </w:r>
      <w:r w:rsidR="00C14DB2">
        <w:rPr>
          <w:rFonts w:ascii="Arial Nova Light" w:hAnsi="Arial Nova Light"/>
          <w:sz w:val="24"/>
          <w:szCs w:val="24"/>
        </w:rPr>
        <w:t>en su condición de</w:t>
      </w:r>
      <w:r>
        <w:rPr>
          <w:rFonts w:ascii="Arial Nova Light" w:hAnsi="Arial Nova Light"/>
          <w:sz w:val="24"/>
          <w:szCs w:val="24"/>
        </w:rPr>
        <w:t xml:space="preserve"> coalición postulante</w:t>
      </w:r>
      <w:r w:rsidRPr="00BD6D94">
        <w:rPr>
          <w:rFonts w:ascii="Arial Nova Light" w:hAnsi="Arial Nova Light"/>
          <w:sz w:val="24"/>
          <w:szCs w:val="24"/>
        </w:rPr>
        <w:t>, tienen reconocida su personería</w:t>
      </w:r>
      <w:r>
        <w:rPr>
          <w:rFonts w:ascii="Arial Nova Light" w:hAnsi="Arial Nova Light"/>
          <w:sz w:val="24"/>
          <w:szCs w:val="24"/>
        </w:rPr>
        <w:t>.</w:t>
      </w:r>
    </w:p>
    <w:p w14:paraId="46BBE207" w14:textId="217B6E96" w:rsidR="0000236C" w:rsidRDefault="0000236C" w:rsidP="0000236C">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00236C">
        <w:rPr>
          <w:rFonts w:ascii="Arial Nova Light" w:hAnsi="Arial Nova Light" w:cs="Arial"/>
          <w:bCs/>
          <w:sz w:val="24"/>
          <w:szCs w:val="24"/>
        </w:rPr>
        <w:t xml:space="preserve">Por su parte, al C. Israel Ángel Ramírez representante suplente del PAN </w:t>
      </w:r>
      <w:r>
        <w:rPr>
          <w:rFonts w:ascii="Arial Nova Light" w:hAnsi="Arial Nova Light" w:cs="Arial"/>
          <w:bCs/>
          <w:sz w:val="24"/>
          <w:szCs w:val="24"/>
        </w:rPr>
        <w:t>personería que tiene acreditada en autos.</w:t>
      </w:r>
    </w:p>
    <w:p w14:paraId="174E4457" w14:textId="77777777" w:rsidR="0000236C" w:rsidRDefault="0000236C" w:rsidP="0000236C">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0E070BA6" w14:textId="2F0A0E30" w:rsidR="0000236C" w:rsidRDefault="0000236C" w:rsidP="0000236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Asimismo, el C. Héctor Hugo Aguilera Cordero tiene acreditada </w:t>
      </w:r>
      <w:r w:rsidR="00B70C24">
        <w:rPr>
          <w:rFonts w:ascii="Arial Nova Light" w:eastAsia="Arial Nova" w:hAnsi="Arial Nova Light" w:cs="Arial Nova"/>
          <w:bCs/>
          <w:sz w:val="24"/>
          <w:szCs w:val="24"/>
        </w:rPr>
        <w:t>su personería</w:t>
      </w:r>
      <w:r>
        <w:rPr>
          <w:rFonts w:ascii="Arial Nova Light" w:eastAsia="Arial Nova" w:hAnsi="Arial Nova Light" w:cs="Arial Nova"/>
          <w:bCs/>
          <w:sz w:val="24"/>
          <w:szCs w:val="24"/>
        </w:rPr>
        <w:t xml:space="preserve"> como Síndico Procurador del Municipio de Aguascalientes.</w:t>
      </w:r>
    </w:p>
    <w:p w14:paraId="42DC88DD" w14:textId="77777777" w:rsidR="0000236C" w:rsidRDefault="0000236C" w:rsidP="0000236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7621C1A5" w14:textId="259AE8AA" w:rsidR="0000236C" w:rsidRDefault="0000236C" w:rsidP="0000236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El C. Leonardo Montañez Castro, tiene por reconocida su personería como Presidente Municipal de Aguascalientes.</w:t>
      </w:r>
    </w:p>
    <w:p w14:paraId="080ED92C" w14:textId="77777777" w:rsidR="0000236C" w:rsidRDefault="0000236C" w:rsidP="0000236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656926EC" w14:textId="5DC6E587" w:rsidR="0000236C" w:rsidRDefault="0000236C" w:rsidP="0000236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Cs/>
          <w:sz w:val="24"/>
          <w:szCs w:val="24"/>
        </w:rPr>
      </w:pPr>
      <w:r>
        <w:rPr>
          <w:rFonts w:ascii="Arial Nova Light" w:hAnsi="Arial Nova Light" w:cs="Arial"/>
          <w:bCs/>
          <w:sz w:val="24"/>
          <w:szCs w:val="24"/>
        </w:rPr>
        <w:t xml:space="preserve">En lo que respecta al </w:t>
      </w:r>
      <w:r>
        <w:rPr>
          <w:rFonts w:ascii="Arial Nova Light" w:hAnsi="Arial Nova Light" w:cs="Arial"/>
          <w:bCs/>
          <w:color w:val="000000" w:themeColor="text1"/>
          <w:sz w:val="24"/>
          <w:szCs w:val="24"/>
        </w:rPr>
        <w:t>C. Luis Guadalupe León Méndez, en su calidad de Secretario de Desarrollo Social de H. Ayuntamiento de Aguascalientes</w:t>
      </w:r>
      <w:r w:rsidRPr="00BD6D94">
        <w:rPr>
          <w:rFonts w:ascii="Arial Nova Light" w:hAnsi="Arial Nova Light" w:cs="Arial"/>
          <w:bCs/>
          <w:sz w:val="24"/>
          <w:szCs w:val="24"/>
        </w:rPr>
        <w:t xml:space="preserve">, </w:t>
      </w:r>
      <w:r w:rsidRPr="00BD6D94">
        <w:rPr>
          <w:rFonts w:ascii="Arial Nova Light" w:eastAsia="Arial Nova" w:hAnsi="Arial Nova Light" w:cs="Arial Nova"/>
          <w:bCs/>
          <w:sz w:val="24"/>
          <w:szCs w:val="24"/>
        </w:rPr>
        <w:t xml:space="preserve">tiene </w:t>
      </w:r>
      <w:r>
        <w:rPr>
          <w:rFonts w:ascii="Arial Nova Light" w:eastAsia="Arial Nova" w:hAnsi="Arial Nova Light" w:cs="Arial Nova"/>
          <w:bCs/>
          <w:sz w:val="24"/>
          <w:szCs w:val="24"/>
        </w:rPr>
        <w:t>reconocida su personería.</w:t>
      </w:r>
    </w:p>
    <w:bookmarkEnd w:id="0"/>
    <w:bookmarkEnd w:id="1"/>
    <w:p w14:paraId="22576B05" w14:textId="77777777" w:rsidR="00143A53" w:rsidRPr="00B70C24" w:rsidRDefault="00143A53" w:rsidP="00143A53">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rPr>
      </w:pPr>
    </w:p>
    <w:p w14:paraId="001F9189" w14:textId="31954976" w:rsidR="00E00033" w:rsidRPr="00E00033" w:rsidRDefault="004D27D4" w:rsidP="00E00033">
      <w:pPr>
        <w:spacing w:after="0" w:line="360" w:lineRule="auto"/>
        <w:jc w:val="both"/>
        <w:rPr>
          <w:rFonts w:ascii="Arial Nova Light" w:eastAsia="Arial Nova" w:hAnsi="Arial Nova Light" w:cs="Arial Nova"/>
          <w:bCs/>
        </w:rPr>
      </w:pPr>
      <w:r>
        <w:rPr>
          <w:rFonts w:ascii="Arial Nova Light" w:hAnsi="Arial Nova Light" w:cs="Arial"/>
          <w:b/>
          <w:sz w:val="24"/>
          <w:szCs w:val="24"/>
        </w:rPr>
        <w:t>9</w:t>
      </w:r>
      <w:r w:rsidR="00E00033" w:rsidRPr="00E00033">
        <w:rPr>
          <w:rFonts w:ascii="Arial Nova Light" w:hAnsi="Arial Nova Light" w:cs="Arial"/>
          <w:b/>
          <w:sz w:val="24"/>
          <w:szCs w:val="24"/>
        </w:rPr>
        <w:t xml:space="preserve">. ESTUDIO DE FONDO.   </w:t>
      </w:r>
      <w:r w:rsidR="00E00033" w:rsidRPr="00E00033">
        <w:rPr>
          <w:rFonts w:ascii="Arial Nova Light" w:eastAsia="Arial Nova" w:hAnsi="Arial Nova Light" w:cs="Arial Nova"/>
          <w:bCs/>
          <w:sz w:val="24"/>
          <w:szCs w:val="24"/>
        </w:rPr>
        <w:t xml:space="preserve">En un primer apartado, se asentará el marco jurídico a efecto de establecer los parámetros aplicables </w:t>
      </w:r>
      <w:r w:rsidR="007B154B">
        <w:rPr>
          <w:rFonts w:ascii="Arial Nova Light" w:eastAsia="Arial Nova" w:hAnsi="Arial Nova Light" w:cs="Arial Nova"/>
          <w:bCs/>
          <w:sz w:val="24"/>
          <w:szCs w:val="24"/>
        </w:rPr>
        <w:t>al uso indebido de recursos públicos</w:t>
      </w:r>
      <w:r w:rsidR="00224B89">
        <w:rPr>
          <w:rFonts w:ascii="Arial Nova Light" w:eastAsia="Arial Nova" w:hAnsi="Arial Nova Light" w:cs="Arial Nova"/>
          <w:bCs/>
          <w:sz w:val="24"/>
          <w:szCs w:val="24"/>
        </w:rPr>
        <w:t xml:space="preserve"> y la regulación en cuanto la inviolabilidad de las comunicaciones privadas. </w:t>
      </w:r>
    </w:p>
    <w:p w14:paraId="561EEE9D" w14:textId="77777777" w:rsidR="00E00033" w:rsidRPr="00E00033" w:rsidRDefault="00E00033" w:rsidP="00E00033">
      <w:pPr>
        <w:spacing w:after="0" w:line="360" w:lineRule="auto"/>
        <w:jc w:val="both"/>
        <w:rPr>
          <w:rFonts w:ascii="Arial Nova Light" w:hAnsi="Arial Nova Light" w:cs="Arial"/>
          <w:b/>
          <w:sz w:val="24"/>
          <w:szCs w:val="24"/>
        </w:rPr>
      </w:pPr>
    </w:p>
    <w:p w14:paraId="30957959" w14:textId="7A4B24F2" w:rsidR="005B033B" w:rsidRPr="00C53F3D" w:rsidRDefault="00E00033" w:rsidP="00E00033">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 xml:space="preserve">Posteriormente, a la luz de las probanzas valoradas en su conjunto, se analizarán </w:t>
      </w:r>
      <w:r w:rsidR="006D6711">
        <w:rPr>
          <w:rFonts w:ascii="Arial Nova Light" w:eastAsia="Arial Nova" w:hAnsi="Arial Nova Light" w:cs="Arial Nova"/>
          <w:bCs/>
          <w:sz w:val="24"/>
          <w:szCs w:val="24"/>
        </w:rPr>
        <w:t xml:space="preserve">si es posible determinar la existencia de los hechos denunciados, y en su caso, si estos constituyen infracción </w:t>
      </w:r>
      <w:r w:rsidR="006D6711" w:rsidRPr="00C53F3D">
        <w:rPr>
          <w:rFonts w:ascii="Arial Nova Light" w:eastAsia="Arial Nova" w:hAnsi="Arial Nova Light" w:cs="Arial Nova"/>
          <w:bCs/>
          <w:sz w:val="24"/>
          <w:szCs w:val="24"/>
        </w:rPr>
        <w:t xml:space="preserve">alguna a las disposiciones </w:t>
      </w:r>
      <w:r w:rsidR="00A763AF" w:rsidRPr="00C53F3D">
        <w:rPr>
          <w:rFonts w:ascii="Arial Nova Light" w:eastAsia="Arial Nova" w:hAnsi="Arial Nova Light" w:cs="Arial Nova"/>
          <w:bCs/>
          <w:sz w:val="24"/>
          <w:szCs w:val="24"/>
        </w:rPr>
        <w:t xml:space="preserve">electorales. </w:t>
      </w:r>
    </w:p>
    <w:p w14:paraId="700712F2" w14:textId="1540A755" w:rsidR="001F30D3" w:rsidRPr="00C53F3D" w:rsidRDefault="004D27D4" w:rsidP="001F30D3">
      <w:pPr>
        <w:spacing w:after="0" w:line="360" w:lineRule="auto"/>
        <w:jc w:val="both"/>
        <w:rPr>
          <w:rFonts w:ascii="Arial Nova Light" w:hAnsi="Arial Nova Light" w:cs="Arial"/>
          <w:b/>
          <w:sz w:val="24"/>
          <w:szCs w:val="24"/>
        </w:rPr>
      </w:pPr>
      <w:r>
        <w:rPr>
          <w:rFonts w:ascii="Arial Nova Light" w:hAnsi="Arial Nova Light" w:cs="Arial"/>
          <w:b/>
          <w:sz w:val="24"/>
          <w:szCs w:val="24"/>
        </w:rPr>
        <w:t>9</w:t>
      </w:r>
      <w:r w:rsidR="00E00033" w:rsidRPr="00C53F3D">
        <w:rPr>
          <w:rFonts w:ascii="Arial Nova Light" w:hAnsi="Arial Nova Light" w:cs="Arial"/>
          <w:b/>
          <w:sz w:val="24"/>
          <w:szCs w:val="24"/>
        </w:rPr>
        <w:t xml:space="preserve">.1. MARCO JURÍDICO. </w:t>
      </w:r>
    </w:p>
    <w:p w14:paraId="33D60C0D" w14:textId="1E218F48" w:rsidR="007B154B" w:rsidRPr="00C53F3D" w:rsidRDefault="00954F06" w:rsidP="007B154B">
      <w:pPr>
        <w:pBdr>
          <w:top w:val="nil"/>
          <w:left w:val="nil"/>
          <w:bottom w:val="nil"/>
          <w:right w:val="nil"/>
          <w:between w:val="nil"/>
        </w:pBdr>
        <w:shd w:val="clear" w:color="auto" w:fill="FFFFFF"/>
        <w:spacing w:before="280" w:after="280" w:line="360" w:lineRule="auto"/>
        <w:jc w:val="both"/>
        <w:rPr>
          <w:rFonts w:ascii="Arial Nova Light" w:eastAsia="Arial Nova" w:hAnsi="Arial Nova Light" w:cs="Arial Nova"/>
          <w:sz w:val="24"/>
          <w:szCs w:val="24"/>
        </w:rPr>
      </w:pPr>
      <w:r w:rsidRPr="00C53F3D">
        <w:rPr>
          <w:rFonts w:ascii="Arial Nova Light" w:hAnsi="Arial Nova Light" w:cs="Arial"/>
          <w:b/>
        </w:rPr>
        <w:t>A)</w:t>
      </w:r>
      <w:r w:rsidR="007B154B" w:rsidRPr="00C53F3D">
        <w:rPr>
          <w:rFonts w:ascii="Arial Nova Light" w:eastAsia="Times New Roman" w:hAnsi="Arial Nova Light" w:cs="Arial"/>
          <w:b/>
          <w:bCs/>
          <w:sz w:val="24"/>
          <w:szCs w:val="24"/>
        </w:rPr>
        <w:t xml:space="preserve"> USO INDEBIDO DE RECURSOS PÚBLICOS</w:t>
      </w:r>
      <w:r w:rsidR="001F30D3" w:rsidRPr="00C53F3D">
        <w:rPr>
          <w:rFonts w:ascii="Arial Nova Light" w:eastAsia="Times New Roman" w:hAnsi="Arial Nova Light" w:cs="Arial"/>
          <w:b/>
          <w:sz w:val="24"/>
          <w:szCs w:val="24"/>
        </w:rPr>
        <w:t xml:space="preserve">. </w:t>
      </w:r>
    </w:p>
    <w:p w14:paraId="119D4C34" w14:textId="2CFE09A9" w:rsidR="00954F06" w:rsidRPr="00C53F3D" w:rsidRDefault="00954F06" w:rsidP="00954F06">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53F3D">
        <w:rPr>
          <w:rFonts w:ascii="Arial Nova Light" w:eastAsia="Arial" w:hAnsi="Arial Nova Light" w:cs="Arial"/>
          <w:sz w:val="24"/>
          <w:szCs w:val="24"/>
        </w:rPr>
        <w:t>En primer lugar, es necesario indicar que el numeral 134, párrafo séptimo, de la Constitución establece que las y los servidores públicos de los tres niveles de gobierno tienen la obligación de aplicar de forma imparcial los recursos públicos que están bajo su responsabilidad. Ello, sin influir en la equidad de la competencia entre los partidos políticos y las candidaturas que contienden</w:t>
      </w:r>
    </w:p>
    <w:p w14:paraId="28869B2C" w14:textId="5EB422BD" w:rsidR="00954F06" w:rsidRPr="00C14DB2" w:rsidRDefault="00954F06" w:rsidP="00954F06">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53F3D">
        <w:rPr>
          <w:rFonts w:ascii="Arial Nova Light" w:eastAsia="Arial" w:hAnsi="Arial Nova Light" w:cs="Arial"/>
          <w:sz w:val="24"/>
          <w:szCs w:val="24"/>
        </w:rPr>
        <w:lastRenderedPageBreak/>
        <w:t xml:space="preserve">El propósito de dicha regla es tutelar el principio de equidad e imparcialidad en la contienda con el objetivo de que las y los servidores públicos no realicen actividades que incidan </w:t>
      </w:r>
      <w:r w:rsidR="00C14DB2">
        <w:rPr>
          <w:rFonts w:ascii="Arial Nova Light" w:eastAsia="Arial" w:hAnsi="Arial Nova Light" w:cs="Arial"/>
          <w:sz w:val="24"/>
          <w:szCs w:val="24"/>
        </w:rPr>
        <w:t>en el proceso, derivado de</w:t>
      </w:r>
      <w:r w:rsidRPr="00C53F3D">
        <w:rPr>
          <w:rFonts w:ascii="Arial Nova Light" w:eastAsia="Arial" w:hAnsi="Arial Nova Light" w:cs="Arial"/>
          <w:sz w:val="24"/>
          <w:szCs w:val="24"/>
        </w:rPr>
        <w:t xml:space="preserve"> las funciones que tiene a su cargo, y así, influir en los procesos electorales o en la </w:t>
      </w:r>
      <w:r w:rsidRPr="00C14DB2">
        <w:rPr>
          <w:rFonts w:ascii="Arial Nova Light" w:eastAsia="Arial" w:hAnsi="Arial Nova Light" w:cs="Arial"/>
          <w:sz w:val="24"/>
          <w:szCs w:val="24"/>
        </w:rPr>
        <w:t>voluntad de la ciudadanía.</w:t>
      </w:r>
    </w:p>
    <w:p w14:paraId="0F670C4B" w14:textId="6343721C" w:rsidR="00954F06" w:rsidRPr="00C14DB2" w:rsidRDefault="00954F06" w:rsidP="00954F06">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C14DB2">
        <w:rPr>
          <w:rFonts w:ascii="Arial Nova Light" w:eastAsia="Arial" w:hAnsi="Arial Nova Light" w:cs="Arial"/>
          <w:sz w:val="24"/>
          <w:szCs w:val="24"/>
        </w:rPr>
        <w:t xml:space="preserve">Ante ello, debe tenerse presente que el poder público que </w:t>
      </w:r>
      <w:r w:rsidR="00C14DB2" w:rsidRPr="00C14DB2">
        <w:rPr>
          <w:rFonts w:ascii="Arial Nova Light" w:eastAsia="Arial" w:hAnsi="Arial Nova Light" w:cs="Arial"/>
          <w:sz w:val="24"/>
          <w:szCs w:val="24"/>
        </w:rPr>
        <w:t xml:space="preserve">los funcionarios </w:t>
      </w:r>
      <w:r w:rsidRPr="00C14DB2">
        <w:rPr>
          <w:rFonts w:ascii="Arial Nova Light" w:eastAsia="Arial" w:hAnsi="Arial Nova Light" w:cs="Arial"/>
          <w:sz w:val="24"/>
          <w:szCs w:val="24"/>
        </w:rPr>
        <w:t xml:space="preserve">tengan </w:t>
      </w:r>
      <w:r w:rsidR="00C14DB2" w:rsidRPr="00C14DB2">
        <w:rPr>
          <w:rFonts w:ascii="Arial Nova Light" w:eastAsia="Arial" w:hAnsi="Arial Nova Light" w:cs="Arial"/>
          <w:sz w:val="24"/>
          <w:szCs w:val="24"/>
        </w:rPr>
        <w:t>con relación al cargo que ostentan no debe ser desviado o utilizado</w:t>
      </w:r>
      <w:r w:rsidRPr="00C14DB2">
        <w:rPr>
          <w:rFonts w:ascii="Arial Nova Light" w:eastAsia="Arial" w:hAnsi="Arial Nova Light" w:cs="Arial"/>
          <w:sz w:val="24"/>
          <w:szCs w:val="24"/>
        </w:rPr>
        <w:t xml:space="preserve"> para influir </w:t>
      </w:r>
      <w:r w:rsidR="00C14DB2" w:rsidRPr="00C14DB2">
        <w:rPr>
          <w:rFonts w:ascii="Arial Nova Light" w:eastAsia="Arial" w:hAnsi="Arial Nova Light" w:cs="Arial"/>
          <w:sz w:val="24"/>
          <w:szCs w:val="24"/>
        </w:rPr>
        <w:t>en la voluntad</w:t>
      </w:r>
      <w:r w:rsidRPr="00C14DB2">
        <w:rPr>
          <w:rFonts w:ascii="Arial Nova Light" w:eastAsia="Arial" w:hAnsi="Arial Nova Light" w:cs="Arial"/>
          <w:sz w:val="24"/>
          <w:szCs w:val="24"/>
        </w:rPr>
        <w:t xml:space="preserve"> </w:t>
      </w:r>
      <w:r w:rsidR="00C14DB2" w:rsidRPr="00C14DB2">
        <w:rPr>
          <w:rFonts w:ascii="Arial Nova Light" w:eastAsia="Arial" w:hAnsi="Arial Nova Light" w:cs="Arial"/>
          <w:sz w:val="24"/>
          <w:szCs w:val="24"/>
        </w:rPr>
        <w:t>d</w:t>
      </w:r>
      <w:r w:rsidRPr="00C14DB2">
        <w:rPr>
          <w:rFonts w:ascii="Arial Nova Light" w:eastAsia="Arial" w:hAnsi="Arial Nova Light" w:cs="Arial"/>
          <w:sz w:val="24"/>
          <w:szCs w:val="24"/>
        </w:rPr>
        <w:t xml:space="preserve">el electorado y, por tanto, las autoridades públicas deben evitar identificarse a través de su función, con candidaturas, partidos políticos y ciudadanía en general dentro de elecciones, </w:t>
      </w:r>
      <w:r w:rsidR="00C14DB2" w:rsidRPr="00C14DB2">
        <w:rPr>
          <w:rFonts w:ascii="Arial Nova Light" w:eastAsia="Arial" w:hAnsi="Arial Nova Light" w:cs="Arial"/>
          <w:sz w:val="24"/>
          <w:szCs w:val="24"/>
        </w:rPr>
        <w:t>y abstenerse de otorgar</w:t>
      </w:r>
      <w:r w:rsidRPr="00C14DB2">
        <w:rPr>
          <w:rFonts w:ascii="Arial Nova Light" w:eastAsia="Arial" w:hAnsi="Arial Nova Light" w:cs="Arial"/>
          <w:sz w:val="24"/>
          <w:szCs w:val="24"/>
        </w:rPr>
        <w:t xml:space="preserve"> apoy</w:t>
      </w:r>
      <w:r w:rsidR="00C14DB2" w:rsidRPr="00C14DB2">
        <w:rPr>
          <w:rFonts w:ascii="Arial Nova Light" w:eastAsia="Arial" w:hAnsi="Arial Nova Light" w:cs="Arial"/>
          <w:sz w:val="24"/>
          <w:szCs w:val="24"/>
        </w:rPr>
        <w:t>os</w:t>
      </w:r>
      <w:r w:rsidRPr="00C14DB2">
        <w:rPr>
          <w:rFonts w:ascii="Arial Nova Light" w:eastAsia="Arial" w:hAnsi="Arial Nova Light" w:cs="Arial"/>
          <w:sz w:val="24"/>
          <w:szCs w:val="24"/>
        </w:rPr>
        <w:t xml:space="preserve"> mediante el uso de recursos públicos o programas sociales, </w:t>
      </w:r>
      <w:r w:rsidR="00C14DB2" w:rsidRPr="00C14DB2">
        <w:rPr>
          <w:rFonts w:ascii="Arial Nova Light" w:eastAsia="Arial" w:hAnsi="Arial Nova Light" w:cs="Arial"/>
          <w:sz w:val="24"/>
          <w:szCs w:val="24"/>
        </w:rPr>
        <w:t>incluso, tieene a prohibición de</w:t>
      </w:r>
      <w:r w:rsidRPr="00C14DB2">
        <w:rPr>
          <w:rFonts w:ascii="Arial Nova Light" w:eastAsia="Arial" w:hAnsi="Arial Nova Light" w:cs="Arial"/>
          <w:sz w:val="24"/>
          <w:szCs w:val="24"/>
        </w:rPr>
        <w:t xml:space="preserve"> promocionarse de forma personalizada, a fin de dar observancia al principio de neutralidad.</w:t>
      </w:r>
    </w:p>
    <w:p w14:paraId="6DA6EAB6" w14:textId="77777777" w:rsidR="00617B87" w:rsidRDefault="008220D3" w:rsidP="00954F06">
      <w:pPr>
        <w:pBdr>
          <w:top w:val="nil"/>
          <w:left w:val="nil"/>
          <w:bottom w:val="nil"/>
          <w:right w:val="nil"/>
          <w:between w:val="nil"/>
        </w:pBdr>
        <w:tabs>
          <w:tab w:val="left" w:pos="567"/>
        </w:tabs>
        <w:spacing w:line="360" w:lineRule="auto"/>
        <w:ind w:right="36"/>
        <w:jc w:val="both"/>
        <w:rPr>
          <w:rFonts w:ascii="Arial Nova Light" w:eastAsia="Arial" w:hAnsi="Arial Nova Light" w:cs="Arial"/>
          <w:b/>
          <w:bCs/>
          <w:sz w:val="24"/>
          <w:szCs w:val="24"/>
        </w:rPr>
      </w:pPr>
      <w:r w:rsidRPr="00C53F3D">
        <w:rPr>
          <w:rFonts w:ascii="Arial Nova Light" w:eastAsia="Arial" w:hAnsi="Arial Nova Light" w:cs="Arial"/>
          <w:b/>
          <w:bCs/>
          <w:sz w:val="24"/>
          <w:szCs w:val="24"/>
        </w:rPr>
        <w:t xml:space="preserve">B) </w:t>
      </w:r>
      <w:r w:rsidR="00A763AF" w:rsidRPr="00C53F3D">
        <w:rPr>
          <w:rFonts w:ascii="Arial Nova Light" w:eastAsia="Arial" w:hAnsi="Arial Nova Light" w:cs="Arial"/>
          <w:b/>
          <w:bCs/>
          <w:sz w:val="24"/>
          <w:szCs w:val="24"/>
        </w:rPr>
        <w:t xml:space="preserve">INVIOLABILIDAD DE LAS COMUNICACIONES PRIVADAS. </w:t>
      </w:r>
    </w:p>
    <w:p w14:paraId="70E28C98" w14:textId="239FC95E" w:rsidR="002101C4" w:rsidRPr="00635468" w:rsidRDefault="00617B87" w:rsidP="00954F06">
      <w:pPr>
        <w:pBdr>
          <w:top w:val="nil"/>
          <w:left w:val="nil"/>
          <w:bottom w:val="nil"/>
          <w:right w:val="nil"/>
          <w:between w:val="nil"/>
        </w:pBdr>
        <w:tabs>
          <w:tab w:val="left" w:pos="567"/>
        </w:tabs>
        <w:spacing w:line="360" w:lineRule="auto"/>
        <w:ind w:right="36"/>
        <w:jc w:val="both"/>
        <w:rPr>
          <w:rFonts w:ascii="Arial Nova Light" w:hAnsi="Arial Nova Light"/>
          <w:sz w:val="24"/>
          <w:szCs w:val="24"/>
        </w:rPr>
      </w:pPr>
      <w:r w:rsidRPr="00635468">
        <w:rPr>
          <w:rFonts w:ascii="Arial Nova Light" w:eastAsia="Arial" w:hAnsi="Arial Nova Light" w:cs="Arial"/>
          <w:sz w:val="24"/>
          <w:szCs w:val="24"/>
        </w:rPr>
        <w:t>E</w:t>
      </w:r>
      <w:r w:rsidRPr="00635468">
        <w:rPr>
          <w:rFonts w:ascii="Arial Nova Light" w:hAnsi="Arial Nova Light"/>
          <w:sz w:val="24"/>
          <w:szCs w:val="24"/>
        </w:rPr>
        <w:t xml:space="preserve">n términos del del artículo 16 de la Constitución, las comunicaciones privadas son inviolables (excepto cuando sean aportadas de manera voluntaria por alguna de las personas </w:t>
      </w:r>
      <w:r w:rsidR="00C14DB2">
        <w:rPr>
          <w:rFonts w:ascii="Arial Nova Light" w:hAnsi="Arial Nova Light"/>
          <w:sz w:val="24"/>
          <w:szCs w:val="24"/>
        </w:rPr>
        <w:t xml:space="preserve">que </w:t>
      </w:r>
      <w:r w:rsidRPr="00635468">
        <w:rPr>
          <w:rFonts w:ascii="Arial Nova Light" w:hAnsi="Arial Nova Light"/>
          <w:sz w:val="24"/>
          <w:szCs w:val="24"/>
        </w:rPr>
        <w:t xml:space="preserve">participaron en las mismas), por lo que en ningún caso podrán tener valor probatorio al transgredirse un deber de confidencialidad. </w:t>
      </w:r>
    </w:p>
    <w:p w14:paraId="54119ED0" w14:textId="6D7973BA" w:rsidR="00A763AF" w:rsidRPr="00635468" w:rsidRDefault="00617B87" w:rsidP="00954F06">
      <w:pPr>
        <w:pBdr>
          <w:top w:val="nil"/>
          <w:left w:val="nil"/>
          <w:bottom w:val="nil"/>
          <w:right w:val="nil"/>
          <w:between w:val="nil"/>
        </w:pBdr>
        <w:tabs>
          <w:tab w:val="left" w:pos="567"/>
        </w:tabs>
        <w:spacing w:line="360" w:lineRule="auto"/>
        <w:ind w:right="36"/>
        <w:jc w:val="both"/>
        <w:rPr>
          <w:rFonts w:ascii="Arial Nova Light" w:hAnsi="Arial Nova Light"/>
          <w:sz w:val="24"/>
          <w:szCs w:val="24"/>
        </w:rPr>
      </w:pPr>
      <w:r w:rsidRPr="00635468">
        <w:rPr>
          <w:rFonts w:ascii="Arial Nova Light" w:hAnsi="Arial Nova Light"/>
          <w:sz w:val="24"/>
          <w:szCs w:val="24"/>
        </w:rPr>
        <w:t>Con relación a ello, en la jurisprudencia 10/2012 de la Sala Superior</w:t>
      </w:r>
      <w:r w:rsidR="00C14DB2">
        <w:rPr>
          <w:rFonts w:ascii="Arial Nova Light" w:hAnsi="Arial Nova Light"/>
          <w:sz w:val="24"/>
          <w:szCs w:val="24"/>
        </w:rPr>
        <w:t>,</w:t>
      </w:r>
      <w:r w:rsidRPr="00635468">
        <w:rPr>
          <w:rFonts w:ascii="Arial Nova Light" w:hAnsi="Arial Nova Light"/>
          <w:sz w:val="24"/>
          <w:szCs w:val="24"/>
        </w:rPr>
        <w:t xml:space="preserve"> de rubro</w:t>
      </w:r>
      <w:r w:rsidR="00C14DB2">
        <w:rPr>
          <w:rFonts w:ascii="Arial Nova Light" w:hAnsi="Arial Nova Light"/>
          <w:sz w:val="24"/>
          <w:szCs w:val="24"/>
        </w:rPr>
        <w:t>:</w:t>
      </w:r>
      <w:r w:rsidRPr="00635468">
        <w:rPr>
          <w:rFonts w:ascii="Arial Nova Light" w:hAnsi="Arial Nova Light"/>
          <w:sz w:val="24"/>
          <w:szCs w:val="24"/>
        </w:rPr>
        <w:t xml:space="preserve"> GRABACIÓN DE COMUNICACIONES PRIVADAS. CARECE DE VALOR PROBATORIO EN MATERIA ELECTORAL</w:t>
      </w:r>
      <w:r w:rsidR="002101C4" w:rsidRPr="00635468">
        <w:rPr>
          <w:rFonts w:ascii="Arial Nova Light" w:hAnsi="Arial Nova Light"/>
          <w:sz w:val="24"/>
          <w:szCs w:val="24"/>
        </w:rPr>
        <w:t xml:space="preserve">, </w:t>
      </w:r>
      <w:r w:rsidRPr="00635468">
        <w:rPr>
          <w:rFonts w:ascii="Arial Nova Light" w:hAnsi="Arial Nova Light"/>
          <w:sz w:val="24"/>
          <w:szCs w:val="24"/>
        </w:rPr>
        <w:t>se estableció que la Constitución reconoce el derecho fundamental a la inviolabilidad de las comunicaciones privadas, por lo que, cualquier intervención que no cumpla los requisitos legales aplicables carecerá de valor probatorio y, asimismo, que en materia electoral la autoridad judicial no puede autorizar la intervención de esas comunicaciones.</w:t>
      </w:r>
    </w:p>
    <w:p w14:paraId="715FA0AE" w14:textId="77777777" w:rsidR="002101C4" w:rsidRPr="00635468" w:rsidRDefault="002101C4" w:rsidP="00954F06">
      <w:pPr>
        <w:pBdr>
          <w:top w:val="nil"/>
          <w:left w:val="nil"/>
          <w:bottom w:val="nil"/>
          <w:right w:val="nil"/>
          <w:between w:val="nil"/>
        </w:pBdr>
        <w:tabs>
          <w:tab w:val="left" w:pos="567"/>
        </w:tabs>
        <w:spacing w:line="360" w:lineRule="auto"/>
        <w:ind w:right="36"/>
        <w:jc w:val="both"/>
        <w:rPr>
          <w:rFonts w:ascii="Arial Nova Light" w:hAnsi="Arial Nova Light"/>
          <w:sz w:val="24"/>
          <w:szCs w:val="24"/>
        </w:rPr>
      </w:pPr>
      <w:r w:rsidRPr="00635468">
        <w:rPr>
          <w:rFonts w:ascii="Arial Nova Light" w:hAnsi="Arial Nova Light"/>
          <w:sz w:val="24"/>
          <w:szCs w:val="24"/>
        </w:rPr>
        <w:t xml:space="preserve">Acorde con dicha jurisprudencia, cualquier medio de prueba derivado de la intervención de una comunicación privada, constituye una prueba ilícita que carece de valor probatorio en el contexto del proceso judicial en materia electoral. Al respecto, resulta oportuno tener presente el criterio sustentado por la Primera Sala de la Suprema Corte de Justicia de la Nación en la tesis con clave 1a. CLVIII/2011 de rubro DERECHO A LA INVIOLABILIDAD DE LAS COMUNICACIONES PRIVADAS. MEDIOS A TRAVÉS DE LOS CUALES SE REALIZA LA COMUNICACIÓN OBJETO DE PROTECCIÓN. </w:t>
      </w:r>
    </w:p>
    <w:p w14:paraId="56A7774E" w14:textId="77777777" w:rsidR="002101C4" w:rsidRPr="00635468" w:rsidRDefault="002101C4" w:rsidP="00954F06">
      <w:pPr>
        <w:pBdr>
          <w:top w:val="nil"/>
          <w:left w:val="nil"/>
          <w:bottom w:val="nil"/>
          <w:right w:val="nil"/>
          <w:between w:val="nil"/>
        </w:pBdr>
        <w:tabs>
          <w:tab w:val="left" w:pos="567"/>
        </w:tabs>
        <w:spacing w:line="360" w:lineRule="auto"/>
        <w:ind w:right="36"/>
        <w:jc w:val="both"/>
        <w:rPr>
          <w:rFonts w:ascii="Arial Nova Light" w:hAnsi="Arial Nova Light"/>
          <w:sz w:val="24"/>
          <w:szCs w:val="24"/>
        </w:rPr>
      </w:pPr>
      <w:r w:rsidRPr="00635468">
        <w:rPr>
          <w:rFonts w:ascii="Arial Nova Light" w:hAnsi="Arial Nova Light"/>
          <w:sz w:val="24"/>
          <w:szCs w:val="24"/>
        </w:rPr>
        <w:t xml:space="preserve">Conforme a dicho criterio, la Constitución no limita los medios a través de los cuales se puede producir la comunicación objeto de protección del derecho fundamental de inviolabilidad de las </w:t>
      </w:r>
      <w:r w:rsidRPr="00635468">
        <w:rPr>
          <w:rFonts w:ascii="Arial Nova Light" w:hAnsi="Arial Nova Light"/>
          <w:sz w:val="24"/>
          <w:szCs w:val="24"/>
        </w:rPr>
        <w:lastRenderedPageBreak/>
        <w:t xml:space="preserve">comunicaciones, ya que esta puede ser conculcada por cualquier medio o artificio técnico desarrollado a la luz de las nuevas tecnologías. </w:t>
      </w:r>
    </w:p>
    <w:p w14:paraId="4928D171" w14:textId="7CF54623" w:rsidR="00A763AF" w:rsidRPr="00635468" w:rsidRDefault="00635468" w:rsidP="00954F06">
      <w:pPr>
        <w:pBdr>
          <w:top w:val="nil"/>
          <w:left w:val="nil"/>
          <w:bottom w:val="nil"/>
          <w:right w:val="nil"/>
          <w:between w:val="nil"/>
        </w:pBdr>
        <w:tabs>
          <w:tab w:val="left" w:pos="567"/>
        </w:tabs>
        <w:spacing w:line="360" w:lineRule="auto"/>
        <w:ind w:right="36"/>
        <w:jc w:val="both"/>
        <w:rPr>
          <w:rFonts w:ascii="Arial Nova Light" w:hAnsi="Arial Nova Light"/>
          <w:sz w:val="24"/>
          <w:szCs w:val="24"/>
        </w:rPr>
      </w:pPr>
      <w:r w:rsidRPr="00635468">
        <w:rPr>
          <w:rFonts w:ascii="Arial Nova Light" w:hAnsi="Arial Nova Light"/>
          <w:sz w:val="24"/>
          <w:szCs w:val="24"/>
        </w:rPr>
        <w:t xml:space="preserve">Lo anterior </w:t>
      </w:r>
      <w:r w:rsidR="002101C4" w:rsidRPr="00635468">
        <w:rPr>
          <w:rFonts w:ascii="Arial Nova Light" w:hAnsi="Arial Nova Light"/>
          <w:sz w:val="24"/>
          <w:szCs w:val="24"/>
        </w:rPr>
        <w:t xml:space="preserve">en atención a que, en la actualidad, las comunicaciones se producen mediante sistemas de correo electrónico, mensajería sincrónica o instantánea asincrónica, intercambio de archivos en línea y redes sociales, por lo que las posibilidades de intercambio de datos, informaciones y mensajes se han multiplicado por tantos programas y sistemas como la tecnología es capaz de ofrecer y, </w:t>
      </w:r>
      <w:r w:rsidR="00C14DB2">
        <w:rPr>
          <w:rFonts w:ascii="Arial Nova Light" w:hAnsi="Arial Nova Light"/>
          <w:sz w:val="24"/>
          <w:szCs w:val="24"/>
        </w:rPr>
        <w:t>de igual forma se han perfeccionado</w:t>
      </w:r>
      <w:r w:rsidR="002101C4" w:rsidRPr="00635468">
        <w:rPr>
          <w:rFonts w:ascii="Arial Nova Light" w:hAnsi="Arial Nova Light"/>
          <w:sz w:val="24"/>
          <w:szCs w:val="24"/>
        </w:rPr>
        <w:t>, también las maneras en que dichos contenidos pueden ser interceptados y conocidos por personas a quienes no se ha autorizado expresamente para ello.</w:t>
      </w:r>
    </w:p>
    <w:p w14:paraId="1F6E421A" w14:textId="1464F77C" w:rsidR="00FD020F" w:rsidRDefault="00635468" w:rsidP="00954F06">
      <w:pPr>
        <w:pBdr>
          <w:top w:val="nil"/>
          <w:left w:val="nil"/>
          <w:bottom w:val="nil"/>
          <w:right w:val="nil"/>
          <w:between w:val="nil"/>
        </w:pBdr>
        <w:tabs>
          <w:tab w:val="left" w:pos="567"/>
        </w:tabs>
        <w:spacing w:line="360" w:lineRule="auto"/>
        <w:ind w:right="36"/>
        <w:jc w:val="both"/>
        <w:rPr>
          <w:rFonts w:ascii="Arial Nova Light" w:hAnsi="Arial Nova Light"/>
          <w:sz w:val="24"/>
          <w:szCs w:val="24"/>
        </w:rPr>
      </w:pPr>
      <w:r w:rsidRPr="00635468">
        <w:rPr>
          <w:rFonts w:ascii="Arial Nova Light" w:hAnsi="Arial Nova Light"/>
          <w:sz w:val="24"/>
          <w:szCs w:val="24"/>
        </w:rPr>
        <w:t xml:space="preserve">Así, de conformidad con el criterio de la Primera Sala de la Suprema Corte de Justicia de la Nación contenido en la </w:t>
      </w:r>
      <w:r w:rsidR="00C14DB2">
        <w:rPr>
          <w:rFonts w:ascii="Arial Nova Light" w:hAnsi="Arial Nova Light"/>
          <w:sz w:val="24"/>
          <w:szCs w:val="24"/>
        </w:rPr>
        <w:t>J</w:t>
      </w:r>
      <w:r w:rsidRPr="00635468">
        <w:rPr>
          <w:rFonts w:ascii="Arial Nova Light" w:hAnsi="Arial Nova Light"/>
          <w:sz w:val="24"/>
          <w:szCs w:val="24"/>
        </w:rPr>
        <w:t xml:space="preserve">urisprudencia 1a./J. 5/2013 (9a.), de rubro DERECHO A LA INVIOLABILIDAD DE LAS COMUNICACIONES PRIVADAS. SE IMPONE SÓLO FRENTE A TERCEROS AJENOS A LA COMUNICACIÓN, en el sentido </w:t>
      </w:r>
      <w:r w:rsidR="00C14DB2">
        <w:rPr>
          <w:rFonts w:ascii="Arial Nova Light" w:hAnsi="Arial Nova Light"/>
          <w:sz w:val="24"/>
          <w:szCs w:val="24"/>
        </w:rPr>
        <w:t xml:space="preserve">de </w:t>
      </w:r>
      <w:r w:rsidRPr="00635468">
        <w:rPr>
          <w:rFonts w:ascii="Arial Nova Light" w:hAnsi="Arial Nova Light"/>
          <w:sz w:val="24"/>
          <w:szCs w:val="24"/>
        </w:rPr>
        <w:t xml:space="preserve">que, para levantar el secreto de la comunicación privada, basta con que lo realice alguna de las personas integrantes del procedimiento de comunicación, </w:t>
      </w:r>
      <w:r w:rsidR="00C14DB2">
        <w:rPr>
          <w:rFonts w:ascii="Arial Nova Light" w:hAnsi="Arial Nova Light"/>
          <w:sz w:val="24"/>
          <w:szCs w:val="24"/>
        </w:rPr>
        <w:t xml:space="preserve">siendo </w:t>
      </w:r>
      <w:r w:rsidRPr="00635468">
        <w:rPr>
          <w:rFonts w:ascii="Arial Nova Light" w:hAnsi="Arial Nova Light"/>
          <w:sz w:val="24"/>
          <w:szCs w:val="24"/>
        </w:rPr>
        <w:t>quien podrá emplearlo y utilizarlo como medio probatorio en un juicio</w:t>
      </w:r>
      <w:r w:rsidR="00FD020F">
        <w:rPr>
          <w:rFonts w:ascii="Arial Nova Light" w:hAnsi="Arial Nova Light"/>
          <w:sz w:val="24"/>
          <w:szCs w:val="24"/>
        </w:rPr>
        <w:t>.</w:t>
      </w:r>
    </w:p>
    <w:p w14:paraId="494BD4FA" w14:textId="405948F6" w:rsidR="00356DFE" w:rsidRPr="0034435E" w:rsidRDefault="004D27D4" w:rsidP="00356DFE">
      <w:pPr>
        <w:pStyle w:val="Prrafodelista"/>
        <w:pBdr>
          <w:top w:val="nil"/>
          <w:left w:val="nil"/>
          <w:bottom w:val="nil"/>
          <w:right w:val="nil"/>
          <w:between w:val="nil"/>
        </w:pBdr>
        <w:tabs>
          <w:tab w:val="left" w:pos="284"/>
        </w:tabs>
        <w:spacing w:line="360" w:lineRule="auto"/>
        <w:ind w:left="0"/>
        <w:jc w:val="both"/>
        <w:rPr>
          <w:rFonts w:ascii="Arial Nova Light" w:eastAsia="Arial" w:hAnsi="Arial Nova Light" w:cs="Arial"/>
          <w:b/>
          <w:bCs/>
          <w:sz w:val="24"/>
          <w:szCs w:val="24"/>
        </w:rPr>
      </w:pPr>
      <w:r>
        <w:rPr>
          <w:rFonts w:ascii="Arial Nova Light" w:eastAsia="Arial" w:hAnsi="Arial Nova Light" w:cs="Arial"/>
          <w:b/>
          <w:bCs/>
          <w:sz w:val="24"/>
          <w:szCs w:val="24"/>
        </w:rPr>
        <w:t>9</w:t>
      </w:r>
      <w:r w:rsidR="006B6316" w:rsidRPr="00356DFE">
        <w:rPr>
          <w:rFonts w:ascii="Arial Nova Light" w:eastAsia="Arial" w:hAnsi="Arial Nova Light" w:cs="Arial"/>
          <w:b/>
          <w:bCs/>
          <w:sz w:val="24"/>
          <w:szCs w:val="24"/>
        </w:rPr>
        <w:t>.2. CUESTIÓN PREVIA.</w:t>
      </w:r>
      <w:r w:rsidR="006B6316" w:rsidRPr="006B6316">
        <w:rPr>
          <w:rFonts w:ascii="Arial Nova Light" w:eastAsia="Arial" w:hAnsi="Arial Nova Light" w:cs="Arial"/>
          <w:b/>
          <w:bCs/>
          <w:sz w:val="24"/>
          <w:szCs w:val="24"/>
        </w:rPr>
        <w:t xml:space="preserve"> </w:t>
      </w:r>
      <w:r w:rsidR="00356DFE">
        <w:rPr>
          <w:rFonts w:ascii="Arial Nova Light" w:eastAsia="Times New Roman" w:hAnsi="Arial Nova Light" w:cs="Times New Roman"/>
          <w:sz w:val="24"/>
          <w:szCs w:val="24"/>
        </w:rPr>
        <w:t>En este asunto, el partido político MORENA señaló que el</w:t>
      </w:r>
      <w:r w:rsidR="00356DFE" w:rsidRPr="00306D11">
        <w:rPr>
          <w:rFonts w:ascii="Arial Nova Light" w:eastAsia="Times New Roman" w:hAnsi="Arial Nova Light" w:cs="Times New Roman"/>
          <w:sz w:val="24"/>
          <w:szCs w:val="24"/>
        </w:rPr>
        <w:t xml:space="preserve"> H. Ayuntamiento</w:t>
      </w:r>
      <w:r w:rsidR="00356DFE">
        <w:rPr>
          <w:rFonts w:ascii="Arial Nova Light" w:eastAsia="Times New Roman" w:hAnsi="Arial Nova Light" w:cs="Times New Roman"/>
          <w:sz w:val="24"/>
          <w:szCs w:val="24"/>
        </w:rPr>
        <w:t xml:space="preserve"> de Aguascalientes</w:t>
      </w:r>
      <w:r w:rsidR="00C14DB2">
        <w:rPr>
          <w:rFonts w:ascii="Arial Nova Light" w:eastAsia="Times New Roman" w:hAnsi="Arial Nova Light" w:cs="Times New Roman"/>
          <w:sz w:val="24"/>
          <w:szCs w:val="24"/>
        </w:rPr>
        <w:t>,</w:t>
      </w:r>
      <w:r w:rsidR="00356DFE" w:rsidRPr="00306D11">
        <w:rPr>
          <w:rFonts w:ascii="Arial Nova Light" w:eastAsia="Times New Roman" w:hAnsi="Arial Nova Light" w:cs="Times New Roman"/>
          <w:sz w:val="24"/>
          <w:szCs w:val="24"/>
        </w:rPr>
        <w:t xml:space="preserve"> por instrucciones del Presidente Municipal</w:t>
      </w:r>
      <w:r w:rsidR="00356DFE">
        <w:rPr>
          <w:rFonts w:ascii="Arial Nova Light" w:eastAsia="Times New Roman" w:hAnsi="Arial Nova Light" w:cs="Times New Roman"/>
          <w:sz w:val="24"/>
          <w:szCs w:val="24"/>
        </w:rPr>
        <w:t xml:space="preserve"> y</w:t>
      </w:r>
      <w:r w:rsidR="00356DFE" w:rsidRPr="00306D11">
        <w:rPr>
          <w:rFonts w:ascii="Arial Nova Light" w:eastAsia="Times New Roman" w:hAnsi="Arial Nova Light" w:cs="Times New Roman"/>
          <w:sz w:val="24"/>
          <w:szCs w:val="24"/>
        </w:rPr>
        <w:t xml:space="preserve"> en conjunto de su Secretario de Desarrollo Social y demás trabajadores, aplicaron indebidamente y de manera dolosa recursos públicos mediante el </w:t>
      </w:r>
      <w:r w:rsidR="00356DFE" w:rsidRPr="00306D11">
        <w:rPr>
          <w:rFonts w:ascii="Arial Nova Light" w:eastAsia="Times New Roman" w:hAnsi="Arial Nova Light" w:cs="Times New Roman"/>
          <w:i/>
          <w:iCs/>
          <w:sz w:val="24"/>
          <w:szCs w:val="24"/>
        </w:rPr>
        <w:t xml:space="preserve">“empadronamiento de beneficiarios para la dispersión de programas sociales de diversa </w:t>
      </w:r>
      <w:r w:rsidR="00C14DB2">
        <w:rPr>
          <w:rFonts w:ascii="Arial Nova Light" w:eastAsia="Times New Roman" w:hAnsi="Arial Nova Light" w:cs="Times New Roman"/>
          <w:i/>
          <w:iCs/>
          <w:sz w:val="24"/>
          <w:szCs w:val="24"/>
        </w:rPr>
        <w:t>í</w:t>
      </w:r>
      <w:r w:rsidR="00356DFE" w:rsidRPr="00306D11">
        <w:rPr>
          <w:rFonts w:ascii="Arial Nova Light" w:eastAsia="Times New Roman" w:hAnsi="Arial Nova Light" w:cs="Times New Roman"/>
          <w:i/>
          <w:iCs/>
          <w:sz w:val="24"/>
          <w:szCs w:val="24"/>
        </w:rPr>
        <w:t>ndoles, tales como tinacos, despensas, créditos entre otros”</w:t>
      </w:r>
      <w:r w:rsidR="00356DFE" w:rsidRPr="00306D11">
        <w:rPr>
          <w:rFonts w:ascii="Arial Nova Light" w:eastAsia="Times New Roman" w:hAnsi="Arial Nova Light" w:cs="Times New Roman"/>
          <w:sz w:val="24"/>
          <w:szCs w:val="24"/>
        </w:rPr>
        <w:t xml:space="preserve">, con la finalidad de influir en electorado a favor de la candidata de la coalición </w:t>
      </w:r>
      <w:r w:rsidR="00356DFE" w:rsidRPr="00306D11">
        <w:rPr>
          <w:rFonts w:ascii="Arial Nova Light" w:eastAsia="Times New Roman" w:hAnsi="Arial Nova Light" w:cs="Times New Roman"/>
          <w:i/>
          <w:iCs/>
          <w:sz w:val="24"/>
          <w:szCs w:val="24"/>
        </w:rPr>
        <w:t>“Va por Aguascalientes”</w:t>
      </w:r>
      <w:r w:rsidR="00356DFE" w:rsidRPr="00306D11">
        <w:rPr>
          <w:rFonts w:ascii="Arial Nova Light" w:eastAsia="Times New Roman" w:hAnsi="Arial Nova Light" w:cs="Times New Roman"/>
          <w:sz w:val="24"/>
          <w:szCs w:val="24"/>
        </w:rPr>
        <w:t>.</w:t>
      </w:r>
    </w:p>
    <w:p w14:paraId="7D364EA9" w14:textId="77777777" w:rsidR="00356DFE" w:rsidRDefault="00356DFE"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0B68F51B" w14:textId="270207E5" w:rsidR="006B6316" w:rsidRDefault="00356DFE"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En ese sentido, MORENA refiere que el </w:t>
      </w:r>
      <w:r w:rsidRPr="006B6316">
        <w:rPr>
          <w:rFonts w:ascii="Arial Nova Light" w:eastAsia="Times New Roman" w:hAnsi="Arial Nova Light" w:cs="Times New Roman"/>
          <w:i/>
          <w:iCs/>
          <w:sz w:val="24"/>
          <w:szCs w:val="24"/>
        </w:rPr>
        <w:t>modus operandi</w:t>
      </w:r>
      <w:r>
        <w:rPr>
          <w:rFonts w:ascii="Arial Nova Light" w:eastAsia="Times New Roman" w:hAnsi="Arial Nova Light" w:cs="Times New Roman"/>
          <w:sz w:val="24"/>
          <w:szCs w:val="24"/>
        </w:rPr>
        <w:t xml:space="preserve"> para la entrega de los programas sociales antes referidos, </w:t>
      </w:r>
      <w:r w:rsidRPr="00051BE3">
        <w:rPr>
          <w:rFonts w:ascii="Arial Nova Light" w:eastAsia="Times New Roman" w:hAnsi="Arial Nova Light" w:cs="Times New Roman"/>
          <w:b/>
          <w:bCs/>
          <w:sz w:val="24"/>
          <w:szCs w:val="24"/>
        </w:rPr>
        <w:t>se llevó a cabo a través de la aplicación de mensajería instantánea WhatsApp</w:t>
      </w:r>
      <w:r>
        <w:rPr>
          <w:rFonts w:ascii="Arial Nova Light" w:eastAsia="Times New Roman" w:hAnsi="Arial Nova Light" w:cs="Times New Roman"/>
          <w:sz w:val="24"/>
          <w:szCs w:val="24"/>
        </w:rPr>
        <w:t xml:space="preserve">, </w:t>
      </w:r>
      <w:r w:rsidR="00C14DB2">
        <w:rPr>
          <w:rFonts w:ascii="Arial Nova Light" w:eastAsia="Times New Roman" w:hAnsi="Arial Nova Light" w:cs="Times New Roman"/>
          <w:sz w:val="24"/>
          <w:szCs w:val="24"/>
        </w:rPr>
        <w:t>mediante el</w:t>
      </w:r>
      <w:r>
        <w:rPr>
          <w:rFonts w:ascii="Arial Nova Light" w:eastAsia="Times New Roman" w:hAnsi="Arial Nova Light" w:cs="Times New Roman"/>
          <w:sz w:val="24"/>
          <w:szCs w:val="24"/>
        </w:rPr>
        <w:t xml:space="preserve"> cual diversos “</w:t>
      </w:r>
      <w:r w:rsidRPr="006B6316">
        <w:rPr>
          <w:rFonts w:ascii="Arial Nova Light" w:eastAsia="Times New Roman" w:hAnsi="Arial Nova Light" w:cs="Times New Roman"/>
          <w:i/>
          <w:iCs/>
          <w:sz w:val="24"/>
          <w:szCs w:val="24"/>
        </w:rPr>
        <w:t>lideres y lideresas</w:t>
      </w:r>
      <w:r>
        <w:rPr>
          <w:rFonts w:ascii="Arial Nova Light" w:eastAsia="Times New Roman" w:hAnsi="Arial Nova Light" w:cs="Times New Roman"/>
          <w:i/>
          <w:iCs/>
          <w:sz w:val="24"/>
          <w:szCs w:val="24"/>
        </w:rPr>
        <w:t>”</w:t>
      </w:r>
      <w:r>
        <w:rPr>
          <w:rFonts w:ascii="Arial Nova Light" w:eastAsia="Times New Roman" w:hAnsi="Arial Nova Light" w:cs="Times New Roman"/>
          <w:sz w:val="24"/>
          <w:szCs w:val="24"/>
        </w:rPr>
        <w:t xml:space="preserve"> realizaban las gestiones para acceder a </w:t>
      </w:r>
      <w:r w:rsidR="00C14DB2">
        <w:rPr>
          <w:rFonts w:ascii="Arial Nova Light" w:eastAsia="Times New Roman" w:hAnsi="Arial Nova Light" w:cs="Times New Roman"/>
          <w:sz w:val="24"/>
          <w:szCs w:val="24"/>
        </w:rPr>
        <w:t>los mismos</w:t>
      </w:r>
      <w:r>
        <w:rPr>
          <w:rFonts w:ascii="Arial Nova Light" w:eastAsia="Times New Roman" w:hAnsi="Arial Nova Light" w:cs="Times New Roman"/>
          <w:sz w:val="24"/>
          <w:szCs w:val="24"/>
        </w:rPr>
        <w:t>.</w:t>
      </w:r>
    </w:p>
    <w:p w14:paraId="477E300A" w14:textId="4F05C2F4" w:rsidR="00356DFE" w:rsidRDefault="00356DFE"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2B14E3E2" w14:textId="79A96566" w:rsidR="00356DFE" w:rsidRDefault="0034435E"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Para probar la existencia de estas acciones, el denunciante pide a la oficialía electoral del IEE la certificación de un CD-ROM que contiene </w:t>
      </w:r>
      <w:r w:rsidR="00F53532">
        <w:rPr>
          <w:rFonts w:ascii="Arial Nova Light" w:eastAsia="Times New Roman" w:hAnsi="Arial Nova Light" w:cs="Times New Roman"/>
          <w:sz w:val="24"/>
          <w:szCs w:val="24"/>
        </w:rPr>
        <w:t>capturas de pantalla</w:t>
      </w:r>
      <w:r w:rsidR="00A26BA4">
        <w:rPr>
          <w:rFonts w:ascii="Arial Nova Light" w:eastAsia="Times New Roman" w:hAnsi="Arial Nova Light" w:cs="Times New Roman"/>
          <w:sz w:val="24"/>
          <w:szCs w:val="24"/>
        </w:rPr>
        <w:t xml:space="preserve"> y audios</w:t>
      </w:r>
      <w:r w:rsidR="00F53532">
        <w:rPr>
          <w:rFonts w:ascii="Arial Nova Light" w:eastAsia="Times New Roman" w:hAnsi="Arial Nova Light" w:cs="Times New Roman"/>
          <w:sz w:val="24"/>
          <w:szCs w:val="24"/>
        </w:rPr>
        <w:t xml:space="preserve"> de conversaciones privadas</w:t>
      </w:r>
      <w:r w:rsidR="00331D43">
        <w:rPr>
          <w:rFonts w:ascii="Arial Nova Light" w:eastAsia="Times New Roman" w:hAnsi="Arial Nova Light" w:cs="Times New Roman"/>
          <w:sz w:val="24"/>
          <w:szCs w:val="24"/>
        </w:rPr>
        <w:t xml:space="preserve"> como </w:t>
      </w:r>
      <w:r w:rsidR="001E0C3B">
        <w:rPr>
          <w:rFonts w:ascii="Arial Nova Light" w:eastAsia="Times New Roman" w:hAnsi="Arial Nova Light" w:cs="Times New Roman"/>
          <w:sz w:val="24"/>
          <w:szCs w:val="24"/>
        </w:rPr>
        <w:t>son las</w:t>
      </w:r>
      <w:r w:rsidR="00331D43">
        <w:rPr>
          <w:rFonts w:ascii="Arial Nova Light" w:eastAsia="Times New Roman" w:hAnsi="Arial Nova Light" w:cs="Times New Roman"/>
          <w:sz w:val="24"/>
          <w:szCs w:val="24"/>
        </w:rPr>
        <w:t xml:space="preserve"> siguiente</w:t>
      </w:r>
      <w:r w:rsidR="001E0C3B">
        <w:rPr>
          <w:rFonts w:ascii="Arial Nova Light" w:eastAsia="Times New Roman" w:hAnsi="Arial Nova Light" w:cs="Times New Roman"/>
          <w:sz w:val="24"/>
          <w:szCs w:val="24"/>
        </w:rPr>
        <w:t>s</w:t>
      </w:r>
      <w:r w:rsidR="00331D43">
        <w:rPr>
          <w:rFonts w:ascii="Arial Nova Light" w:eastAsia="Times New Roman" w:hAnsi="Arial Nova Light" w:cs="Times New Roman"/>
          <w:sz w:val="24"/>
          <w:szCs w:val="24"/>
        </w:rPr>
        <w:t>:</w:t>
      </w:r>
    </w:p>
    <w:p w14:paraId="72A3FF80" w14:textId="188DBEAC" w:rsidR="004D27D4" w:rsidRDefault="004D27D4"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10D898FD" w14:textId="6071E6D8" w:rsidR="004D27D4" w:rsidRDefault="004D27D4"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0CB1CA82" w14:textId="1BB28F22" w:rsidR="004D27D4" w:rsidRDefault="004D27D4"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2C29BDC8" w14:textId="58625E7F" w:rsidR="004D27D4" w:rsidRDefault="004D27D4"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50D01ADB" w14:textId="77777777" w:rsidR="004D27D4" w:rsidRDefault="004D27D4"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8"/>
        <w:gridCol w:w="3996"/>
      </w:tblGrid>
      <w:tr w:rsidR="00B92ABA" w14:paraId="795EE950" w14:textId="77777777" w:rsidTr="004D27D4">
        <w:trPr>
          <w:jc w:val="center"/>
        </w:trPr>
        <w:tc>
          <w:tcPr>
            <w:tcW w:w="2818" w:type="dxa"/>
          </w:tcPr>
          <w:p w14:paraId="009851C0" w14:textId="6CD92340"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35AB44BD" wp14:editId="33CD7A49">
                  <wp:extent cx="1375410" cy="23456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5410" cy="2345690"/>
                          </a:xfrm>
                          <a:prstGeom prst="rect">
                            <a:avLst/>
                          </a:prstGeom>
                          <a:noFill/>
                          <a:ln>
                            <a:noFill/>
                          </a:ln>
                        </pic:spPr>
                      </pic:pic>
                    </a:graphicData>
                  </a:graphic>
                </wp:inline>
              </w:drawing>
            </w:r>
          </w:p>
        </w:tc>
        <w:tc>
          <w:tcPr>
            <w:tcW w:w="3698" w:type="dxa"/>
          </w:tcPr>
          <w:p w14:paraId="6E84D7FD" w14:textId="4CE72D16"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410F720D" wp14:editId="3D6AFFE1">
                  <wp:extent cx="1351915" cy="2321560"/>
                  <wp:effectExtent l="0" t="0" r="635"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1915" cy="2321560"/>
                          </a:xfrm>
                          <a:prstGeom prst="rect">
                            <a:avLst/>
                          </a:prstGeom>
                          <a:noFill/>
                          <a:ln>
                            <a:noFill/>
                          </a:ln>
                        </pic:spPr>
                      </pic:pic>
                    </a:graphicData>
                  </a:graphic>
                </wp:inline>
              </w:drawing>
            </w:r>
          </w:p>
        </w:tc>
      </w:tr>
      <w:tr w:rsidR="00B92ABA" w14:paraId="12B454FA" w14:textId="77777777" w:rsidTr="004D27D4">
        <w:trPr>
          <w:jc w:val="center"/>
        </w:trPr>
        <w:tc>
          <w:tcPr>
            <w:tcW w:w="2818" w:type="dxa"/>
          </w:tcPr>
          <w:p w14:paraId="492996BA" w14:textId="34C972B8"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62AA2F73" wp14:editId="4BF4FCCE">
                  <wp:extent cx="1388458" cy="2369489"/>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2110" cy="2392788"/>
                          </a:xfrm>
                          <a:prstGeom prst="rect">
                            <a:avLst/>
                          </a:prstGeom>
                          <a:noFill/>
                          <a:ln>
                            <a:noFill/>
                          </a:ln>
                        </pic:spPr>
                      </pic:pic>
                    </a:graphicData>
                  </a:graphic>
                </wp:inline>
              </w:drawing>
            </w:r>
          </w:p>
        </w:tc>
        <w:tc>
          <w:tcPr>
            <w:tcW w:w="3698" w:type="dxa"/>
          </w:tcPr>
          <w:p w14:paraId="5B88305D" w14:textId="0E582509"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5A8118DD" wp14:editId="19E04E01">
                  <wp:extent cx="1388279" cy="2369185"/>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4263" cy="2396463"/>
                          </a:xfrm>
                          <a:prstGeom prst="rect">
                            <a:avLst/>
                          </a:prstGeom>
                          <a:noFill/>
                          <a:ln>
                            <a:noFill/>
                          </a:ln>
                        </pic:spPr>
                      </pic:pic>
                    </a:graphicData>
                  </a:graphic>
                </wp:inline>
              </w:drawing>
            </w:r>
          </w:p>
        </w:tc>
      </w:tr>
      <w:tr w:rsidR="00B92ABA" w14:paraId="3365B5BC" w14:textId="77777777" w:rsidTr="004D27D4">
        <w:trPr>
          <w:jc w:val="center"/>
        </w:trPr>
        <w:tc>
          <w:tcPr>
            <w:tcW w:w="2818" w:type="dxa"/>
          </w:tcPr>
          <w:p w14:paraId="2B2CB198" w14:textId="2AB78256"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71B1313E" wp14:editId="7575424B">
                  <wp:extent cx="1447137" cy="2469629"/>
                  <wp:effectExtent l="0" t="0" r="127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8163" cy="2488445"/>
                          </a:xfrm>
                          <a:prstGeom prst="rect">
                            <a:avLst/>
                          </a:prstGeom>
                          <a:noFill/>
                          <a:ln>
                            <a:noFill/>
                          </a:ln>
                        </pic:spPr>
                      </pic:pic>
                    </a:graphicData>
                  </a:graphic>
                </wp:inline>
              </w:drawing>
            </w:r>
          </w:p>
        </w:tc>
        <w:tc>
          <w:tcPr>
            <w:tcW w:w="3698" w:type="dxa"/>
          </w:tcPr>
          <w:p w14:paraId="6CA5E597" w14:textId="12AF7B67"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353FBA0D" wp14:editId="1F9A47A0">
                  <wp:extent cx="1423283" cy="2428921"/>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7594" cy="2453344"/>
                          </a:xfrm>
                          <a:prstGeom prst="rect">
                            <a:avLst/>
                          </a:prstGeom>
                          <a:noFill/>
                          <a:ln>
                            <a:noFill/>
                          </a:ln>
                        </pic:spPr>
                      </pic:pic>
                    </a:graphicData>
                  </a:graphic>
                </wp:inline>
              </w:drawing>
            </w:r>
          </w:p>
        </w:tc>
      </w:tr>
      <w:tr w:rsidR="00B92ABA" w14:paraId="493B0B23" w14:textId="77777777" w:rsidTr="004D27D4">
        <w:trPr>
          <w:jc w:val="center"/>
        </w:trPr>
        <w:tc>
          <w:tcPr>
            <w:tcW w:w="2818" w:type="dxa"/>
          </w:tcPr>
          <w:p w14:paraId="5FF9CC14" w14:textId="4D523B95"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lastRenderedPageBreak/>
              <w:drawing>
                <wp:inline distT="0" distB="0" distL="0" distR="0" wp14:anchorId="6C9EE449" wp14:editId="0C419117">
                  <wp:extent cx="1478943" cy="2523907"/>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9484" cy="2541896"/>
                          </a:xfrm>
                          <a:prstGeom prst="rect">
                            <a:avLst/>
                          </a:prstGeom>
                          <a:noFill/>
                          <a:ln>
                            <a:noFill/>
                          </a:ln>
                        </pic:spPr>
                      </pic:pic>
                    </a:graphicData>
                  </a:graphic>
                </wp:inline>
              </w:drawing>
            </w:r>
          </w:p>
        </w:tc>
        <w:tc>
          <w:tcPr>
            <w:tcW w:w="3698" w:type="dxa"/>
          </w:tcPr>
          <w:p w14:paraId="0D1712DB" w14:textId="228601E8"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20F12517" wp14:editId="44D396C6">
                  <wp:extent cx="1449028" cy="2472856"/>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0556" cy="2492529"/>
                          </a:xfrm>
                          <a:prstGeom prst="rect">
                            <a:avLst/>
                          </a:prstGeom>
                          <a:noFill/>
                          <a:ln>
                            <a:noFill/>
                          </a:ln>
                        </pic:spPr>
                      </pic:pic>
                    </a:graphicData>
                  </a:graphic>
                </wp:inline>
              </w:drawing>
            </w:r>
          </w:p>
        </w:tc>
      </w:tr>
      <w:tr w:rsidR="00B92ABA" w14:paraId="0CFE444F" w14:textId="77777777" w:rsidTr="004D27D4">
        <w:trPr>
          <w:jc w:val="center"/>
        </w:trPr>
        <w:tc>
          <w:tcPr>
            <w:tcW w:w="2818" w:type="dxa"/>
          </w:tcPr>
          <w:p w14:paraId="792724AA" w14:textId="1B9AA0BF"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42DEE620" wp14:editId="5563B7E3">
                  <wp:extent cx="1505005" cy="2568384"/>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9980" cy="2593939"/>
                          </a:xfrm>
                          <a:prstGeom prst="rect">
                            <a:avLst/>
                          </a:prstGeom>
                          <a:noFill/>
                          <a:ln>
                            <a:noFill/>
                          </a:ln>
                        </pic:spPr>
                      </pic:pic>
                    </a:graphicData>
                  </a:graphic>
                </wp:inline>
              </w:drawing>
            </w:r>
          </w:p>
        </w:tc>
        <w:tc>
          <w:tcPr>
            <w:tcW w:w="3698" w:type="dxa"/>
          </w:tcPr>
          <w:p w14:paraId="6DB67DA0" w14:textId="30A30788"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0BC024DE" wp14:editId="024ABB4F">
                  <wp:extent cx="1502797" cy="2564615"/>
                  <wp:effectExtent l="0" t="0" r="254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4174" cy="2584030"/>
                          </a:xfrm>
                          <a:prstGeom prst="rect">
                            <a:avLst/>
                          </a:prstGeom>
                          <a:noFill/>
                          <a:ln>
                            <a:noFill/>
                          </a:ln>
                        </pic:spPr>
                      </pic:pic>
                    </a:graphicData>
                  </a:graphic>
                </wp:inline>
              </w:drawing>
            </w:r>
          </w:p>
        </w:tc>
      </w:tr>
      <w:tr w:rsidR="00B92ABA" w14:paraId="3BD78230" w14:textId="77777777" w:rsidTr="004D27D4">
        <w:trPr>
          <w:jc w:val="center"/>
        </w:trPr>
        <w:tc>
          <w:tcPr>
            <w:tcW w:w="2818" w:type="dxa"/>
          </w:tcPr>
          <w:p w14:paraId="118F54CE" w14:textId="293070C2"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7FE01B33" wp14:editId="265A7828">
                  <wp:extent cx="1478915" cy="2523860"/>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9178" cy="2541375"/>
                          </a:xfrm>
                          <a:prstGeom prst="rect">
                            <a:avLst/>
                          </a:prstGeom>
                          <a:noFill/>
                          <a:ln>
                            <a:noFill/>
                          </a:ln>
                        </pic:spPr>
                      </pic:pic>
                    </a:graphicData>
                  </a:graphic>
                </wp:inline>
              </w:drawing>
            </w:r>
          </w:p>
        </w:tc>
        <w:tc>
          <w:tcPr>
            <w:tcW w:w="3698" w:type="dxa"/>
          </w:tcPr>
          <w:p w14:paraId="42B52EF7" w14:textId="47F614D6"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drawing>
                <wp:inline distT="0" distB="0" distL="0" distR="0" wp14:anchorId="34E38FD1" wp14:editId="0D46BDB7">
                  <wp:extent cx="1502410" cy="2563955"/>
                  <wp:effectExtent l="0" t="0" r="254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3282" cy="2582508"/>
                          </a:xfrm>
                          <a:prstGeom prst="rect">
                            <a:avLst/>
                          </a:prstGeom>
                          <a:noFill/>
                          <a:ln>
                            <a:noFill/>
                          </a:ln>
                        </pic:spPr>
                      </pic:pic>
                    </a:graphicData>
                  </a:graphic>
                </wp:inline>
              </w:drawing>
            </w:r>
          </w:p>
        </w:tc>
      </w:tr>
      <w:tr w:rsidR="00B92ABA" w14:paraId="68DA7E68" w14:textId="77777777" w:rsidTr="004D27D4">
        <w:trPr>
          <w:jc w:val="center"/>
        </w:trPr>
        <w:tc>
          <w:tcPr>
            <w:tcW w:w="2818" w:type="dxa"/>
          </w:tcPr>
          <w:p w14:paraId="55AA37B7" w14:textId="0B7B5D1F" w:rsidR="00A26BA4" w:rsidRDefault="00B92ABA" w:rsidP="00B92ABA">
            <w:pPr>
              <w:pStyle w:val="Prrafodelista"/>
              <w:tabs>
                <w:tab w:val="left" w:pos="284"/>
              </w:tabs>
              <w:spacing w:line="360" w:lineRule="auto"/>
              <w:ind w:left="0"/>
              <w:jc w:val="center"/>
              <w:rPr>
                <w:rFonts w:ascii="Arial Nova Light" w:eastAsia="Times New Roman" w:hAnsi="Arial Nova Light" w:cs="Times New Roman"/>
                <w:sz w:val="24"/>
                <w:szCs w:val="24"/>
              </w:rPr>
            </w:pPr>
            <w:r>
              <w:rPr>
                <w:noProof/>
              </w:rPr>
              <w:lastRenderedPageBreak/>
              <w:drawing>
                <wp:inline distT="0" distB="0" distL="0" distR="0" wp14:anchorId="0F43D1C3" wp14:editId="6DAFAFF3">
                  <wp:extent cx="1296063" cy="221181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06826" cy="2230179"/>
                          </a:xfrm>
                          <a:prstGeom prst="rect">
                            <a:avLst/>
                          </a:prstGeom>
                          <a:noFill/>
                          <a:ln>
                            <a:noFill/>
                          </a:ln>
                        </pic:spPr>
                      </pic:pic>
                    </a:graphicData>
                  </a:graphic>
                </wp:inline>
              </w:drawing>
            </w:r>
          </w:p>
        </w:tc>
        <w:tc>
          <w:tcPr>
            <w:tcW w:w="3698" w:type="dxa"/>
          </w:tcPr>
          <w:p w14:paraId="7E283DDF" w14:textId="38AF8C66" w:rsidR="00A26BA4" w:rsidRDefault="00A26BA4" w:rsidP="00356DFE">
            <w:pPr>
              <w:pStyle w:val="Prrafodelista"/>
              <w:tabs>
                <w:tab w:val="left" w:pos="284"/>
              </w:tabs>
              <w:spacing w:line="360" w:lineRule="auto"/>
              <w:ind w:left="0"/>
              <w:jc w:val="both"/>
              <w:rPr>
                <w:rFonts w:ascii="Arial Nova Light" w:eastAsia="Times New Roman" w:hAnsi="Arial Nova Light" w:cs="Times New Roman"/>
                <w:sz w:val="24"/>
                <w:szCs w:val="24"/>
              </w:rPr>
            </w:pPr>
            <w:r>
              <w:rPr>
                <w:noProof/>
              </w:rPr>
              <w:drawing>
                <wp:inline distT="0" distB="0" distL="0" distR="0" wp14:anchorId="41A9FF6B" wp14:editId="69DB077C">
                  <wp:extent cx="2392559" cy="1510748"/>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15340" cy="1525133"/>
                          </a:xfrm>
                          <a:prstGeom prst="rect">
                            <a:avLst/>
                          </a:prstGeom>
                        </pic:spPr>
                      </pic:pic>
                    </a:graphicData>
                  </a:graphic>
                </wp:inline>
              </w:drawing>
            </w:r>
          </w:p>
        </w:tc>
      </w:tr>
    </w:tbl>
    <w:p w14:paraId="59E45231" w14:textId="273219EA" w:rsidR="00F53532" w:rsidRDefault="00F53532"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432CE1C8" w14:textId="1EB56756" w:rsidR="004F0ABB" w:rsidRDefault="00F53532" w:rsidP="0015778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sidRPr="00F53532">
        <w:rPr>
          <w:rFonts w:ascii="Arial Nova Light" w:eastAsia="Times New Roman" w:hAnsi="Arial Nova Light" w:cs="Times New Roman"/>
          <w:sz w:val="24"/>
          <w:szCs w:val="24"/>
        </w:rPr>
        <w:t>En ese sentido, MORENA al ofrecer las pruebas en comento</w:t>
      </w:r>
      <w:r w:rsidR="00D97801">
        <w:rPr>
          <w:rFonts w:ascii="Arial Nova Light" w:eastAsia="Times New Roman" w:hAnsi="Arial Nova Light" w:cs="Times New Roman"/>
          <w:sz w:val="24"/>
          <w:szCs w:val="24"/>
        </w:rPr>
        <w:t xml:space="preserve">, pretende acreditar los hechos que denuncia, aportando para ello, como ya se precisó, </w:t>
      </w:r>
      <w:r w:rsidR="00645826">
        <w:rPr>
          <w:rFonts w:ascii="Arial Nova Light" w:eastAsia="Times New Roman" w:hAnsi="Arial Nova Light" w:cs="Times New Roman"/>
          <w:sz w:val="24"/>
          <w:szCs w:val="24"/>
        </w:rPr>
        <w:t>capturas de pantalla y</w:t>
      </w:r>
      <w:r w:rsidR="004F0ABB">
        <w:rPr>
          <w:rFonts w:ascii="Arial Nova Light" w:eastAsia="Times New Roman" w:hAnsi="Arial Nova Light" w:cs="Times New Roman"/>
          <w:sz w:val="24"/>
          <w:szCs w:val="24"/>
        </w:rPr>
        <w:t xml:space="preserve"> audios, presuntamente extraídos de un grupo de conversación en la plataforma de </w:t>
      </w:r>
      <w:r w:rsidR="005D7818">
        <w:rPr>
          <w:rFonts w:ascii="Arial Nova Light" w:eastAsia="Times New Roman" w:hAnsi="Arial Nova Light" w:cs="Times New Roman"/>
          <w:sz w:val="24"/>
          <w:szCs w:val="24"/>
        </w:rPr>
        <w:t>WhatsApp</w:t>
      </w:r>
      <w:r w:rsidR="00C14DB2">
        <w:rPr>
          <w:rFonts w:ascii="Arial Nova Light" w:eastAsia="Times New Roman" w:hAnsi="Arial Nova Light" w:cs="Times New Roman"/>
          <w:sz w:val="24"/>
          <w:szCs w:val="24"/>
        </w:rPr>
        <w:t>, que atribuye a los denunciados</w:t>
      </w:r>
      <w:r w:rsidR="004F0ABB">
        <w:rPr>
          <w:rFonts w:ascii="Arial Nova Light" w:eastAsia="Times New Roman" w:hAnsi="Arial Nova Light" w:cs="Times New Roman"/>
          <w:sz w:val="24"/>
          <w:szCs w:val="24"/>
        </w:rPr>
        <w:t xml:space="preserve">. </w:t>
      </w:r>
    </w:p>
    <w:p w14:paraId="152DE18F" w14:textId="77777777" w:rsidR="004F0ABB" w:rsidRDefault="004F0ABB" w:rsidP="0015778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4E0B05C3" w14:textId="58B28E3D" w:rsidR="00F53532" w:rsidRDefault="004F0ABB" w:rsidP="0015778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De esa manera, la parte denunciante pretende de</w:t>
      </w:r>
      <w:r w:rsidR="00C14DB2">
        <w:rPr>
          <w:rFonts w:ascii="Arial Nova Light" w:eastAsia="Times New Roman" w:hAnsi="Arial Nova Light" w:cs="Times New Roman"/>
          <w:sz w:val="24"/>
          <w:szCs w:val="24"/>
        </w:rPr>
        <w:t>mostrar</w:t>
      </w:r>
      <w:r>
        <w:rPr>
          <w:rFonts w:ascii="Arial Nova Light" w:eastAsia="Times New Roman" w:hAnsi="Arial Nova Light" w:cs="Times New Roman"/>
          <w:sz w:val="24"/>
          <w:szCs w:val="24"/>
        </w:rPr>
        <w:t xml:space="preserve"> el </w:t>
      </w:r>
      <w:r w:rsidR="00F53532" w:rsidRPr="00F53532">
        <w:rPr>
          <w:rFonts w:ascii="Arial Nova Light" w:eastAsia="Times New Roman" w:hAnsi="Arial Nova Light" w:cs="Times New Roman"/>
          <w:sz w:val="24"/>
          <w:szCs w:val="24"/>
        </w:rPr>
        <w:t>uso indebido de recursos públicos a favor de la hoy candidata elect</w:t>
      </w:r>
      <w:r w:rsidR="00C14DB2">
        <w:rPr>
          <w:rFonts w:ascii="Arial Nova Light" w:eastAsia="Times New Roman" w:hAnsi="Arial Nova Light" w:cs="Times New Roman"/>
          <w:sz w:val="24"/>
          <w:szCs w:val="24"/>
        </w:rPr>
        <w:t>a</w:t>
      </w:r>
      <w:r w:rsidR="00F53532" w:rsidRPr="00F53532">
        <w:rPr>
          <w:rFonts w:ascii="Arial Nova Light" w:eastAsia="Times New Roman" w:hAnsi="Arial Nova Light" w:cs="Times New Roman"/>
          <w:sz w:val="24"/>
          <w:szCs w:val="24"/>
        </w:rPr>
        <w:t xml:space="preserve"> como Gobernadora</w:t>
      </w:r>
      <w:r w:rsidR="006E446D">
        <w:rPr>
          <w:rFonts w:ascii="Arial Nova Light" w:eastAsia="Times New Roman" w:hAnsi="Arial Nova Light" w:cs="Times New Roman"/>
          <w:sz w:val="24"/>
          <w:szCs w:val="24"/>
        </w:rPr>
        <w:t>, pues refiere que en dichos medios de prueba</w:t>
      </w:r>
      <w:r w:rsidR="00C14DB2">
        <w:rPr>
          <w:rFonts w:ascii="Arial Nova Light" w:eastAsia="Times New Roman" w:hAnsi="Arial Nova Light" w:cs="Times New Roman"/>
          <w:sz w:val="24"/>
          <w:szCs w:val="24"/>
        </w:rPr>
        <w:t>,</w:t>
      </w:r>
      <w:r w:rsidR="006E446D">
        <w:rPr>
          <w:rFonts w:ascii="Arial Nova Light" w:eastAsia="Times New Roman" w:hAnsi="Arial Nova Light" w:cs="Times New Roman"/>
          <w:sz w:val="24"/>
          <w:szCs w:val="24"/>
        </w:rPr>
        <w:t xml:space="preserve"> se puede constatar que los servidores públicos, coordinaban la entrega de bienes en favor de la ciudadanía. </w:t>
      </w:r>
    </w:p>
    <w:p w14:paraId="107F074E" w14:textId="77777777" w:rsidR="00331D43" w:rsidRDefault="00331D43" w:rsidP="0015778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5EC6611C" w14:textId="72FF9CFD" w:rsidR="00F53532" w:rsidRPr="00331D43" w:rsidRDefault="00F53532" w:rsidP="0015778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b/>
          <w:bCs/>
          <w:i/>
          <w:iCs/>
          <w:sz w:val="24"/>
          <w:szCs w:val="24"/>
        </w:rPr>
      </w:pPr>
      <w:r>
        <w:rPr>
          <w:rFonts w:ascii="Arial Nova Light" w:eastAsia="Times New Roman" w:hAnsi="Arial Nova Light" w:cs="Times New Roman"/>
          <w:sz w:val="24"/>
          <w:szCs w:val="24"/>
        </w:rPr>
        <w:t>Sin</w:t>
      </w:r>
      <w:r w:rsidRPr="00F53532">
        <w:rPr>
          <w:rFonts w:ascii="Arial Nova Light" w:eastAsia="Times New Roman" w:hAnsi="Arial Nova Light" w:cs="Times New Roman"/>
          <w:sz w:val="24"/>
          <w:szCs w:val="24"/>
        </w:rPr>
        <w:t xml:space="preserve"> embargo, el </w:t>
      </w:r>
      <w:r>
        <w:rPr>
          <w:rFonts w:ascii="Arial Nova Light" w:eastAsia="Times New Roman" w:hAnsi="Arial Nova Light" w:cs="Times New Roman"/>
          <w:sz w:val="24"/>
          <w:szCs w:val="24"/>
        </w:rPr>
        <w:t>denunciante</w:t>
      </w:r>
      <w:r w:rsidRPr="00F53532">
        <w:rPr>
          <w:rFonts w:ascii="Arial Nova Light" w:eastAsia="Times New Roman" w:hAnsi="Arial Nova Light" w:cs="Times New Roman"/>
          <w:sz w:val="24"/>
          <w:szCs w:val="24"/>
        </w:rPr>
        <w:t xml:space="preserve"> pierde de vista que el</w:t>
      </w:r>
      <w:r>
        <w:rPr>
          <w:rFonts w:ascii="Arial Nova Light" w:eastAsia="Times New Roman" w:hAnsi="Arial Nova Light" w:cs="Times New Roman"/>
          <w:sz w:val="24"/>
          <w:szCs w:val="24"/>
        </w:rPr>
        <w:t xml:space="preserve"> acta de </w:t>
      </w:r>
      <w:r w:rsidR="00C14DB2">
        <w:rPr>
          <w:rFonts w:ascii="Arial Nova Light" w:eastAsia="Times New Roman" w:hAnsi="Arial Nova Light" w:cs="Times New Roman"/>
          <w:sz w:val="24"/>
          <w:szCs w:val="24"/>
        </w:rPr>
        <w:t>O</w:t>
      </w:r>
      <w:r>
        <w:rPr>
          <w:rFonts w:ascii="Arial Nova Light" w:eastAsia="Times New Roman" w:hAnsi="Arial Nova Light" w:cs="Times New Roman"/>
          <w:sz w:val="24"/>
          <w:szCs w:val="24"/>
        </w:rPr>
        <w:t xml:space="preserve">ficialía </w:t>
      </w:r>
      <w:r w:rsidR="00C14DB2">
        <w:rPr>
          <w:rFonts w:ascii="Arial Nova Light" w:eastAsia="Times New Roman" w:hAnsi="Arial Nova Light" w:cs="Times New Roman"/>
          <w:sz w:val="24"/>
          <w:szCs w:val="24"/>
        </w:rPr>
        <w:t>E</w:t>
      </w:r>
      <w:r>
        <w:rPr>
          <w:rFonts w:ascii="Arial Nova Light" w:eastAsia="Times New Roman" w:hAnsi="Arial Nova Light" w:cs="Times New Roman"/>
          <w:sz w:val="24"/>
          <w:szCs w:val="24"/>
        </w:rPr>
        <w:t>lectoral</w:t>
      </w:r>
      <w:r w:rsidR="006E446D">
        <w:rPr>
          <w:rFonts w:ascii="Arial Nova Light" w:eastAsia="Times New Roman" w:hAnsi="Arial Nova Light" w:cs="Times New Roman"/>
          <w:sz w:val="24"/>
          <w:szCs w:val="24"/>
        </w:rPr>
        <w:t xml:space="preserve">, </w:t>
      </w:r>
      <w:r w:rsidR="006E446D" w:rsidRPr="00C036DA">
        <w:rPr>
          <w:rFonts w:ascii="Arial Nova Light" w:eastAsia="Times New Roman" w:hAnsi="Arial Nova Light" w:cs="Times New Roman"/>
          <w:i/>
          <w:iCs/>
          <w:sz w:val="24"/>
          <w:szCs w:val="24"/>
        </w:rPr>
        <w:t>pese a su naturaleza de documental pública</w:t>
      </w:r>
      <w:r w:rsidR="006E446D">
        <w:rPr>
          <w:rFonts w:ascii="Arial Nova Light" w:eastAsia="Times New Roman" w:hAnsi="Arial Nova Light" w:cs="Times New Roman"/>
          <w:sz w:val="24"/>
          <w:szCs w:val="24"/>
        </w:rPr>
        <w:t>,</w:t>
      </w:r>
      <w:r>
        <w:rPr>
          <w:rFonts w:ascii="Arial Nova Light" w:eastAsia="Times New Roman" w:hAnsi="Arial Nova Light" w:cs="Times New Roman"/>
          <w:sz w:val="24"/>
          <w:szCs w:val="24"/>
        </w:rPr>
        <w:t xml:space="preserve"> </w:t>
      </w:r>
      <w:r w:rsidRPr="00F53532">
        <w:rPr>
          <w:rFonts w:ascii="Arial Nova Light" w:eastAsia="Times New Roman" w:hAnsi="Arial Nova Light" w:cs="Times New Roman"/>
          <w:sz w:val="24"/>
          <w:szCs w:val="24"/>
        </w:rPr>
        <w:t>únicamente acredita la existencia de</w:t>
      </w:r>
      <w:r w:rsidR="00C036DA">
        <w:rPr>
          <w:rFonts w:ascii="Arial Nova Light" w:eastAsia="Times New Roman" w:hAnsi="Arial Nova Light" w:cs="Times New Roman"/>
          <w:sz w:val="24"/>
          <w:szCs w:val="24"/>
        </w:rPr>
        <w:t>l contenido de las</w:t>
      </w:r>
      <w:r w:rsidRPr="00F53532">
        <w:rPr>
          <w:rFonts w:ascii="Arial Nova Light" w:eastAsia="Times New Roman" w:hAnsi="Arial Nova Light" w:cs="Times New Roman"/>
          <w:sz w:val="24"/>
          <w:szCs w:val="24"/>
        </w:rPr>
        <w:t xml:space="preserve"> pruebas técnicas consistentes en texto</w:t>
      </w:r>
      <w:r w:rsidR="006E446D">
        <w:rPr>
          <w:rFonts w:ascii="Arial Nova Light" w:eastAsia="Times New Roman" w:hAnsi="Arial Nova Light" w:cs="Times New Roman"/>
          <w:sz w:val="24"/>
          <w:szCs w:val="24"/>
        </w:rPr>
        <w:t>, audios</w:t>
      </w:r>
      <w:r w:rsidR="00331D43">
        <w:rPr>
          <w:rFonts w:ascii="Arial Nova Light" w:eastAsia="Times New Roman" w:hAnsi="Arial Nova Light" w:cs="Times New Roman"/>
          <w:sz w:val="24"/>
          <w:szCs w:val="24"/>
        </w:rPr>
        <w:t xml:space="preserve"> e</w:t>
      </w:r>
      <w:r w:rsidRPr="00F53532">
        <w:rPr>
          <w:rFonts w:ascii="Arial Nova Light" w:eastAsia="Times New Roman" w:hAnsi="Arial Nova Light" w:cs="Times New Roman"/>
          <w:sz w:val="24"/>
          <w:szCs w:val="24"/>
        </w:rPr>
        <w:t xml:space="preserve"> imágenes alojadas en una aplicación electrónica, </w:t>
      </w:r>
      <w:r w:rsidR="00C14DB2">
        <w:rPr>
          <w:rFonts w:ascii="Arial Nova Light" w:eastAsia="Times New Roman" w:hAnsi="Arial Nova Light" w:cs="Times New Roman"/>
          <w:sz w:val="24"/>
          <w:szCs w:val="24"/>
        </w:rPr>
        <w:t xml:space="preserve">y </w:t>
      </w:r>
      <w:r w:rsidRPr="00F53532">
        <w:rPr>
          <w:rFonts w:ascii="Arial Nova Light" w:eastAsia="Times New Roman" w:hAnsi="Arial Nova Light" w:cs="Times New Roman"/>
          <w:sz w:val="24"/>
          <w:szCs w:val="24"/>
        </w:rPr>
        <w:t>que por su naturaleza</w:t>
      </w:r>
      <w:r w:rsidR="00C14DB2">
        <w:rPr>
          <w:rFonts w:ascii="Arial Nova Light" w:eastAsia="Times New Roman" w:hAnsi="Arial Nova Light" w:cs="Times New Roman"/>
          <w:sz w:val="24"/>
          <w:szCs w:val="24"/>
        </w:rPr>
        <w:t>,</w:t>
      </w:r>
      <w:r w:rsidRPr="00F53532">
        <w:rPr>
          <w:rFonts w:ascii="Arial Nova Light" w:eastAsia="Times New Roman" w:hAnsi="Arial Nova Light" w:cs="Times New Roman"/>
          <w:sz w:val="24"/>
          <w:szCs w:val="24"/>
        </w:rPr>
        <w:t xml:space="preserve"> debe concurrir con otros medios de prueba para dar certeza sobre los hechos que reflejan, tal y como se desprende de la </w:t>
      </w:r>
      <w:r w:rsidRPr="00331D43">
        <w:rPr>
          <w:rFonts w:ascii="Arial Nova Light" w:eastAsia="Times New Roman" w:hAnsi="Arial Nova Light" w:cs="Times New Roman"/>
          <w:b/>
          <w:bCs/>
          <w:sz w:val="24"/>
          <w:szCs w:val="24"/>
        </w:rPr>
        <w:t>jurisprudencia 4/2014</w:t>
      </w:r>
      <w:r w:rsidRPr="00F53532">
        <w:rPr>
          <w:rFonts w:ascii="Arial Nova Light" w:eastAsia="Times New Roman" w:hAnsi="Arial Nova Light" w:cs="Times New Roman"/>
          <w:sz w:val="24"/>
          <w:szCs w:val="24"/>
        </w:rPr>
        <w:t xml:space="preserve"> del Tribunal Electoral del Poder Judicial de la Federación de rubro y texto siguientes: </w:t>
      </w:r>
      <w:r w:rsidR="00331D43">
        <w:rPr>
          <w:rFonts w:ascii="Arial Nova Light" w:eastAsia="Times New Roman" w:hAnsi="Arial Nova Light" w:cs="Times New Roman"/>
          <w:sz w:val="24"/>
          <w:szCs w:val="24"/>
        </w:rPr>
        <w:t>“</w:t>
      </w:r>
      <w:r w:rsidRPr="00331D43">
        <w:rPr>
          <w:rFonts w:ascii="Arial Nova Light" w:eastAsia="Times New Roman" w:hAnsi="Arial Nova Light" w:cs="Times New Roman"/>
          <w:b/>
          <w:bCs/>
          <w:i/>
          <w:iCs/>
          <w:sz w:val="24"/>
          <w:szCs w:val="24"/>
        </w:rPr>
        <w:t>PRUEBAS TÉCNICAS. SON INSUFICIENTES, POR SÍ SOLAS, PARA ACREDITAR DE MANERA FEHACIENTE LOS HECHOS QUE CONTIENEN</w:t>
      </w:r>
      <w:r w:rsidR="00331D43">
        <w:rPr>
          <w:rFonts w:ascii="Arial Nova Light" w:eastAsia="Times New Roman" w:hAnsi="Arial Nova Light" w:cs="Times New Roman"/>
          <w:b/>
          <w:bCs/>
          <w:i/>
          <w:iCs/>
          <w:sz w:val="24"/>
          <w:szCs w:val="24"/>
        </w:rPr>
        <w:t>”.</w:t>
      </w:r>
    </w:p>
    <w:p w14:paraId="3162DDDD" w14:textId="77777777" w:rsidR="00F53532" w:rsidRPr="00F53532" w:rsidRDefault="00F53532" w:rsidP="0015778C">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p>
    <w:p w14:paraId="4DF0CEBC" w14:textId="0425963A" w:rsidR="00306D11" w:rsidRDefault="004D27D4" w:rsidP="00E67EE4">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b/>
          <w:bCs/>
          <w:sz w:val="24"/>
          <w:szCs w:val="24"/>
        </w:rPr>
        <w:t>9</w:t>
      </w:r>
      <w:r w:rsidR="003F7397">
        <w:rPr>
          <w:rFonts w:ascii="Arial Nova Light" w:hAnsi="Arial Nova Light"/>
          <w:b/>
          <w:bCs/>
          <w:sz w:val="24"/>
          <w:szCs w:val="24"/>
        </w:rPr>
        <w:t>.</w:t>
      </w:r>
      <w:r w:rsidR="006B6316">
        <w:rPr>
          <w:rFonts w:ascii="Arial Nova Light" w:hAnsi="Arial Nova Light"/>
          <w:b/>
          <w:bCs/>
          <w:sz w:val="24"/>
          <w:szCs w:val="24"/>
        </w:rPr>
        <w:t>3</w:t>
      </w:r>
      <w:r w:rsidR="003F7397">
        <w:rPr>
          <w:rFonts w:ascii="Arial Nova Light" w:hAnsi="Arial Nova Light"/>
          <w:b/>
          <w:bCs/>
          <w:sz w:val="24"/>
          <w:szCs w:val="24"/>
        </w:rPr>
        <w:t>. CASO CONCRETO.</w:t>
      </w:r>
      <w:r w:rsidR="00E67EE4">
        <w:rPr>
          <w:rFonts w:ascii="Arial Nova Light" w:hAnsi="Arial Nova Light"/>
          <w:b/>
          <w:bCs/>
          <w:sz w:val="24"/>
          <w:szCs w:val="24"/>
        </w:rPr>
        <w:t xml:space="preserve"> </w:t>
      </w:r>
      <w:bookmarkStart w:id="8" w:name="_Hlk105155751"/>
      <w:r w:rsidR="00C036DA">
        <w:rPr>
          <w:rFonts w:ascii="Arial Nova Light" w:hAnsi="Arial Nova Light"/>
          <w:sz w:val="24"/>
          <w:szCs w:val="24"/>
        </w:rPr>
        <w:t xml:space="preserve">Como ya se precisó, la base de los hechos denunciados son presuntas conversaciones, audios y capturas de pantalla de un supuesto grupo </w:t>
      </w:r>
      <w:r w:rsidR="00C14DB2">
        <w:rPr>
          <w:rFonts w:ascii="Arial Nova Light" w:hAnsi="Arial Nova Light"/>
          <w:sz w:val="24"/>
          <w:szCs w:val="24"/>
        </w:rPr>
        <w:t xml:space="preserve">conformado </w:t>
      </w:r>
      <w:r w:rsidR="00C036DA">
        <w:rPr>
          <w:rFonts w:ascii="Arial Nova Light" w:hAnsi="Arial Nova Light"/>
          <w:sz w:val="24"/>
          <w:szCs w:val="24"/>
        </w:rPr>
        <w:t>en la plataforma</w:t>
      </w:r>
      <w:r w:rsidR="003739A9">
        <w:rPr>
          <w:rFonts w:ascii="Arial Nova Light" w:hAnsi="Arial Nova Light"/>
          <w:sz w:val="24"/>
          <w:szCs w:val="24"/>
        </w:rPr>
        <w:t xml:space="preserve"> WhatsApp, pruebas que la parte denunciante pretende hacer valer</w:t>
      </w:r>
      <w:r w:rsidR="00C14DB2">
        <w:rPr>
          <w:rFonts w:ascii="Arial Nova Light" w:hAnsi="Arial Nova Light"/>
          <w:sz w:val="24"/>
          <w:szCs w:val="24"/>
        </w:rPr>
        <w:t>,</w:t>
      </w:r>
      <w:r w:rsidR="003739A9">
        <w:rPr>
          <w:rFonts w:ascii="Arial Nova Light" w:hAnsi="Arial Nova Light"/>
          <w:sz w:val="24"/>
          <w:szCs w:val="24"/>
        </w:rPr>
        <w:t xml:space="preserve"> a efecto de acreditar la infracción denunciada en contra de diversos servidores públicos y de la entonces candidata María Teresa Jiménez Esquivel. </w:t>
      </w:r>
    </w:p>
    <w:p w14:paraId="4C5774DB" w14:textId="522AC25C" w:rsidR="002B0ED5" w:rsidRDefault="002B0ED5" w:rsidP="00E67EE4">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D6F243B" w14:textId="43A36F84" w:rsidR="002B0ED5" w:rsidRDefault="002B0ED5" w:rsidP="00E67EE4">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En ese entendimiento, </w:t>
      </w:r>
      <w:r w:rsidRPr="002B0ED5">
        <w:rPr>
          <w:rFonts w:ascii="Arial Nova Light" w:hAnsi="Arial Nova Light"/>
          <w:sz w:val="24"/>
          <w:szCs w:val="24"/>
        </w:rPr>
        <w:t xml:space="preserve">este Tribunal </w:t>
      </w:r>
      <w:r>
        <w:rPr>
          <w:rFonts w:ascii="Arial Nova Light" w:hAnsi="Arial Nova Light"/>
          <w:sz w:val="24"/>
          <w:szCs w:val="24"/>
        </w:rPr>
        <w:t>considera</w:t>
      </w:r>
      <w:r w:rsidRPr="002B0ED5">
        <w:rPr>
          <w:rFonts w:ascii="Arial Nova Light" w:hAnsi="Arial Nova Light"/>
          <w:sz w:val="24"/>
          <w:szCs w:val="24"/>
        </w:rPr>
        <w:t xml:space="preserve"> que, toda conversación ejecutada mediante la aplicación WhatsApp es susceptible de protección constitucional conforme al derecho a la vida privada</w:t>
      </w:r>
      <w:r>
        <w:rPr>
          <w:rFonts w:ascii="Arial Nova Light" w:hAnsi="Arial Nova Light"/>
          <w:sz w:val="24"/>
          <w:szCs w:val="24"/>
        </w:rPr>
        <w:t xml:space="preserve"> y a la inviolabilidad de las conversaciones privadas, </w:t>
      </w:r>
      <w:r w:rsidRPr="002B0ED5">
        <w:rPr>
          <w:rFonts w:ascii="Arial Nova Light" w:hAnsi="Arial Nova Light"/>
          <w:sz w:val="24"/>
          <w:szCs w:val="24"/>
        </w:rPr>
        <w:t xml:space="preserve">ya que, como se señaló, quien la usa, consciente de que se le garantiza el cifrado de extremo a extremo, es sabedor de que cuenta con un amplio espacio de libertad para el ejercicio del derecho </w:t>
      </w:r>
      <w:r w:rsidR="00C14DB2">
        <w:rPr>
          <w:rFonts w:ascii="Arial Nova Light" w:hAnsi="Arial Nova Light"/>
          <w:sz w:val="24"/>
          <w:szCs w:val="24"/>
        </w:rPr>
        <w:t xml:space="preserve">a la libertad de expresión, </w:t>
      </w:r>
      <w:r w:rsidRPr="002B0ED5">
        <w:rPr>
          <w:rFonts w:ascii="Arial Nova Light" w:hAnsi="Arial Nova Light"/>
          <w:sz w:val="24"/>
          <w:szCs w:val="24"/>
        </w:rPr>
        <w:t>al libre desarrollo de la personalidad, pues posibilita la expresión de cualquier tipo de mensaje u opinión en el ámbito de la privacidad</w:t>
      </w:r>
      <w:r w:rsidR="00C14DB2">
        <w:rPr>
          <w:rFonts w:ascii="Arial Nova Light" w:hAnsi="Arial Nova Light"/>
          <w:sz w:val="24"/>
          <w:szCs w:val="24"/>
        </w:rPr>
        <w:t>,</w:t>
      </w:r>
      <w:r w:rsidRPr="002B0ED5">
        <w:rPr>
          <w:rFonts w:ascii="Arial Nova Light" w:hAnsi="Arial Nova Light"/>
          <w:sz w:val="24"/>
          <w:szCs w:val="24"/>
        </w:rPr>
        <w:t xml:space="preserve"> a</w:t>
      </w:r>
      <w:r w:rsidR="00C14DB2">
        <w:rPr>
          <w:rFonts w:ascii="Arial Nova Light" w:hAnsi="Arial Nova Light"/>
          <w:sz w:val="24"/>
          <w:szCs w:val="24"/>
        </w:rPr>
        <w:t>ú</w:t>
      </w:r>
      <w:r w:rsidRPr="002B0ED5">
        <w:rPr>
          <w:rFonts w:ascii="Arial Nova Light" w:hAnsi="Arial Nova Light"/>
          <w:sz w:val="24"/>
          <w:szCs w:val="24"/>
        </w:rPr>
        <w:t>n cuando, como lo ha dicho al Corte, pudiese resultar insultante u ofensivo.</w:t>
      </w:r>
    </w:p>
    <w:p w14:paraId="28FCFAB6" w14:textId="0C2AD88F" w:rsidR="00530D8B" w:rsidRDefault="00530D8B" w:rsidP="00E67EE4">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2C2A184" w14:textId="2A6E2A57" w:rsidR="00530D8B" w:rsidRDefault="00530D8B" w:rsidP="00E67EE4">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Lo anterior, por las siguientes consideraciones: </w:t>
      </w:r>
    </w:p>
    <w:p w14:paraId="5F5B139C" w14:textId="440C36DE" w:rsidR="00530D8B" w:rsidRDefault="00530D8B" w:rsidP="00E67EE4">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3A1AB68" w14:textId="6214D0BE" w:rsidR="00530D8B" w:rsidRDefault="00530D8B" w:rsidP="003A2E0C">
      <w:pPr>
        <w:pStyle w:val="Prrafodelista"/>
        <w:numPr>
          <w:ilvl w:val="0"/>
          <w:numId w:val="12"/>
        </w:numPr>
        <w:pBdr>
          <w:top w:val="nil"/>
          <w:left w:val="nil"/>
          <w:bottom w:val="nil"/>
          <w:right w:val="nil"/>
          <w:between w:val="nil"/>
        </w:pBdr>
        <w:tabs>
          <w:tab w:val="left" w:pos="284"/>
        </w:tabs>
        <w:spacing w:line="360" w:lineRule="auto"/>
        <w:ind w:left="0" w:firstLine="0"/>
        <w:jc w:val="both"/>
        <w:rPr>
          <w:rFonts w:ascii="Arial Nova Light" w:hAnsi="Arial Nova Light"/>
          <w:b/>
          <w:bCs/>
          <w:sz w:val="24"/>
          <w:szCs w:val="24"/>
        </w:rPr>
      </w:pPr>
      <w:r>
        <w:rPr>
          <w:rFonts w:ascii="Arial Nova Light" w:hAnsi="Arial Nova Light"/>
          <w:b/>
          <w:bCs/>
          <w:sz w:val="24"/>
          <w:szCs w:val="24"/>
        </w:rPr>
        <w:t xml:space="preserve">WhatsApp, una forma de comunicación privada. </w:t>
      </w:r>
    </w:p>
    <w:p w14:paraId="267BA5C3" w14:textId="77777777" w:rsidR="00B90EFB" w:rsidRPr="00B90EFB" w:rsidRDefault="00B90EFB" w:rsidP="00B90EFB">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B90EFB">
        <w:rPr>
          <w:rFonts w:ascii="Arial Nova Light" w:eastAsia="Arial" w:hAnsi="Arial Nova Light" w:cs="Arial"/>
          <w:sz w:val="24"/>
          <w:szCs w:val="24"/>
        </w:rPr>
        <w:t>La doctrina especializada ha definido a la prueba electrónica, o en soporte electrónico, como aquella información contenida en un dispositivo electrónico a través del cual se adquiere el conocimiento de un hecho controvertido, bien mediante el convencimiento psicológico, bien al fijar este hecho como cierto atendiendo a una norma legal.</w:t>
      </w:r>
    </w:p>
    <w:p w14:paraId="7092E029" w14:textId="603CE36E" w:rsidR="00B90EFB" w:rsidRPr="00B90EFB" w:rsidRDefault="00B90EFB" w:rsidP="00B90EFB">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B90EFB">
        <w:rPr>
          <w:rFonts w:ascii="Arial Nova Light" w:eastAsia="Arial" w:hAnsi="Arial Nova Light" w:cs="Arial"/>
          <w:sz w:val="24"/>
          <w:szCs w:val="24"/>
        </w:rPr>
        <w:t>En ese sentido, la información contenida en un dispositivo móvil</w:t>
      </w:r>
      <w:r w:rsidR="00C14DB2">
        <w:rPr>
          <w:rFonts w:ascii="Arial Nova Light" w:eastAsia="Arial" w:hAnsi="Arial Nova Light" w:cs="Arial"/>
          <w:sz w:val="24"/>
          <w:szCs w:val="24"/>
        </w:rPr>
        <w:t>,</w:t>
      </w:r>
      <w:r w:rsidRPr="00B90EFB">
        <w:rPr>
          <w:rFonts w:ascii="Arial Nova Light" w:eastAsia="Arial" w:hAnsi="Arial Nova Light" w:cs="Arial"/>
          <w:sz w:val="24"/>
          <w:szCs w:val="24"/>
        </w:rPr>
        <w:t xml:space="preserve"> como lo es un teléfono celular</w:t>
      </w:r>
      <w:r w:rsidR="00C14DB2">
        <w:rPr>
          <w:rFonts w:ascii="Arial Nova Light" w:eastAsia="Arial" w:hAnsi="Arial Nova Light" w:cs="Arial"/>
          <w:sz w:val="24"/>
          <w:szCs w:val="24"/>
        </w:rPr>
        <w:t>,</w:t>
      </w:r>
      <w:r w:rsidRPr="00B90EFB">
        <w:rPr>
          <w:rFonts w:ascii="Arial Nova Light" w:eastAsia="Arial" w:hAnsi="Arial Nova Light" w:cs="Arial"/>
          <w:sz w:val="24"/>
          <w:szCs w:val="24"/>
        </w:rPr>
        <w:t xml:space="preserve"> se enmarca en el rubro de pruebas electrónicas; así, los contenidos alojados en aplicaciones electrónicas como WhatsApp comparten tal naturaleza.</w:t>
      </w:r>
    </w:p>
    <w:p w14:paraId="4DAE792F" w14:textId="765038BD" w:rsidR="00B90EFB" w:rsidRPr="00B90EFB" w:rsidRDefault="00B90EFB" w:rsidP="00B90EFB">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B90EFB">
        <w:rPr>
          <w:rFonts w:ascii="Arial Nova Light" w:eastAsia="Arial" w:hAnsi="Arial Nova Light" w:cs="Arial"/>
          <w:sz w:val="24"/>
          <w:szCs w:val="24"/>
        </w:rPr>
        <w:t xml:space="preserve">Ello es así, porque en el marco de un proceso judicial, la prueba </w:t>
      </w:r>
      <w:r w:rsidRPr="00C14DB2">
        <w:rPr>
          <w:rFonts w:ascii="Arial Nova Light" w:eastAsia="Arial" w:hAnsi="Arial Nova Light" w:cs="Arial"/>
          <w:sz w:val="24"/>
          <w:szCs w:val="24"/>
        </w:rPr>
        <w:t xml:space="preserve">electrónica tiene por objeto </w:t>
      </w:r>
      <w:r w:rsidR="00C14DB2" w:rsidRPr="00C14DB2">
        <w:rPr>
          <w:rFonts w:ascii="Arial Nova Light" w:eastAsia="Arial" w:hAnsi="Arial Nova Light" w:cs="Arial"/>
          <w:sz w:val="24"/>
          <w:szCs w:val="24"/>
        </w:rPr>
        <w:t xml:space="preserve">identificar </w:t>
      </w:r>
      <w:r w:rsidRPr="00C14DB2">
        <w:rPr>
          <w:rFonts w:ascii="Arial Nova Light" w:eastAsia="Arial" w:hAnsi="Arial Nova Light" w:cs="Arial"/>
          <w:sz w:val="24"/>
          <w:szCs w:val="24"/>
        </w:rPr>
        <w:t xml:space="preserve">cualquier registro que pueda ser generado dentro de un sistema informático, </w:t>
      </w:r>
      <w:r w:rsidRPr="00B90EFB">
        <w:rPr>
          <w:rFonts w:ascii="Arial Nova Light" w:eastAsia="Arial" w:hAnsi="Arial Nova Light" w:cs="Arial"/>
          <w:sz w:val="24"/>
          <w:szCs w:val="24"/>
        </w:rPr>
        <w:t>entendiendo por éste a todo dispositivo físico (computadoras, Smartphone, tabletas, etc.) o lógico, empleado para crear, generar, enviar, recibir, procesar, remitir o guardar a dichos registros.</w:t>
      </w:r>
    </w:p>
    <w:p w14:paraId="396BD651" w14:textId="7EFCE21E" w:rsidR="00B90EFB" w:rsidRPr="00A359C0" w:rsidRDefault="00B90EFB" w:rsidP="00A359C0">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A359C0">
        <w:rPr>
          <w:rFonts w:ascii="Arial Nova Light" w:eastAsia="Arial" w:hAnsi="Arial Nova Light" w:cs="Arial"/>
          <w:sz w:val="24"/>
          <w:szCs w:val="24"/>
        </w:rPr>
        <w:t>En ese sentido, los avances tecnológicos han permitido a la ciudadanía en general, acceder a diversos desarrollos informáticos</w:t>
      </w:r>
      <w:r w:rsidR="00C14DB2">
        <w:rPr>
          <w:rFonts w:ascii="Arial Nova Light" w:eastAsia="Arial" w:hAnsi="Arial Nova Light" w:cs="Arial"/>
          <w:sz w:val="24"/>
          <w:szCs w:val="24"/>
        </w:rPr>
        <w:t>,</w:t>
      </w:r>
      <w:r w:rsidRPr="00A359C0">
        <w:rPr>
          <w:rFonts w:ascii="Arial Nova Light" w:eastAsia="Arial" w:hAnsi="Arial Nova Light" w:cs="Arial"/>
          <w:sz w:val="24"/>
          <w:szCs w:val="24"/>
        </w:rPr>
        <w:t xml:space="preserve"> que le permiten mantenerse comunicada de manera instantánea con otras personas</w:t>
      </w:r>
      <w:r w:rsidR="00C14DB2">
        <w:rPr>
          <w:rFonts w:ascii="Arial Nova Light" w:eastAsia="Arial" w:hAnsi="Arial Nova Light" w:cs="Arial"/>
          <w:sz w:val="24"/>
          <w:szCs w:val="24"/>
        </w:rPr>
        <w:t>,</w:t>
      </w:r>
      <w:r w:rsidRPr="00A359C0">
        <w:rPr>
          <w:rFonts w:ascii="Arial Nova Light" w:eastAsia="Arial" w:hAnsi="Arial Nova Light" w:cs="Arial"/>
          <w:sz w:val="24"/>
          <w:szCs w:val="24"/>
        </w:rPr>
        <w:t xml:space="preserve"> sin importar donde se encuentren</w:t>
      </w:r>
      <w:r w:rsidR="00C14DB2">
        <w:rPr>
          <w:rFonts w:ascii="Arial Nova Light" w:eastAsia="Arial" w:hAnsi="Arial Nova Light" w:cs="Arial"/>
          <w:sz w:val="24"/>
          <w:szCs w:val="24"/>
        </w:rPr>
        <w:t xml:space="preserve">. </w:t>
      </w:r>
      <w:r w:rsidRPr="00A359C0">
        <w:rPr>
          <w:rFonts w:ascii="Arial Nova Light" w:eastAsia="Arial" w:hAnsi="Arial Nova Light" w:cs="Arial"/>
          <w:sz w:val="24"/>
          <w:szCs w:val="24"/>
        </w:rPr>
        <w:t xml:space="preserve"> </w:t>
      </w:r>
      <w:r w:rsidR="00C14DB2">
        <w:rPr>
          <w:rFonts w:ascii="Arial Nova Light" w:eastAsia="Arial" w:hAnsi="Arial Nova Light" w:cs="Arial"/>
          <w:sz w:val="24"/>
          <w:szCs w:val="24"/>
        </w:rPr>
        <w:t>U</w:t>
      </w:r>
      <w:r w:rsidRPr="00A359C0">
        <w:rPr>
          <w:rFonts w:ascii="Arial Nova Light" w:eastAsia="Arial" w:hAnsi="Arial Nova Light" w:cs="Arial"/>
          <w:sz w:val="24"/>
          <w:szCs w:val="24"/>
        </w:rPr>
        <w:t>na de dichas aplicaciones electrónicas es la denominada como WhatsApp, por virtud de la cual, los usuarios pueden interactuar mediante conversaciones escritas, o bien, como parte de éstas, compartiendo audios, imágenes o videos.</w:t>
      </w:r>
    </w:p>
    <w:p w14:paraId="7909BDE2" w14:textId="2599DE8D" w:rsidR="00B90EFB" w:rsidRPr="00A359C0" w:rsidRDefault="00B90EFB" w:rsidP="00A359C0">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A359C0">
        <w:rPr>
          <w:rFonts w:ascii="Arial Nova Light" w:eastAsia="Arial" w:hAnsi="Arial Nova Light" w:cs="Arial"/>
          <w:sz w:val="24"/>
          <w:szCs w:val="24"/>
        </w:rPr>
        <w:lastRenderedPageBreak/>
        <w:t>En efecto, en la actualidad, la aplicación que nos ocupa representa uno de los medios de mensajería instantánea más utilizados por la sociedad y de un servicio de mensajería instantánea multiplataforma (propiedad</w:t>
      </w:r>
      <w:r w:rsidR="00C14DB2">
        <w:rPr>
          <w:rFonts w:ascii="Arial Nova Light" w:eastAsia="Arial" w:hAnsi="Arial Nova Light" w:cs="Arial"/>
          <w:sz w:val="24"/>
          <w:szCs w:val="24"/>
        </w:rPr>
        <w:t xml:space="preserve"> de Meta Platforms, Inc.)</w:t>
      </w:r>
      <w:r w:rsidR="00C14DB2" w:rsidRPr="00C14DB2">
        <w:rPr>
          <w:rFonts w:ascii="Arial Nova Light" w:eastAsia="Arial" w:hAnsi="Arial Nova Light" w:cs="Arial"/>
          <w:sz w:val="24"/>
          <w:szCs w:val="24"/>
        </w:rPr>
        <w:t>,</w:t>
      </w:r>
      <w:r w:rsidRPr="00C14DB2">
        <w:rPr>
          <w:rFonts w:ascii="Arial Nova Light" w:eastAsia="Arial" w:hAnsi="Arial Nova Light" w:cs="Arial"/>
          <w:color w:val="FF0000"/>
          <w:sz w:val="24"/>
          <w:szCs w:val="24"/>
        </w:rPr>
        <w:t xml:space="preserve"> </w:t>
      </w:r>
      <w:r w:rsidRPr="00A359C0">
        <w:rPr>
          <w:rFonts w:ascii="Arial Nova Light" w:eastAsia="Arial" w:hAnsi="Arial Nova Light" w:cs="Arial"/>
          <w:sz w:val="24"/>
          <w:szCs w:val="24"/>
        </w:rPr>
        <w:t xml:space="preserve">que se utiliza masivamente en el mundo bajo el esquema </w:t>
      </w:r>
      <w:r w:rsidRPr="00C14DB2">
        <w:rPr>
          <w:rFonts w:ascii="Arial Nova Light" w:eastAsia="Arial" w:hAnsi="Arial Nova Light" w:cs="Arial"/>
          <w:i/>
          <w:iCs/>
          <w:sz w:val="24"/>
          <w:szCs w:val="24"/>
        </w:rPr>
        <w:t>freeware.</w:t>
      </w:r>
    </w:p>
    <w:p w14:paraId="05C68CDA" w14:textId="47F2B7BB" w:rsidR="00B90EFB" w:rsidRPr="00A359C0" w:rsidRDefault="00A359C0" w:rsidP="00A359C0">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Pr>
          <w:rFonts w:ascii="Arial Nova Light" w:eastAsia="Arial" w:hAnsi="Arial Nova Light" w:cs="Arial"/>
          <w:sz w:val="24"/>
          <w:szCs w:val="24"/>
        </w:rPr>
        <w:t>C</w:t>
      </w:r>
      <w:r w:rsidR="00B90EFB" w:rsidRPr="00A359C0">
        <w:rPr>
          <w:rFonts w:ascii="Arial Nova Light" w:eastAsia="Arial" w:hAnsi="Arial Nova Light" w:cs="Arial"/>
          <w:sz w:val="24"/>
          <w:szCs w:val="24"/>
        </w:rPr>
        <w:t xml:space="preserve">onforme a la información disponible en el sitio web: </w:t>
      </w:r>
      <w:hyperlink r:id="rId22" w:history="1">
        <w:r w:rsidR="00B90EFB" w:rsidRPr="00A359C0">
          <w:rPr>
            <w:rStyle w:val="Hipervnculo"/>
            <w:rFonts w:ascii="Arial Nova Light" w:eastAsia="Arial" w:hAnsi="Arial Nova Light" w:cs="Arial"/>
            <w:sz w:val="24"/>
            <w:szCs w:val="24"/>
          </w:rPr>
          <w:t>https://www.whatsapp.com/about/?lang=es</w:t>
        </w:r>
      </w:hyperlink>
      <w:r w:rsidR="00B90EFB" w:rsidRPr="00A359C0">
        <w:rPr>
          <w:rFonts w:ascii="Arial Nova Light" w:eastAsia="Arial" w:hAnsi="Arial Nova Light" w:cs="Arial"/>
          <w:sz w:val="24"/>
          <w:szCs w:val="24"/>
        </w:rPr>
        <w:t xml:space="preserve"> esta aplicación, como función primaria, permite enviar y recibir una variedad de tipos de archivo multimedia, como textos, </w:t>
      </w:r>
      <w:r>
        <w:rPr>
          <w:rFonts w:ascii="Arial Nova Light" w:eastAsia="Arial" w:hAnsi="Arial Nova Light" w:cs="Arial"/>
          <w:sz w:val="24"/>
          <w:szCs w:val="24"/>
        </w:rPr>
        <w:t xml:space="preserve">audios, </w:t>
      </w:r>
      <w:r w:rsidR="00B90EFB" w:rsidRPr="00A359C0">
        <w:rPr>
          <w:rFonts w:ascii="Arial Nova Light" w:eastAsia="Arial" w:hAnsi="Arial Nova Light" w:cs="Arial"/>
          <w:sz w:val="24"/>
          <w:szCs w:val="24"/>
        </w:rPr>
        <w:t>fotos, videos, documentos y ubicación, además de realizar llamadas; así, de conformidad con la información obtenida en el sitio de la referida aplicación, ofrece servicios de mensajería y llamadas de una forma simple, segura y confiable, y está disponible en teléfonos en todas partes del mundo.</w:t>
      </w:r>
    </w:p>
    <w:p w14:paraId="2D164384" w14:textId="77777777" w:rsidR="00B90EFB" w:rsidRPr="003A2E0C" w:rsidRDefault="00B90EFB" w:rsidP="003A2E0C">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3A2E0C">
        <w:rPr>
          <w:rFonts w:ascii="Arial Nova Light" w:eastAsia="Arial" w:hAnsi="Arial Nova Light" w:cs="Arial"/>
          <w:sz w:val="24"/>
          <w:szCs w:val="24"/>
        </w:rPr>
        <w:t>En dicho sitio web se destaca que, debido a que muchos usuarios comparten sus momentos más preciados en WhatsApp, implementaron el cifrado de extremo a extremo en la aplicación, mediante el cual se garantiza que los mensajes y llamadas están protegidos para que solo las personas que intervienen en la conversación sean las que puedan leer o escuchar, sin que nadie más, ni siquiera WhatsApp, lo pueda hacer</w:t>
      </w:r>
      <w:r w:rsidRPr="00B90EFB">
        <w:rPr>
          <w:rStyle w:val="Refdenotaalpie"/>
          <w:rFonts w:ascii="Arial Nova Light" w:eastAsia="Arial" w:hAnsi="Arial Nova Light" w:cs="Arial"/>
          <w:sz w:val="24"/>
          <w:szCs w:val="24"/>
        </w:rPr>
        <w:footnoteReference w:id="8"/>
      </w:r>
      <w:r w:rsidRPr="003A2E0C">
        <w:rPr>
          <w:rFonts w:ascii="Arial Nova Light" w:eastAsia="Arial" w:hAnsi="Arial Nova Light" w:cs="Arial"/>
          <w:sz w:val="24"/>
          <w:szCs w:val="24"/>
        </w:rPr>
        <w:t>.</w:t>
      </w:r>
    </w:p>
    <w:p w14:paraId="4A28DAE5" w14:textId="77777777" w:rsidR="00B90EFB" w:rsidRPr="003A2E0C" w:rsidRDefault="00B90EFB" w:rsidP="003A2E0C">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3A2E0C">
        <w:rPr>
          <w:rFonts w:ascii="Arial Nova Light" w:eastAsia="Arial" w:hAnsi="Arial Nova Light" w:cs="Arial"/>
          <w:sz w:val="24"/>
          <w:szCs w:val="24"/>
        </w:rPr>
        <w:t xml:space="preserve">En suma, está claro que, cuando se hace referencia a la aplicación de mensajería que nos ocupa, se está hablando de </w:t>
      </w:r>
      <w:r w:rsidRPr="003A2E0C">
        <w:rPr>
          <w:rFonts w:ascii="Arial Nova Light" w:eastAsia="Arial" w:hAnsi="Arial Nova Light" w:cs="Arial"/>
          <w:b/>
          <w:bCs/>
          <w:sz w:val="24"/>
          <w:szCs w:val="24"/>
        </w:rPr>
        <w:t>un medio electrónico de comunicación privada</w:t>
      </w:r>
      <w:r w:rsidRPr="003A2E0C">
        <w:rPr>
          <w:rFonts w:ascii="Arial Nova Light" w:eastAsia="Arial" w:hAnsi="Arial Nova Light" w:cs="Arial"/>
          <w:sz w:val="24"/>
          <w:szCs w:val="24"/>
        </w:rPr>
        <w:t>.</w:t>
      </w:r>
    </w:p>
    <w:p w14:paraId="7565B5DC" w14:textId="2AA67885" w:rsidR="003F49D8" w:rsidRPr="001411A0" w:rsidRDefault="003A2E0C" w:rsidP="00356DFE">
      <w:pPr>
        <w:pStyle w:val="Prrafodelista"/>
        <w:pBdr>
          <w:top w:val="nil"/>
          <w:left w:val="nil"/>
          <w:bottom w:val="nil"/>
          <w:right w:val="nil"/>
          <w:between w:val="nil"/>
        </w:pBdr>
        <w:tabs>
          <w:tab w:val="left" w:pos="284"/>
        </w:tabs>
        <w:spacing w:line="360" w:lineRule="auto"/>
        <w:ind w:left="0"/>
        <w:jc w:val="both"/>
        <w:rPr>
          <w:rFonts w:ascii="Arial Nova Light" w:eastAsia="Times New Roman" w:hAnsi="Arial Nova Light" w:cs="Times New Roman"/>
          <w:sz w:val="24"/>
          <w:szCs w:val="24"/>
        </w:rPr>
      </w:pPr>
      <w:r>
        <w:rPr>
          <w:rFonts w:ascii="Arial Nova Light" w:hAnsi="Arial Nova Light"/>
          <w:b/>
          <w:bCs/>
          <w:sz w:val="24"/>
          <w:szCs w:val="24"/>
        </w:rPr>
        <w:t xml:space="preserve">B. </w:t>
      </w:r>
      <w:r w:rsidR="00970168">
        <w:rPr>
          <w:rFonts w:ascii="Arial Nova Light" w:hAnsi="Arial Nova Light"/>
          <w:b/>
          <w:bCs/>
          <w:sz w:val="24"/>
          <w:szCs w:val="24"/>
        </w:rPr>
        <w:t xml:space="preserve">Las conductas alojadas en WhatsApp no reúnen los requisitos para ser considerados como medio de prueba. </w:t>
      </w:r>
      <w:bookmarkEnd w:id="8"/>
    </w:p>
    <w:p w14:paraId="59FEA617" w14:textId="5066C8A9" w:rsidR="003F49D8" w:rsidRDefault="001E0AC6"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Así, tomando como referencia el acta de oficialía electoral identificada con el número IEE/OE/100/2022 en la que se certifican los hechos narrados por el denunciante, </w:t>
      </w:r>
      <w:r w:rsidRPr="001E0AC6">
        <w:rPr>
          <w:rFonts w:ascii="Arial Nova Light" w:eastAsia="Times New Roman" w:hAnsi="Arial Nova Light" w:cs="Times New Roman"/>
          <w:sz w:val="24"/>
          <w:szCs w:val="24"/>
        </w:rPr>
        <w:t xml:space="preserve"> se advierte que la</w:t>
      </w:r>
      <w:r w:rsidR="007D07DD">
        <w:rPr>
          <w:rFonts w:ascii="Arial Nova Light" w:eastAsia="Times New Roman" w:hAnsi="Arial Nova Light" w:cs="Times New Roman"/>
          <w:sz w:val="24"/>
          <w:szCs w:val="24"/>
        </w:rPr>
        <w:t xml:space="preserve">s </w:t>
      </w:r>
      <w:r w:rsidRPr="001E0AC6">
        <w:rPr>
          <w:rFonts w:ascii="Arial Nova Light" w:eastAsia="Times New Roman" w:hAnsi="Arial Nova Light" w:cs="Times New Roman"/>
          <w:sz w:val="24"/>
          <w:szCs w:val="24"/>
        </w:rPr>
        <w:t xml:space="preserve">diversas imágenes fotográficas que obran adjuntas </w:t>
      </w:r>
      <w:r w:rsidR="007D07DD">
        <w:rPr>
          <w:rFonts w:ascii="Arial Nova Light" w:eastAsia="Times New Roman" w:hAnsi="Arial Nova Light" w:cs="Times New Roman"/>
          <w:sz w:val="24"/>
          <w:szCs w:val="24"/>
        </w:rPr>
        <w:t>la</w:t>
      </w:r>
      <w:r w:rsidRPr="001E0AC6">
        <w:rPr>
          <w:rFonts w:ascii="Arial Nova Light" w:eastAsia="Times New Roman" w:hAnsi="Arial Nova Light" w:cs="Times New Roman"/>
          <w:sz w:val="24"/>
          <w:szCs w:val="24"/>
        </w:rPr>
        <w:t xml:space="preserve"> mismo</w:t>
      </w:r>
      <w:r w:rsidR="002F038C">
        <w:rPr>
          <w:rFonts w:ascii="Arial Nova Light" w:eastAsia="Times New Roman" w:hAnsi="Arial Nova Light" w:cs="Times New Roman"/>
          <w:sz w:val="24"/>
          <w:szCs w:val="24"/>
        </w:rPr>
        <w:t xml:space="preserve"> y los audios</w:t>
      </w:r>
      <w:r w:rsidRPr="001E0AC6">
        <w:rPr>
          <w:rFonts w:ascii="Arial Nova Light" w:eastAsia="Times New Roman" w:hAnsi="Arial Nova Light" w:cs="Times New Roman"/>
          <w:sz w:val="24"/>
          <w:szCs w:val="24"/>
        </w:rPr>
        <w:t xml:space="preserve">, y que además fueron ofrecidas en una unidad de almacenamiento </w:t>
      </w:r>
      <w:r w:rsidR="007D07DD">
        <w:rPr>
          <w:rFonts w:ascii="Arial Nova Light" w:eastAsia="Times New Roman" w:hAnsi="Arial Nova Light" w:cs="Times New Roman"/>
          <w:sz w:val="24"/>
          <w:szCs w:val="24"/>
        </w:rPr>
        <w:t>CD-ROM</w:t>
      </w:r>
      <w:r w:rsidRPr="001E0AC6">
        <w:rPr>
          <w:rFonts w:ascii="Arial Nova Light" w:eastAsia="Times New Roman" w:hAnsi="Arial Nova Light" w:cs="Times New Roman"/>
          <w:sz w:val="24"/>
          <w:szCs w:val="24"/>
        </w:rPr>
        <w:t xml:space="preserve">, constituyen capturas de pantalla </w:t>
      </w:r>
      <w:r w:rsidR="002F038C">
        <w:rPr>
          <w:rFonts w:ascii="Arial Nova Light" w:eastAsia="Times New Roman" w:hAnsi="Arial Nova Light" w:cs="Times New Roman"/>
          <w:sz w:val="24"/>
          <w:szCs w:val="24"/>
        </w:rPr>
        <w:t xml:space="preserve">y archivos en formato .MP3, </w:t>
      </w:r>
      <w:r w:rsidRPr="001E0AC6">
        <w:rPr>
          <w:rFonts w:ascii="Arial Nova Light" w:eastAsia="Times New Roman" w:hAnsi="Arial Nova Light" w:cs="Times New Roman"/>
          <w:sz w:val="24"/>
          <w:szCs w:val="24"/>
        </w:rPr>
        <w:t xml:space="preserve">de diversas conversaciones sostenidas mediante la aplicación denominada WhatsApp, </w:t>
      </w:r>
      <w:r w:rsidR="007D07DD">
        <w:rPr>
          <w:rFonts w:ascii="Arial Nova Light" w:eastAsia="Times New Roman" w:hAnsi="Arial Nova Light" w:cs="Times New Roman"/>
          <w:sz w:val="24"/>
          <w:szCs w:val="24"/>
        </w:rPr>
        <w:t>por lo que resulta</w:t>
      </w:r>
      <w:r w:rsidRPr="001E0AC6">
        <w:rPr>
          <w:rFonts w:ascii="Arial Nova Light" w:eastAsia="Times New Roman" w:hAnsi="Arial Nova Light" w:cs="Times New Roman"/>
          <w:sz w:val="24"/>
          <w:szCs w:val="24"/>
        </w:rPr>
        <w:t xml:space="preserve"> necesario que este Tribunal verifique si las mismas pueden </w:t>
      </w:r>
      <w:r w:rsidRPr="002F038C">
        <w:rPr>
          <w:rFonts w:ascii="Arial Nova Light" w:eastAsia="Times New Roman" w:hAnsi="Arial Nova Light" w:cs="Times New Roman"/>
          <w:b/>
          <w:bCs/>
          <w:sz w:val="24"/>
          <w:szCs w:val="24"/>
        </w:rPr>
        <w:t>ser tomadas en consideración</w:t>
      </w:r>
      <w:r w:rsidRPr="001E0AC6">
        <w:rPr>
          <w:rFonts w:ascii="Arial Nova Light" w:eastAsia="Times New Roman" w:hAnsi="Arial Nova Light" w:cs="Times New Roman"/>
          <w:sz w:val="24"/>
          <w:szCs w:val="24"/>
        </w:rPr>
        <w:t xml:space="preserve"> en el presente asunto y no solamente valorarlas conforme a su naturaleza.</w:t>
      </w:r>
    </w:p>
    <w:p w14:paraId="3BB03E6C" w14:textId="73578AA6" w:rsidR="007D07DD" w:rsidRDefault="007D07DD" w:rsidP="003F49D8">
      <w:pPr>
        <w:spacing w:after="0" w:line="360" w:lineRule="auto"/>
        <w:jc w:val="both"/>
        <w:rPr>
          <w:rFonts w:ascii="Arial Nova Light" w:eastAsia="Times New Roman" w:hAnsi="Arial Nova Light" w:cs="Times New Roman"/>
          <w:sz w:val="24"/>
          <w:szCs w:val="24"/>
        </w:rPr>
      </w:pPr>
    </w:p>
    <w:p w14:paraId="006F0535" w14:textId="516D9602" w:rsidR="007D07DD" w:rsidRDefault="007D07DD" w:rsidP="003F49D8">
      <w:pPr>
        <w:spacing w:after="0" w:line="360" w:lineRule="auto"/>
        <w:jc w:val="both"/>
        <w:rPr>
          <w:rFonts w:ascii="Arial Nova Light" w:eastAsia="Times New Roman" w:hAnsi="Arial Nova Light" w:cs="Times New Roman"/>
          <w:sz w:val="24"/>
          <w:szCs w:val="24"/>
        </w:rPr>
      </w:pPr>
      <w:r w:rsidRPr="007D07DD">
        <w:rPr>
          <w:rFonts w:ascii="Arial Nova Light" w:eastAsia="Times New Roman" w:hAnsi="Arial Nova Light" w:cs="Times New Roman"/>
          <w:sz w:val="24"/>
          <w:szCs w:val="24"/>
        </w:rPr>
        <w:t xml:space="preserve">Lo </w:t>
      </w:r>
      <w:r>
        <w:rPr>
          <w:rFonts w:ascii="Arial Nova Light" w:eastAsia="Times New Roman" w:hAnsi="Arial Nova Light" w:cs="Times New Roman"/>
          <w:sz w:val="24"/>
          <w:szCs w:val="24"/>
        </w:rPr>
        <w:t>anterior</w:t>
      </w:r>
      <w:r w:rsidRPr="007D07DD">
        <w:rPr>
          <w:rFonts w:ascii="Arial Nova Light" w:eastAsia="Times New Roman" w:hAnsi="Arial Nova Light" w:cs="Times New Roman"/>
          <w:sz w:val="24"/>
          <w:szCs w:val="24"/>
        </w:rPr>
        <w:t xml:space="preserve">, ya que la fuerza probatoria de una prueba técnica, aun cuando por su naturaleza sea la de un mero indicio, para otorgársele tal valor, requiere que se haya obtenido de manera </w:t>
      </w:r>
      <w:r w:rsidRPr="002F038C">
        <w:rPr>
          <w:rFonts w:ascii="Arial Nova Light" w:eastAsia="Times New Roman" w:hAnsi="Arial Nova Light" w:cs="Times New Roman"/>
          <w:b/>
          <w:bCs/>
          <w:sz w:val="24"/>
          <w:szCs w:val="24"/>
        </w:rPr>
        <w:t>lícita</w:t>
      </w:r>
      <w:r w:rsidRPr="007D07DD">
        <w:rPr>
          <w:rFonts w:ascii="Arial Nova Light" w:eastAsia="Times New Roman" w:hAnsi="Arial Nova Light" w:cs="Times New Roman"/>
          <w:sz w:val="24"/>
          <w:szCs w:val="24"/>
        </w:rPr>
        <w:t>.</w:t>
      </w:r>
    </w:p>
    <w:p w14:paraId="4BA0F0E3" w14:textId="7846065C" w:rsidR="007D07DD" w:rsidRDefault="007D07DD" w:rsidP="003F49D8">
      <w:pPr>
        <w:spacing w:after="0" w:line="360" w:lineRule="auto"/>
        <w:jc w:val="both"/>
        <w:rPr>
          <w:rFonts w:ascii="Arial Nova Light" w:eastAsia="Times New Roman" w:hAnsi="Arial Nova Light" w:cs="Times New Roman"/>
          <w:sz w:val="24"/>
          <w:szCs w:val="24"/>
        </w:rPr>
      </w:pPr>
    </w:p>
    <w:p w14:paraId="316EE5B8" w14:textId="3533C1F7" w:rsidR="007D07DD" w:rsidRDefault="007D07DD"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En ese sentido,</w:t>
      </w:r>
      <w:r w:rsidRPr="007D07DD">
        <w:rPr>
          <w:rFonts w:ascii="Arial Nova Light" w:eastAsia="Times New Roman" w:hAnsi="Arial Nova Light" w:cs="Times New Roman"/>
          <w:sz w:val="24"/>
          <w:szCs w:val="24"/>
        </w:rPr>
        <w:t xml:space="preserve"> las imágenes fotográficas o capturas de pantalla</w:t>
      </w:r>
      <w:r w:rsidR="007A12E3">
        <w:rPr>
          <w:rFonts w:ascii="Arial Nova Light" w:eastAsia="Times New Roman" w:hAnsi="Arial Nova Light" w:cs="Times New Roman"/>
          <w:sz w:val="24"/>
          <w:szCs w:val="24"/>
        </w:rPr>
        <w:t>, así como los audios de supuestas conversaciones</w:t>
      </w:r>
      <w:r w:rsidRPr="007D07DD">
        <w:rPr>
          <w:rFonts w:ascii="Arial Nova Light" w:eastAsia="Times New Roman" w:hAnsi="Arial Nova Light" w:cs="Times New Roman"/>
          <w:sz w:val="24"/>
          <w:szCs w:val="24"/>
        </w:rPr>
        <w:t xml:space="preserve"> ofrecidas por </w:t>
      </w:r>
      <w:r>
        <w:rPr>
          <w:rFonts w:ascii="Arial Nova Light" w:eastAsia="Times New Roman" w:hAnsi="Arial Nova Light" w:cs="Times New Roman"/>
          <w:sz w:val="24"/>
          <w:szCs w:val="24"/>
        </w:rPr>
        <w:t>MORENA</w:t>
      </w:r>
      <w:r w:rsidRPr="007D07DD">
        <w:rPr>
          <w:rFonts w:ascii="Arial Nova Light" w:eastAsia="Times New Roman" w:hAnsi="Arial Nova Light" w:cs="Times New Roman"/>
          <w:sz w:val="24"/>
          <w:szCs w:val="24"/>
        </w:rPr>
        <w:t xml:space="preserve">, </w:t>
      </w:r>
      <w:r w:rsidRPr="007A12E3">
        <w:rPr>
          <w:rFonts w:ascii="Arial Nova Light" w:eastAsia="Times New Roman" w:hAnsi="Arial Nova Light" w:cs="Times New Roman"/>
          <w:b/>
          <w:bCs/>
          <w:sz w:val="24"/>
          <w:szCs w:val="24"/>
        </w:rPr>
        <w:t>reproducen datos propios de una conversación privada,</w:t>
      </w:r>
      <w:r w:rsidRPr="007D07DD">
        <w:rPr>
          <w:rFonts w:ascii="Arial Nova Light" w:eastAsia="Times New Roman" w:hAnsi="Arial Nova Light" w:cs="Times New Roman"/>
          <w:sz w:val="24"/>
          <w:szCs w:val="24"/>
        </w:rPr>
        <w:t xml:space="preserve"> de ahí que, se insiste, más allá de su carácter imperfecto, para tener efectos probatorios es necesario que su obtención haya sido lícita.</w:t>
      </w:r>
    </w:p>
    <w:p w14:paraId="2CF05703" w14:textId="1B46DFEA" w:rsidR="007D07DD" w:rsidRDefault="007D07DD" w:rsidP="003F49D8">
      <w:pPr>
        <w:spacing w:after="0" w:line="360" w:lineRule="auto"/>
        <w:jc w:val="both"/>
        <w:rPr>
          <w:rFonts w:ascii="Arial Nova Light" w:eastAsia="Times New Roman" w:hAnsi="Arial Nova Light" w:cs="Times New Roman"/>
          <w:sz w:val="24"/>
          <w:szCs w:val="24"/>
        </w:rPr>
      </w:pPr>
    </w:p>
    <w:p w14:paraId="0908D4F9" w14:textId="7E534037" w:rsidR="007D07DD" w:rsidRDefault="007D07DD" w:rsidP="003F49D8">
      <w:pPr>
        <w:spacing w:after="0" w:line="360" w:lineRule="auto"/>
        <w:jc w:val="both"/>
        <w:rPr>
          <w:rFonts w:ascii="Arial Nova Light" w:eastAsia="Times New Roman" w:hAnsi="Arial Nova Light" w:cs="Times New Roman"/>
          <w:sz w:val="24"/>
          <w:szCs w:val="24"/>
        </w:rPr>
      </w:pPr>
      <w:r w:rsidRPr="007D07DD">
        <w:rPr>
          <w:rFonts w:ascii="Arial Nova Light" w:eastAsia="Times New Roman" w:hAnsi="Arial Nova Light" w:cs="Times New Roman"/>
          <w:sz w:val="24"/>
          <w:szCs w:val="24"/>
        </w:rPr>
        <w:t>Esto es así, pues conforme a la doctrina judicial, el derecho a la inviolabilidad de las comunicaciones privadas previsto en el artículo 16 de la Constitución Federal, se extiende a las llevadas a cabo mediante cualquier medio o artificio técnico desarrollado a la luz de las nuevas tecnologías, desde el correo o telégrafo, pasando por el teléfono alámbrico y móvil, hasta las comunicaciones</w:t>
      </w:r>
      <w:r>
        <w:rPr>
          <w:rFonts w:ascii="Arial Nova Light" w:eastAsia="Times New Roman" w:hAnsi="Arial Nova Light" w:cs="Times New Roman"/>
          <w:sz w:val="24"/>
          <w:szCs w:val="24"/>
        </w:rPr>
        <w:t xml:space="preserve"> </w:t>
      </w:r>
      <w:r w:rsidRPr="007D07DD">
        <w:rPr>
          <w:rFonts w:ascii="Arial Nova Light" w:eastAsia="Times New Roman" w:hAnsi="Arial Nova Light" w:cs="Times New Roman"/>
          <w:sz w:val="24"/>
          <w:szCs w:val="24"/>
        </w:rPr>
        <w:t>que se producen mediante sistemas de correo electrónico, mensajería sincrónica (chat), en tiempo real o instantánea asincrónica, intercambio de archivos en línea y redes sociales.</w:t>
      </w:r>
    </w:p>
    <w:p w14:paraId="5AD36C20" w14:textId="7BE7E20F" w:rsidR="007D07DD" w:rsidRDefault="007D07DD" w:rsidP="003F49D8">
      <w:pPr>
        <w:spacing w:after="0" w:line="360" w:lineRule="auto"/>
        <w:jc w:val="both"/>
        <w:rPr>
          <w:rFonts w:ascii="Arial Nova Light" w:eastAsia="Times New Roman" w:hAnsi="Arial Nova Light" w:cs="Times New Roman"/>
          <w:sz w:val="24"/>
          <w:szCs w:val="24"/>
        </w:rPr>
      </w:pPr>
    </w:p>
    <w:p w14:paraId="09D862DF" w14:textId="4AA0ADA7" w:rsidR="007D07DD" w:rsidRDefault="007D07DD" w:rsidP="003F49D8">
      <w:pPr>
        <w:spacing w:after="0" w:line="360" w:lineRule="auto"/>
        <w:jc w:val="both"/>
        <w:rPr>
          <w:rFonts w:ascii="Arial Nova Light" w:eastAsia="Times New Roman" w:hAnsi="Arial Nova Light" w:cs="Times New Roman"/>
          <w:sz w:val="24"/>
          <w:szCs w:val="24"/>
        </w:rPr>
      </w:pPr>
      <w:r w:rsidRPr="007D07DD">
        <w:rPr>
          <w:rFonts w:ascii="Arial Nova Light" w:eastAsia="Times New Roman" w:hAnsi="Arial Nova Light" w:cs="Times New Roman"/>
          <w:sz w:val="24"/>
          <w:szCs w:val="24"/>
        </w:rPr>
        <w:t xml:space="preserve">Al respecto, sirve de apoyo el criterio sustentado por la Primera Sala de la Suprema Corte en la </w:t>
      </w:r>
      <w:r w:rsidRPr="007D07DD">
        <w:rPr>
          <w:rFonts w:ascii="Arial Nova Light" w:eastAsia="Times New Roman" w:hAnsi="Arial Nova Light" w:cs="Times New Roman"/>
          <w:b/>
          <w:bCs/>
          <w:sz w:val="24"/>
          <w:szCs w:val="24"/>
        </w:rPr>
        <w:t>tesis 1a. CLVIII/2011</w:t>
      </w:r>
      <w:r w:rsidRPr="007D07DD">
        <w:rPr>
          <w:rFonts w:ascii="Arial Nova Light" w:eastAsia="Times New Roman" w:hAnsi="Arial Nova Light" w:cs="Times New Roman"/>
          <w:sz w:val="24"/>
          <w:szCs w:val="24"/>
        </w:rPr>
        <w:t xml:space="preserve">, publicada con el rubro y texto siguiente: </w:t>
      </w:r>
      <w:r w:rsidRPr="007D07DD">
        <w:rPr>
          <w:rFonts w:ascii="Arial Nova Light" w:eastAsia="Times New Roman" w:hAnsi="Arial Nova Light" w:cs="Times New Roman"/>
          <w:b/>
          <w:bCs/>
          <w:i/>
          <w:iCs/>
          <w:sz w:val="24"/>
          <w:szCs w:val="24"/>
        </w:rPr>
        <w:t>DERECHO A LA INVIOLABILIDAD DE LAS COMUNICACIONES PRIVADAS. MEDIOS A TRAVÉS DE LOS CUALES SE REALIZA LA COMUNICACIÓN OBJETO DE PROTECCIÓN</w:t>
      </w:r>
      <w:r>
        <w:rPr>
          <w:rFonts w:ascii="Arial Nova Light" w:eastAsia="Times New Roman" w:hAnsi="Arial Nova Light" w:cs="Times New Roman"/>
          <w:sz w:val="24"/>
          <w:szCs w:val="24"/>
        </w:rPr>
        <w:t>.</w:t>
      </w:r>
    </w:p>
    <w:p w14:paraId="1132CDE4" w14:textId="65115EB8" w:rsidR="007D07DD" w:rsidRDefault="007D07DD" w:rsidP="003F49D8">
      <w:pPr>
        <w:spacing w:after="0" w:line="360" w:lineRule="auto"/>
        <w:jc w:val="both"/>
        <w:rPr>
          <w:rFonts w:ascii="Arial Nova Light" w:eastAsia="Times New Roman" w:hAnsi="Arial Nova Light" w:cs="Times New Roman"/>
          <w:sz w:val="24"/>
          <w:szCs w:val="24"/>
        </w:rPr>
      </w:pPr>
    </w:p>
    <w:p w14:paraId="666BB034" w14:textId="676B483B" w:rsidR="007D07DD" w:rsidRDefault="000D7C79" w:rsidP="003F49D8">
      <w:pPr>
        <w:spacing w:after="0" w:line="360" w:lineRule="auto"/>
        <w:jc w:val="both"/>
        <w:rPr>
          <w:rFonts w:ascii="Arial Nova Light" w:eastAsia="Times New Roman" w:hAnsi="Arial Nova Light" w:cs="Times New Roman"/>
          <w:sz w:val="24"/>
          <w:szCs w:val="24"/>
        </w:rPr>
      </w:pPr>
      <w:r w:rsidRPr="000D7C79">
        <w:rPr>
          <w:rFonts w:ascii="Arial Nova Light" w:eastAsia="Times New Roman" w:hAnsi="Arial Nova Light" w:cs="Times New Roman"/>
          <w:sz w:val="24"/>
          <w:szCs w:val="24"/>
        </w:rPr>
        <w:t>Por tanto, las comunicaciones privadas protegidas en sede judicial</w:t>
      </w:r>
      <w:r w:rsidR="00C14DB2">
        <w:rPr>
          <w:rFonts w:ascii="Arial Nova Light" w:eastAsia="Times New Roman" w:hAnsi="Arial Nova Light" w:cs="Times New Roman"/>
          <w:sz w:val="24"/>
          <w:szCs w:val="24"/>
        </w:rPr>
        <w:t>,</w:t>
      </w:r>
      <w:r w:rsidRPr="000D7C79">
        <w:rPr>
          <w:rFonts w:ascii="Arial Nova Light" w:eastAsia="Times New Roman" w:hAnsi="Arial Nova Light" w:cs="Times New Roman"/>
          <w:sz w:val="24"/>
          <w:szCs w:val="24"/>
        </w:rPr>
        <w:t xml:space="preserve"> han sido identificadas con la correspondencia de carácter escrito, que es la forma más antigua de comunicarse a distancia entre las personas.</w:t>
      </w:r>
      <w:r>
        <w:rPr>
          <w:rFonts w:ascii="Arial Nova Light" w:eastAsia="Times New Roman" w:hAnsi="Arial Nova Light" w:cs="Times New Roman"/>
          <w:sz w:val="24"/>
          <w:szCs w:val="24"/>
        </w:rPr>
        <w:t xml:space="preserve"> Sin embargo, </w:t>
      </w:r>
      <w:r w:rsidRPr="000D7C79">
        <w:rPr>
          <w:rFonts w:ascii="Arial Nova Light" w:eastAsia="Times New Roman" w:hAnsi="Arial Nova Light" w:cs="Times New Roman"/>
          <w:sz w:val="24"/>
          <w:szCs w:val="24"/>
        </w:rPr>
        <w:t>en los tiempos actuales, ello no puede interpretarse de manera absoluta, ya que ello sería desconocer, por un lado, que nuestra Constitución Federal no limita los medios a través de los cuales se puede producir la</w:t>
      </w:r>
      <w:r>
        <w:rPr>
          <w:rFonts w:ascii="Arial Nova Light" w:eastAsia="Times New Roman" w:hAnsi="Arial Nova Light" w:cs="Times New Roman"/>
          <w:sz w:val="24"/>
          <w:szCs w:val="24"/>
        </w:rPr>
        <w:t xml:space="preserve"> </w:t>
      </w:r>
      <w:r w:rsidRPr="000D7C79">
        <w:rPr>
          <w:rFonts w:ascii="Arial Nova Light" w:eastAsia="Times New Roman" w:hAnsi="Arial Nova Light" w:cs="Times New Roman"/>
          <w:sz w:val="24"/>
          <w:szCs w:val="24"/>
        </w:rPr>
        <w:t xml:space="preserve">comunicación objeto de protección del derecho fundamental en estudio; y, por el otro, </w:t>
      </w:r>
      <w:r w:rsidR="00C14DB2">
        <w:rPr>
          <w:rFonts w:ascii="Arial Nova Light" w:eastAsia="Times New Roman" w:hAnsi="Arial Nova Light" w:cs="Times New Roman"/>
          <w:sz w:val="24"/>
          <w:szCs w:val="24"/>
        </w:rPr>
        <w:t xml:space="preserve">-se reitera- </w:t>
      </w:r>
      <w:r w:rsidRPr="000D7C79">
        <w:rPr>
          <w:rFonts w:ascii="Arial Nova Light" w:eastAsia="Times New Roman" w:hAnsi="Arial Nova Light" w:cs="Times New Roman"/>
          <w:sz w:val="24"/>
          <w:szCs w:val="24"/>
        </w:rPr>
        <w:t>que en nuestros días las posibilidades de intercambio de datos, informaciones y mensajes se han multiplicado</w:t>
      </w:r>
      <w:r w:rsidR="00C14DB2">
        <w:rPr>
          <w:rFonts w:ascii="Arial Nova Light" w:eastAsia="Times New Roman" w:hAnsi="Arial Nova Light" w:cs="Times New Roman"/>
          <w:sz w:val="24"/>
          <w:szCs w:val="24"/>
        </w:rPr>
        <w:t>,</w:t>
      </w:r>
      <w:r w:rsidRPr="000D7C79">
        <w:rPr>
          <w:rFonts w:ascii="Arial Nova Light" w:eastAsia="Times New Roman" w:hAnsi="Arial Nova Light" w:cs="Times New Roman"/>
          <w:sz w:val="24"/>
          <w:szCs w:val="24"/>
        </w:rPr>
        <w:t xml:space="preserve"> por tantos programas y sistemas</w:t>
      </w:r>
      <w:r w:rsidR="00C14DB2">
        <w:rPr>
          <w:rFonts w:ascii="Arial Nova Light" w:eastAsia="Times New Roman" w:hAnsi="Arial Nova Light" w:cs="Times New Roman"/>
          <w:sz w:val="24"/>
          <w:szCs w:val="24"/>
        </w:rPr>
        <w:t>,</w:t>
      </w:r>
      <w:r w:rsidRPr="000D7C79">
        <w:rPr>
          <w:rFonts w:ascii="Arial Nova Light" w:eastAsia="Times New Roman" w:hAnsi="Arial Nova Light" w:cs="Times New Roman"/>
          <w:sz w:val="24"/>
          <w:szCs w:val="24"/>
        </w:rPr>
        <w:t xml:space="preserve"> como la tecnología es capaz de ofrecer y, por lo tanto, también las maneras en que dichos contenidos pueden ser interceptados y conocidos por aquellos a quienes no se ha autorizado expresamente para ello.</w:t>
      </w:r>
    </w:p>
    <w:p w14:paraId="4ED4BEA9" w14:textId="52A33781" w:rsidR="000D7C79" w:rsidRDefault="000D7C79" w:rsidP="003F49D8">
      <w:pPr>
        <w:spacing w:after="0" w:line="360" w:lineRule="auto"/>
        <w:jc w:val="both"/>
        <w:rPr>
          <w:rFonts w:ascii="Arial Nova Light" w:eastAsia="Times New Roman" w:hAnsi="Arial Nova Light" w:cs="Times New Roman"/>
          <w:sz w:val="24"/>
          <w:szCs w:val="24"/>
        </w:rPr>
      </w:pPr>
    </w:p>
    <w:p w14:paraId="5A952F19" w14:textId="2CA99312" w:rsidR="000D7C79" w:rsidRDefault="000D7C79" w:rsidP="003F49D8">
      <w:pPr>
        <w:spacing w:after="0" w:line="360" w:lineRule="auto"/>
        <w:jc w:val="both"/>
        <w:rPr>
          <w:rFonts w:ascii="Arial Nova Light" w:eastAsia="Times New Roman" w:hAnsi="Arial Nova Light" w:cs="Times New Roman"/>
          <w:sz w:val="24"/>
          <w:szCs w:val="24"/>
        </w:rPr>
      </w:pPr>
      <w:r w:rsidRPr="000D7C79">
        <w:rPr>
          <w:rFonts w:ascii="Arial Nova Light" w:eastAsia="Times New Roman" w:hAnsi="Arial Nova Light" w:cs="Times New Roman"/>
          <w:sz w:val="24"/>
          <w:szCs w:val="24"/>
        </w:rPr>
        <w:t>Por tales razones, en definitiva, todas las formas existentes de comunicación, incluso, aquellas que son fruto de la evolución tecnológica, son objeto de protección constitucional bajo el manto del derecho fundamental a la inviolabilidad de las comunicaciones privadas</w:t>
      </w:r>
      <w:r>
        <w:rPr>
          <w:rFonts w:ascii="Arial Nova Light" w:eastAsia="Times New Roman" w:hAnsi="Arial Nova Light" w:cs="Times New Roman"/>
          <w:sz w:val="24"/>
          <w:szCs w:val="24"/>
        </w:rPr>
        <w:t>.</w:t>
      </w:r>
    </w:p>
    <w:p w14:paraId="72A368F0" w14:textId="01FDB19B" w:rsidR="000D7C79" w:rsidRDefault="000D7C79" w:rsidP="003F49D8">
      <w:pPr>
        <w:spacing w:after="0" w:line="360" w:lineRule="auto"/>
        <w:jc w:val="both"/>
        <w:rPr>
          <w:rFonts w:ascii="Arial Nova Light" w:eastAsia="Times New Roman" w:hAnsi="Arial Nova Light" w:cs="Times New Roman"/>
          <w:sz w:val="24"/>
          <w:szCs w:val="24"/>
        </w:rPr>
      </w:pPr>
    </w:p>
    <w:p w14:paraId="7C9348DE" w14:textId="5B016D5E" w:rsidR="000D7C79" w:rsidRDefault="000D7C79" w:rsidP="003F49D8">
      <w:pPr>
        <w:spacing w:after="0" w:line="360" w:lineRule="auto"/>
        <w:jc w:val="both"/>
        <w:rPr>
          <w:rFonts w:ascii="Arial Nova Light" w:eastAsia="Times New Roman" w:hAnsi="Arial Nova Light" w:cs="Times New Roman"/>
          <w:sz w:val="24"/>
          <w:szCs w:val="24"/>
        </w:rPr>
      </w:pPr>
      <w:r w:rsidRPr="000D7C79">
        <w:rPr>
          <w:rFonts w:ascii="Arial Nova Light" w:eastAsia="Times New Roman" w:hAnsi="Arial Nova Light" w:cs="Times New Roman"/>
          <w:sz w:val="24"/>
          <w:szCs w:val="24"/>
        </w:rPr>
        <w:lastRenderedPageBreak/>
        <w:t>En consecuencia, para que las imágenes fotográficas</w:t>
      </w:r>
      <w:r w:rsidR="005D131F">
        <w:rPr>
          <w:rFonts w:ascii="Arial Nova Light" w:eastAsia="Times New Roman" w:hAnsi="Arial Nova Light" w:cs="Times New Roman"/>
          <w:sz w:val="24"/>
          <w:szCs w:val="24"/>
        </w:rPr>
        <w:t xml:space="preserve"> y los audios extraídos</w:t>
      </w:r>
      <w:r w:rsidRPr="000D7C79">
        <w:rPr>
          <w:rFonts w:ascii="Arial Nova Light" w:eastAsia="Times New Roman" w:hAnsi="Arial Nova Light" w:cs="Times New Roman"/>
          <w:sz w:val="24"/>
          <w:szCs w:val="24"/>
        </w:rPr>
        <w:t xml:space="preserve"> de una comunicación electrónica privada puedan ser aportadas a un proceso judicial y </w:t>
      </w:r>
      <w:r w:rsidR="00C14DB2">
        <w:rPr>
          <w:rFonts w:ascii="Arial Nova Light" w:eastAsia="Times New Roman" w:hAnsi="Arial Nova Light" w:cs="Times New Roman"/>
          <w:sz w:val="24"/>
          <w:szCs w:val="24"/>
        </w:rPr>
        <w:t>sean susceptibles de</w:t>
      </w:r>
      <w:r w:rsidRPr="000D7C79">
        <w:rPr>
          <w:rFonts w:ascii="Arial Nova Light" w:eastAsia="Times New Roman" w:hAnsi="Arial Nova Light" w:cs="Times New Roman"/>
          <w:sz w:val="24"/>
          <w:szCs w:val="24"/>
        </w:rPr>
        <w:t xml:space="preserve"> surtir algún efecto legal probatorio, en primer término, es necesario que se haya accedido a dicha comunicación lícitamente, mediante autorización judicial para su intervención o a través del levantamiento del secreto por uno de sus participantes pues, de lo contrario, sería una prueba ilícita, por haber sido obtenida mediante violación a derechos fundamentales, con su consecuente nulidad y exclusión valorativa.</w:t>
      </w:r>
    </w:p>
    <w:p w14:paraId="71B8D2B5" w14:textId="5A78580C" w:rsidR="00241057" w:rsidRDefault="00241057" w:rsidP="003F49D8">
      <w:pPr>
        <w:spacing w:after="0" w:line="360" w:lineRule="auto"/>
        <w:jc w:val="both"/>
        <w:rPr>
          <w:rFonts w:ascii="Arial Nova Light" w:eastAsia="Times New Roman" w:hAnsi="Arial Nova Light" w:cs="Times New Roman"/>
          <w:sz w:val="24"/>
          <w:szCs w:val="24"/>
        </w:rPr>
      </w:pPr>
    </w:p>
    <w:p w14:paraId="55D6AC95" w14:textId="30569FC8" w:rsidR="00241057" w:rsidRPr="00C14DB2" w:rsidRDefault="00241057" w:rsidP="003F49D8">
      <w:pPr>
        <w:spacing w:after="0" w:line="360" w:lineRule="auto"/>
        <w:jc w:val="both"/>
        <w:rPr>
          <w:rFonts w:ascii="Arial Nova Light" w:eastAsia="Times New Roman" w:hAnsi="Arial Nova Light" w:cs="Times New Roman"/>
          <w:sz w:val="24"/>
          <w:szCs w:val="24"/>
          <w:u w:val="single"/>
        </w:rPr>
      </w:pPr>
      <w:r>
        <w:rPr>
          <w:rFonts w:ascii="Arial Nova Light" w:eastAsia="Times New Roman" w:hAnsi="Arial Nova Light" w:cs="Times New Roman"/>
          <w:sz w:val="24"/>
          <w:szCs w:val="24"/>
        </w:rPr>
        <w:t>Aunado a lo anterior</w:t>
      </w:r>
      <w:r w:rsidRPr="00241057">
        <w:rPr>
          <w:rFonts w:ascii="Arial Nova Light" w:eastAsia="Times New Roman" w:hAnsi="Arial Nova Light" w:cs="Times New Roman"/>
          <w:sz w:val="24"/>
          <w:szCs w:val="24"/>
        </w:rPr>
        <w:t xml:space="preserve">, dada la naturaleza de los medios electrónicos -aplicaciones como WhatsApp-, generalmente intangibles hasta en tanto son reproducidos en una pantalla o impresos, fácilmente susceptibles de manipulación y alteración, </w:t>
      </w:r>
      <w:r w:rsidRPr="00C14DB2">
        <w:rPr>
          <w:rFonts w:ascii="Arial Nova Light" w:eastAsia="Times New Roman" w:hAnsi="Arial Nova Light" w:cs="Times New Roman"/>
          <w:sz w:val="24"/>
          <w:szCs w:val="24"/>
          <w:u w:val="single"/>
        </w:rPr>
        <w:t>es imprescindible que, para constatar la veracidad de su origen y contenido en su recolección sea necesaria la existencia de los registros condignos que a manera de cadena de custodia, satisfagan el principio de mismidad que ésta persigue, o sea, que el contenido que obra en la fuente digital sea el mismo que se aporta al proceso jurisdiccional del que se trate.</w:t>
      </w:r>
    </w:p>
    <w:p w14:paraId="063C9473" w14:textId="5D17BC9E" w:rsidR="00241057" w:rsidRDefault="00241057" w:rsidP="003F49D8">
      <w:pPr>
        <w:spacing w:after="0" w:line="360" w:lineRule="auto"/>
        <w:jc w:val="both"/>
        <w:rPr>
          <w:rFonts w:ascii="Arial Nova Light" w:eastAsia="Times New Roman" w:hAnsi="Arial Nova Light" w:cs="Times New Roman"/>
          <w:sz w:val="24"/>
          <w:szCs w:val="24"/>
        </w:rPr>
      </w:pPr>
    </w:p>
    <w:p w14:paraId="72ABE61E" w14:textId="2E958C26" w:rsidR="00241057" w:rsidRDefault="00241057" w:rsidP="003F49D8">
      <w:pPr>
        <w:spacing w:after="0" w:line="360" w:lineRule="auto"/>
        <w:jc w:val="both"/>
      </w:pPr>
      <w:r w:rsidRPr="00356DFE">
        <w:rPr>
          <w:rFonts w:ascii="Arial Nova Light" w:hAnsi="Arial Nova Light"/>
          <w:sz w:val="24"/>
          <w:szCs w:val="24"/>
        </w:rPr>
        <w:t>De manera que, de no reunirse los requisitos mínimos enunciados, los indicios que eventualmente se puedan generar, no tendrían eficacia probatoria, ya sea por la ilicitud de su obtención o por la falta de fiabilidad en ésta</w:t>
      </w:r>
      <w:r>
        <w:rPr>
          <w:rStyle w:val="Refdenotaalpie"/>
        </w:rPr>
        <w:footnoteReference w:id="9"/>
      </w:r>
      <w:r>
        <w:t>.</w:t>
      </w:r>
    </w:p>
    <w:p w14:paraId="3A2E5357" w14:textId="1E3FF9AA" w:rsidR="00356DFE" w:rsidRDefault="00356DFE" w:rsidP="003F49D8">
      <w:pPr>
        <w:spacing w:after="0" w:line="360" w:lineRule="auto"/>
        <w:jc w:val="both"/>
      </w:pPr>
    </w:p>
    <w:p w14:paraId="7ABA0A0E" w14:textId="13D5047A" w:rsidR="00B70879" w:rsidRDefault="00356DFE"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En esa inteligencia,</w:t>
      </w:r>
      <w:r w:rsidR="00B70879">
        <w:rPr>
          <w:rFonts w:ascii="Arial Nova Light" w:eastAsia="Times New Roman" w:hAnsi="Arial Nova Light" w:cs="Times New Roman"/>
          <w:sz w:val="24"/>
          <w:szCs w:val="24"/>
        </w:rPr>
        <w:t xml:space="preserve"> en los autos del expediente se advierte que el denunciante pide al IEE la certificación de los hechos motivo de su denuncia, mismos que presenta ante dicha autoridad mediante un CD-ROM en el que se encontraron diversas capturas de pantalla alusivas a conversaciones privadas dentro de la aplicación WhatsApp. </w:t>
      </w:r>
    </w:p>
    <w:p w14:paraId="6E197F9A" w14:textId="63413B7E" w:rsidR="0057572D" w:rsidRDefault="0057572D" w:rsidP="003F49D8">
      <w:pPr>
        <w:spacing w:after="0" w:line="360" w:lineRule="auto"/>
        <w:jc w:val="both"/>
        <w:rPr>
          <w:rFonts w:ascii="Arial Nova Light" w:eastAsia="Times New Roman" w:hAnsi="Arial Nova Light" w:cs="Times New Roman"/>
          <w:sz w:val="24"/>
          <w:szCs w:val="24"/>
        </w:rPr>
      </w:pPr>
    </w:p>
    <w:p w14:paraId="5894370D" w14:textId="4AE0310B" w:rsidR="0057572D" w:rsidRPr="0057572D" w:rsidRDefault="0057572D"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Sin embargo, del análisis de los autos, </w:t>
      </w:r>
      <w:r>
        <w:rPr>
          <w:rFonts w:ascii="Arial Nova Light" w:eastAsia="Times New Roman" w:hAnsi="Arial Nova Light" w:cs="Times New Roman"/>
          <w:b/>
          <w:bCs/>
          <w:sz w:val="24"/>
          <w:szCs w:val="24"/>
        </w:rPr>
        <w:t>no se advierte de manera alguna</w:t>
      </w:r>
      <w:r>
        <w:rPr>
          <w:rFonts w:ascii="Arial Nova Light" w:eastAsia="Times New Roman" w:hAnsi="Arial Nova Light" w:cs="Times New Roman"/>
          <w:sz w:val="24"/>
          <w:szCs w:val="24"/>
        </w:rPr>
        <w:t>, que los</w:t>
      </w:r>
      <w:r w:rsidR="00C14DB2">
        <w:rPr>
          <w:rFonts w:ascii="Arial Nova Light" w:eastAsia="Times New Roman" w:hAnsi="Arial Nova Light" w:cs="Times New Roman"/>
          <w:sz w:val="24"/>
          <w:szCs w:val="24"/>
        </w:rPr>
        <w:t xml:space="preserve"> supuestos</w:t>
      </w:r>
      <w:r>
        <w:rPr>
          <w:rFonts w:ascii="Arial Nova Light" w:eastAsia="Times New Roman" w:hAnsi="Arial Nova Light" w:cs="Times New Roman"/>
          <w:sz w:val="24"/>
          <w:szCs w:val="24"/>
        </w:rPr>
        <w:t xml:space="preserve"> involucrados en las conversaciones hayan concedido voluntariamente el permiso para hacer pública una conversación privada. </w:t>
      </w:r>
    </w:p>
    <w:p w14:paraId="2E0EED59" w14:textId="0DB43C5D" w:rsidR="00B70879" w:rsidRDefault="00B70879" w:rsidP="003F49D8">
      <w:pPr>
        <w:spacing w:after="0" w:line="360" w:lineRule="auto"/>
        <w:jc w:val="both"/>
        <w:rPr>
          <w:rFonts w:ascii="Arial Nova Light" w:eastAsia="Times New Roman" w:hAnsi="Arial Nova Light" w:cs="Times New Roman"/>
          <w:sz w:val="24"/>
          <w:szCs w:val="24"/>
        </w:rPr>
      </w:pPr>
    </w:p>
    <w:p w14:paraId="567C64C5" w14:textId="6D3508E7" w:rsidR="00B70879" w:rsidRDefault="00B70879"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Esta situación, es suficiente para no </w:t>
      </w:r>
      <w:r w:rsidRPr="00B70879">
        <w:rPr>
          <w:rFonts w:ascii="Arial Nova Light" w:eastAsia="Times New Roman" w:hAnsi="Arial Nova Light" w:cs="Times New Roman"/>
          <w:sz w:val="24"/>
          <w:szCs w:val="24"/>
        </w:rPr>
        <w:t>otorgar ningún valor probatorio a las diversas capturas de pantalla o imágenes fotográficas</w:t>
      </w:r>
      <w:r w:rsidR="00C40AA1">
        <w:rPr>
          <w:rFonts w:ascii="Arial Nova Light" w:eastAsia="Times New Roman" w:hAnsi="Arial Nova Light" w:cs="Times New Roman"/>
          <w:sz w:val="24"/>
          <w:szCs w:val="24"/>
        </w:rPr>
        <w:t xml:space="preserve"> y audios</w:t>
      </w:r>
      <w:r w:rsidRPr="00B70879">
        <w:rPr>
          <w:rFonts w:ascii="Arial Nova Light" w:eastAsia="Times New Roman" w:hAnsi="Arial Nova Light" w:cs="Times New Roman"/>
          <w:sz w:val="24"/>
          <w:szCs w:val="24"/>
        </w:rPr>
        <w:t xml:space="preserve">, ya que, más allá de su calidad de pruebas técnicas, lo </w:t>
      </w:r>
      <w:r w:rsidRPr="00B70879">
        <w:rPr>
          <w:rFonts w:ascii="Arial Nova Light" w:eastAsia="Times New Roman" w:hAnsi="Arial Nova Light" w:cs="Times New Roman"/>
          <w:sz w:val="24"/>
          <w:szCs w:val="24"/>
        </w:rPr>
        <w:lastRenderedPageBreak/>
        <w:t>cierto es que las mismas se obtuvieron bajo una violación flagrante al derecho humano a la privacidad.</w:t>
      </w:r>
    </w:p>
    <w:p w14:paraId="4769DFCA" w14:textId="43BB2E5D" w:rsidR="00B70879" w:rsidRDefault="00B70879" w:rsidP="003F49D8">
      <w:pPr>
        <w:spacing w:after="0" w:line="360" w:lineRule="auto"/>
        <w:jc w:val="both"/>
        <w:rPr>
          <w:rFonts w:ascii="Arial Nova Light" w:eastAsia="Times New Roman" w:hAnsi="Arial Nova Light" w:cs="Times New Roman"/>
          <w:sz w:val="24"/>
          <w:szCs w:val="24"/>
        </w:rPr>
      </w:pPr>
    </w:p>
    <w:p w14:paraId="7EEE6FD0" w14:textId="0A511245" w:rsidR="00B70879" w:rsidRPr="007D07DD" w:rsidRDefault="00B70879"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E</w:t>
      </w:r>
      <w:r w:rsidRPr="00B70879">
        <w:rPr>
          <w:rFonts w:ascii="Arial Nova Light" w:eastAsia="Times New Roman" w:hAnsi="Arial Nova Light" w:cs="Times New Roman"/>
          <w:sz w:val="24"/>
          <w:szCs w:val="24"/>
        </w:rPr>
        <w:t>l hecho de que, contrario a otras aplicaciones de redes sociales, las políticas de privacidad de WhatsApp aseguren un cifrado en las comunicaciones, permite presumir que sus usuarios al hacer uso de ella actúan bajo una expectativa legítima de privacidad; de ahí que, le es aplicable la garantía de inviolabilidad de las comunicaciones privadas prevista en el artículo 16 de la Constitución Federal.</w:t>
      </w:r>
    </w:p>
    <w:p w14:paraId="7D4166F5" w14:textId="77777777" w:rsidR="00B70879" w:rsidRDefault="00B70879" w:rsidP="003F49D8">
      <w:pPr>
        <w:spacing w:after="0" w:line="360" w:lineRule="auto"/>
        <w:jc w:val="both"/>
        <w:rPr>
          <w:rFonts w:ascii="Arial Nova Light" w:eastAsia="Times New Roman" w:hAnsi="Arial Nova Light" w:cs="Times New Roman"/>
          <w:sz w:val="24"/>
          <w:szCs w:val="24"/>
        </w:rPr>
      </w:pPr>
    </w:p>
    <w:p w14:paraId="18F031B4" w14:textId="16B21238" w:rsidR="001E0AC6" w:rsidRDefault="00B70879"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E</w:t>
      </w:r>
      <w:r w:rsidRPr="00B70879">
        <w:rPr>
          <w:rFonts w:ascii="Arial Nova Light" w:eastAsia="Times New Roman" w:hAnsi="Arial Nova Light" w:cs="Times New Roman"/>
          <w:sz w:val="24"/>
          <w:szCs w:val="24"/>
        </w:rPr>
        <w:t xml:space="preserve">n el caso, es clara la violación señalada ya que, conforme a las reglas de la lógica y máximas de la experiencia, es claro que ni el </w:t>
      </w:r>
      <w:r w:rsidR="00087671">
        <w:rPr>
          <w:rFonts w:ascii="Arial Nova Light" w:eastAsia="Times New Roman" w:hAnsi="Arial Nova Light" w:cs="Times New Roman"/>
          <w:sz w:val="24"/>
          <w:szCs w:val="24"/>
        </w:rPr>
        <w:t>denunciante</w:t>
      </w:r>
      <w:r w:rsidRPr="00B70879">
        <w:rPr>
          <w:rFonts w:ascii="Arial Nova Light" w:eastAsia="Times New Roman" w:hAnsi="Arial Nova Light" w:cs="Times New Roman"/>
          <w:sz w:val="24"/>
          <w:szCs w:val="24"/>
        </w:rPr>
        <w:t xml:space="preserve"> ni </w:t>
      </w:r>
      <w:r w:rsidR="00087671">
        <w:rPr>
          <w:rFonts w:ascii="Arial Nova Light" w:eastAsia="Times New Roman" w:hAnsi="Arial Nova Light" w:cs="Times New Roman"/>
          <w:sz w:val="24"/>
          <w:szCs w:val="24"/>
        </w:rPr>
        <w:t>los operadores de la oficialía electoral del IEE</w:t>
      </w:r>
      <w:r w:rsidRPr="00B70879">
        <w:rPr>
          <w:rFonts w:ascii="Arial Nova Light" w:eastAsia="Times New Roman" w:hAnsi="Arial Nova Light" w:cs="Times New Roman"/>
          <w:sz w:val="24"/>
          <w:szCs w:val="24"/>
        </w:rPr>
        <w:t xml:space="preserve"> formaron parte de las supuestas conversaciones a las que accedieron; de modo que, tales personas tenían impedido el acceso a las mismas.</w:t>
      </w:r>
    </w:p>
    <w:p w14:paraId="4871BAEC" w14:textId="4E1CBBA3" w:rsidR="00087671" w:rsidRDefault="00087671" w:rsidP="003F49D8">
      <w:pPr>
        <w:spacing w:after="0" w:line="360" w:lineRule="auto"/>
        <w:jc w:val="both"/>
        <w:rPr>
          <w:rFonts w:ascii="Arial Nova Light" w:eastAsia="Times New Roman" w:hAnsi="Arial Nova Light" w:cs="Times New Roman"/>
          <w:sz w:val="24"/>
          <w:szCs w:val="24"/>
        </w:rPr>
      </w:pPr>
    </w:p>
    <w:p w14:paraId="62078D15" w14:textId="0C2F657B" w:rsidR="00087671" w:rsidRDefault="00087671" w:rsidP="003F49D8">
      <w:pPr>
        <w:spacing w:after="0" w:line="360" w:lineRule="auto"/>
        <w:jc w:val="both"/>
        <w:rPr>
          <w:rFonts w:ascii="Arial Nova Light" w:eastAsia="Times New Roman" w:hAnsi="Arial Nova Light" w:cs="Times New Roman"/>
          <w:b/>
          <w:bCs/>
          <w:i/>
          <w:iCs/>
          <w:sz w:val="24"/>
          <w:szCs w:val="24"/>
        </w:rPr>
      </w:pPr>
      <w:r w:rsidRPr="00087671">
        <w:rPr>
          <w:rFonts w:ascii="Arial Nova Light" w:eastAsia="Times New Roman" w:hAnsi="Arial Nova Light" w:cs="Times New Roman"/>
          <w:sz w:val="24"/>
          <w:szCs w:val="24"/>
        </w:rPr>
        <w:t xml:space="preserve">Por tanto, si </w:t>
      </w:r>
      <w:r>
        <w:rPr>
          <w:rFonts w:ascii="Arial Nova Light" w:eastAsia="Times New Roman" w:hAnsi="Arial Nova Light" w:cs="Times New Roman"/>
          <w:sz w:val="24"/>
          <w:szCs w:val="24"/>
        </w:rPr>
        <w:t>estas personas</w:t>
      </w:r>
      <w:r w:rsidRPr="00087671">
        <w:rPr>
          <w:rFonts w:ascii="Arial Nova Light" w:eastAsia="Times New Roman" w:hAnsi="Arial Nova Light" w:cs="Times New Roman"/>
          <w:sz w:val="24"/>
          <w:szCs w:val="24"/>
        </w:rPr>
        <w:t xml:space="preserve"> eran ajenas a esas supuestas conversaciones, no puede </w:t>
      </w:r>
      <w:r w:rsidR="00C40AA1" w:rsidRPr="00087671">
        <w:rPr>
          <w:rFonts w:ascii="Arial Nova Light" w:eastAsia="Times New Roman" w:hAnsi="Arial Nova Light" w:cs="Times New Roman"/>
          <w:sz w:val="24"/>
          <w:szCs w:val="24"/>
        </w:rPr>
        <w:t>ponderar</w:t>
      </w:r>
      <w:r w:rsidR="00C40AA1">
        <w:rPr>
          <w:rFonts w:ascii="Arial Nova Light" w:eastAsia="Times New Roman" w:hAnsi="Arial Nova Light" w:cs="Times New Roman"/>
          <w:sz w:val="24"/>
          <w:szCs w:val="24"/>
        </w:rPr>
        <w:t>se</w:t>
      </w:r>
      <w:r w:rsidRPr="00087671">
        <w:rPr>
          <w:rFonts w:ascii="Arial Nova Light" w:eastAsia="Times New Roman" w:hAnsi="Arial Nova Light" w:cs="Times New Roman"/>
          <w:sz w:val="24"/>
          <w:szCs w:val="24"/>
        </w:rPr>
        <w:t xml:space="preserve"> como lícito el hecho de que hayan accedido a ellas, má</w:t>
      </w:r>
      <w:r>
        <w:rPr>
          <w:rFonts w:ascii="Arial Nova Light" w:eastAsia="Times New Roman" w:hAnsi="Arial Nova Light" w:cs="Times New Roman"/>
          <w:sz w:val="24"/>
          <w:szCs w:val="24"/>
        </w:rPr>
        <w:t xml:space="preserve">xime si del acta de oficialía electoral </w:t>
      </w:r>
      <w:r w:rsidRPr="00087671">
        <w:rPr>
          <w:rFonts w:ascii="Arial Nova Light" w:eastAsia="Times New Roman" w:hAnsi="Arial Nova Light" w:cs="Times New Roman"/>
          <w:sz w:val="24"/>
          <w:szCs w:val="24"/>
        </w:rPr>
        <w:t>no se advierte que alguno de los supuestos intervinientes en cada una de las conversaciones fueron los que permitieron, primero el acceso a su respectivo equipo de teléfono y luego que autorizara expresamente el acceso a una conversación privada.</w:t>
      </w:r>
      <w:r>
        <w:rPr>
          <w:rFonts w:ascii="Arial Nova Light" w:eastAsia="Times New Roman" w:hAnsi="Arial Nova Light" w:cs="Times New Roman"/>
          <w:sz w:val="24"/>
          <w:szCs w:val="24"/>
        </w:rPr>
        <w:t xml:space="preserve"> </w:t>
      </w:r>
      <w:r w:rsidRPr="00087671">
        <w:rPr>
          <w:rFonts w:ascii="Arial Nova Light" w:eastAsia="Times New Roman" w:hAnsi="Arial Nova Light" w:cs="Times New Roman"/>
          <w:sz w:val="24"/>
          <w:szCs w:val="24"/>
        </w:rPr>
        <w:t xml:space="preserve">Al respecto, en lo sustancial, sirve de apoyo el criterio contenido en la </w:t>
      </w:r>
      <w:r w:rsidRPr="00087671">
        <w:rPr>
          <w:rFonts w:ascii="Arial Nova Light" w:eastAsia="Times New Roman" w:hAnsi="Arial Nova Light" w:cs="Times New Roman"/>
          <w:b/>
          <w:bCs/>
          <w:sz w:val="24"/>
          <w:szCs w:val="24"/>
        </w:rPr>
        <w:t>jurisprudencia 10/2012</w:t>
      </w:r>
      <w:r w:rsidRPr="00087671">
        <w:rPr>
          <w:rFonts w:ascii="Arial Nova Light" w:eastAsia="Times New Roman" w:hAnsi="Arial Nova Light" w:cs="Times New Roman"/>
          <w:sz w:val="24"/>
          <w:szCs w:val="24"/>
        </w:rPr>
        <w:t>, aprobada por la Sala Superior del Tribunal Electoral del Poder Judicial de la Federación y publicada bajo el rubro y texto siguientes: “</w:t>
      </w:r>
      <w:r w:rsidRPr="00087671">
        <w:rPr>
          <w:rFonts w:ascii="Arial Nova Light" w:eastAsia="Times New Roman" w:hAnsi="Arial Nova Light" w:cs="Times New Roman"/>
          <w:b/>
          <w:bCs/>
          <w:i/>
          <w:iCs/>
          <w:sz w:val="24"/>
          <w:szCs w:val="24"/>
        </w:rPr>
        <w:t>GRABACIÓN DE COMUNICACIONES PRIVADAS. CARECE DE VALOR PROBATORIO EN MATERIA ELECTORAL”</w:t>
      </w:r>
      <w:r>
        <w:rPr>
          <w:rFonts w:ascii="Arial Nova Light" w:eastAsia="Times New Roman" w:hAnsi="Arial Nova Light" w:cs="Times New Roman"/>
          <w:b/>
          <w:bCs/>
          <w:i/>
          <w:iCs/>
          <w:sz w:val="24"/>
          <w:szCs w:val="24"/>
        </w:rPr>
        <w:t>.</w:t>
      </w:r>
    </w:p>
    <w:p w14:paraId="1154DFD3" w14:textId="001B67B7" w:rsidR="00415B69" w:rsidRDefault="00415B69" w:rsidP="003F49D8">
      <w:pPr>
        <w:spacing w:after="0" w:line="360" w:lineRule="auto"/>
        <w:jc w:val="both"/>
        <w:rPr>
          <w:rFonts w:ascii="Arial Nova Light" w:eastAsia="Times New Roman" w:hAnsi="Arial Nova Light" w:cs="Times New Roman"/>
          <w:b/>
          <w:bCs/>
          <w:i/>
          <w:iCs/>
          <w:sz w:val="24"/>
          <w:szCs w:val="24"/>
        </w:rPr>
      </w:pPr>
    </w:p>
    <w:p w14:paraId="17C4A297" w14:textId="008F59A8" w:rsidR="0013235C" w:rsidRPr="004D27D4" w:rsidRDefault="00415B69" w:rsidP="004D27D4">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highlight w:val="yellow"/>
        </w:rPr>
      </w:pPr>
      <w:r>
        <w:rPr>
          <w:rFonts w:ascii="Arial Nova Light" w:eastAsia="Times New Roman" w:hAnsi="Arial Nova Light" w:cs="Times New Roman"/>
          <w:sz w:val="24"/>
          <w:szCs w:val="24"/>
        </w:rPr>
        <w:t xml:space="preserve">En ese mismo sentido, pese a que la denuncia señala como responsables a servidores públicos, tal como lo ha </w:t>
      </w:r>
      <w:r w:rsidRPr="00415B69">
        <w:rPr>
          <w:rFonts w:ascii="Arial Nova Light" w:eastAsia="Times New Roman" w:hAnsi="Arial Nova Light" w:cs="Times New Roman"/>
          <w:sz w:val="24"/>
          <w:szCs w:val="24"/>
        </w:rPr>
        <w:t xml:space="preserve">determinado el </w:t>
      </w:r>
      <w:r w:rsidRPr="00415B69">
        <w:rPr>
          <w:rFonts w:ascii="Arial Nova Light" w:eastAsia="Arial" w:hAnsi="Arial Nova Light" w:cs="Arial"/>
          <w:sz w:val="24"/>
          <w:szCs w:val="24"/>
        </w:rPr>
        <w:t xml:space="preserve">Tribunal Europeo de Derechos Humanos </w:t>
      </w:r>
      <w:r>
        <w:rPr>
          <w:rFonts w:ascii="Arial Nova Light" w:eastAsia="Arial" w:hAnsi="Arial Nova Light" w:cs="Arial"/>
          <w:sz w:val="24"/>
          <w:szCs w:val="24"/>
        </w:rPr>
        <w:t>al ser</w:t>
      </w:r>
      <w:r w:rsidRPr="00415B69">
        <w:rPr>
          <w:rFonts w:ascii="Arial Nova Light" w:eastAsia="Arial" w:hAnsi="Arial Nova Light" w:cs="Arial"/>
          <w:sz w:val="24"/>
          <w:szCs w:val="24"/>
        </w:rPr>
        <w:t xml:space="preserve"> enfático en señalar que, no obstante, </w:t>
      </w:r>
      <w:r w:rsidRPr="000F3020">
        <w:rPr>
          <w:rFonts w:ascii="Arial Nova Light" w:eastAsia="Arial" w:hAnsi="Arial Nova Light" w:cs="Arial"/>
          <w:b/>
          <w:bCs/>
          <w:sz w:val="24"/>
          <w:szCs w:val="24"/>
        </w:rPr>
        <w:t>la notoriedad pública de una persona</w:t>
      </w:r>
      <w:r w:rsidRPr="00415B69">
        <w:rPr>
          <w:rFonts w:ascii="Arial Nova Light" w:eastAsia="Arial" w:hAnsi="Arial Nova Light" w:cs="Arial"/>
          <w:sz w:val="24"/>
          <w:szCs w:val="24"/>
        </w:rPr>
        <w:t xml:space="preserve"> y el lugar público en que se encuentre, lo cierto es que, </w:t>
      </w:r>
      <w:r w:rsidRPr="000F3020">
        <w:rPr>
          <w:rFonts w:ascii="Arial Nova Light" w:eastAsia="Arial" w:hAnsi="Arial Nova Light" w:cs="Arial"/>
          <w:b/>
          <w:bCs/>
          <w:sz w:val="24"/>
          <w:szCs w:val="24"/>
        </w:rPr>
        <w:t xml:space="preserve">a la luz del derecho a la vida privada, debe existir una legítima expectativa de privacidad; </w:t>
      </w:r>
      <w:r w:rsidRPr="00415B69">
        <w:rPr>
          <w:rFonts w:ascii="Arial Nova Light" w:eastAsia="Arial" w:hAnsi="Arial Nova Light" w:cs="Arial"/>
          <w:sz w:val="24"/>
          <w:szCs w:val="24"/>
        </w:rPr>
        <w:t>de modo que, la espontaneidad con que actúan las personas cuando presuponen privacidad debe estar debidamente protegida a la luz de este derecho.</w:t>
      </w:r>
    </w:p>
    <w:p w14:paraId="144F13CD" w14:textId="656576E7" w:rsidR="00087671" w:rsidRPr="00087671" w:rsidRDefault="00087671" w:rsidP="00321BC6">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Así, este Tribunal Electoral considera que</w:t>
      </w:r>
      <w:r w:rsidRPr="00087671">
        <w:rPr>
          <w:rFonts w:ascii="Arial Nova Light" w:eastAsia="Times New Roman" w:hAnsi="Arial Nova Light" w:cs="Times New Roman"/>
          <w:sz w:val="24"/>
          <w:szCs w:val="24"/>
        </w:rPr>
        <w:t xml:space="preserve"> las capturas de pantalla </w:t>
      </w:r>
      <w:r w:rsidR="0013235C">
        <w:rPr>
          <w:rFonts w:ascii="Arial Nova Light" w:eastAsia="Times New Roman" w:hAnsi="Arial Nova Light" w:cs="Times New Roman"/>
          <w:sz w:val="24"/>
          <w:szCs w:val="24"/>
        </w:rPr>
        <w:t>y audios ofertados</w:t>
      </w:r>
      <w:r w:rsidRPr="00087671">
        <w:rPr>
          <w:rFonts w:ascii="Arial Nova Light" w:eastAsia="Times New Roman" w:hAnsi="Arial Nova Light" w:cs="Times New Roman"/>
          <w:sz w:val="24"/>
          <w:szCs w:val="24"/>
        </w:rPr>
        <w:t xml:space="preserve">, más que una simple </w:t>
      </w:r>
      <w:r w:rsidR="0013235C">
        <w:rPr>
          <w:rFonts w:ascii="Arial Nova Light" w:eastAsia="Times New Roman" w:hAnsi="Arial Nova Light" w:cs="Times New Roman"/>
          <w:sz w:val="24"/>
          <w:szCs w:val="24"/>
        </w:rPr>
        <w:t>prueba técnica</w:t>
      </w:r>
      <w:r w:rsidRPr="00087671">
        <w:rPr>
          <w:rFonts w:ascii="Arial Nova Light" w:eastAsia="Times New Roman" w:hAnsi="Arial Nova Light" w:cs="Times New Roman"/>
          <w:sz w:val="24"/>
          <w:szCs w:val="24"/>
        </w:rPr>
        <w:t xml:space="preserve">, representan una intervención indebida a una comunicación privada, por lo tanto, tales probanzas revisten la calidad de pruebas ilícitas y, por lo tanto, ven </w:t>
      </w:r>
      <w:r w:rsidRPr="00087671">
        <w:rPr>
          <w:rFonts w:ascii="Arial Nova Light" w:eastAsia="Times New Roman" w:hAnsi="Arial Nova Light" w:cs="Times New Roman"/>
          <w:sz w:val="24"/>
          <w:szCs w:val="24"/>
        </w:rPr>
        <w:lastRenderedPageBreak/>
        <w:t>sensiblemente disminuido su valor probatorio hasta el punto de no otorgárseles ninguno.</w:t>
      </w:r>
      <w:r w:rsidR="006F3BEB">
        <w:rPr>
          <w:rStyle w:val="Refdenotaalpie"/>
          <w:rFonts w:ascii="Arial Nova Light" w:eastAsia="Times New Roman" w:hAnsi="Arial Nova Light" w:cs="Times New Roman"/>
          <w:sz w:val="24"/>
          <w:szCs w:val="24"/>
        </w:rPr>
        <w:footnoteReference w:id="10"/>
      </w:r>
      <w:r w:rsidR="004D27D4">
        <w:rPr>
          <w:rFonts w:ascii="Arial Nova Light" w:eastAsia="Times New Roman" w:hAnsi="Arial Nova Light" w:cs="Times New Roman"/>
          <w:sz w:val="24"/>
          <w:szCs w:val="24"/>
        </w:rPr>
        <w:t xml:space="preserve"> </w:t>
      </w:r>
      <w:r w:rsidR="00E3376D">
        <w:rPr>
          <w:rFonts w:ascii="Arial Nova Light" w:eastAsia="Times New Roman" w:hAnsi="Arial Nova Light" w:cs="Times New Roman"/>
          <w:sz w:val="24"/>
          <w:szCs w:val="24"/>
        </w:rPr>
        <w:t>En consecuencias, se determina que los medios de prueba ofrecidos para acreditar la infracción, resultan imposibles de valorar porque irrumpen la inviolabilidad de las comunicaciones privadas, por</w:t>
      </w:r>
      <w:r w:rsidR="00321BC6">
        <w:rPr>
          <w:rFonts w:ascii="Arial Nova Light" w:eastAsia="Times New Roman" w:hAnsi="Arial Nova Light" w:cs="Times New Roman"/>
          <w:sz w:val="24"/>
          <w:szCs w:val="24"/>
        </w:rPr>
        <w:t xml:space="preserve"> tal razón,</w:t>
      </w:r>
      <w:r w:rsidR="00E3376D">
        <w:rPr>
          <w:rFonts w:ascii="Arial Nova Light" w:eastAsia="Times New Roman" w:hAnsi="Arial Nova Light" w:cs="Times New Roman"/>
          <w:sz w:val="24"/>
          <w:szCs w:val="24"/>
        </w:rPr>
        <w:t xml:space="preserve"> </w:t>
      </w:r>
      <w:r w:rsidR="00321BC6">
        <w:rPr>
          <w:rFonts w:ascii="Arial Nova Light" w:eastAsia="Times New Roman" w:hAnsi="Arial Nova Light" w:cs="Times New Roman"/>
          <w:sz w:val="24"/>
          <w:szCs w:val="24"/>
        </w:rPr>
        <w:t xml:space="preserve">se concluye que no es posible acreditar la infracción denunciada. </w:t>
      </w:r>
    </w:p>
    <w:p w14:paraId="4242DF78" w14:textId="77777777" w:rsidR="00087671" w:rsidRPr="001411A0" w:rsidRDefault="00087671" w:rsidP="003F49D8">
      <w:pPr>
        <w:spacing w:after="0" w:line="360" w:lineRule="auto"/>
        <w:jc w:val="both"/>
        <w:rPr>
          <w:rFonts w:ascii="Arial Nova Light" w:eastAsia="Times New Roman" w:hAnsi="Arial Nova Light" w:cs="Times New Roman"/>
          <w:sz w:val="24"/>
          <w:szCs w:val="24"/>
        </w:rPr>
      </w:pPr>
    </w:p>
    <w:p w14:paraId="530293F2" w14:textId="07428617" w:rsidR="007F762C" w:rsidRDefault="004D27D4" w:rsidP="003F49D8">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9</w:t>
      </w:r>
      <w:r w:rsidR="006C6EC9">
        <w:rPr>
          <w:rFonts w:ascii="Arial Nova Light" w:eastAsia="Times New Roman" w:hAnsi="Arial Nova Light" w:cs="Times New Roman"/>
          <w:b/>
          <w:bCs/>
          <w:sz w:val="24"/>
          <w:szCs w:val="24"/>
        </w:rPr>
        <w:t>.4.</w:t>
      </w:r>
      <w:r w:rsidR="006C6EC9" w:rsidRPr="001411A0">
        <w:rPr>
          <w:rFonts w:ascii="Arial Nova Light" w:eastAsia="Times New Roman" w:hAnsi="Arial Nova Light" w:cs="Times New Roman"/>
          <w:b/>
          <w:bCs/>
          <w:sz w:val="24"/>
          <w:szCs w:val="24"/>
        </w:rPr>
        <w:t xml:space="preserve"> CULPA IN VIGILANDO.</w:t>
      </w:r>
    </w:p>
    <w:p w14:paraId="73033A30" w14:textId="7A5688C2" w:rsidR="007F762C" w:rsidRPr="007F762C" w:rsidRDefault="007F762C"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Al declararse la inexistencia de la infracción denunciada, no es posible acreditar culpa in vigilando a los partidos políticos de la coalición “Va por Aguascalientes”.</w:t>
      </w:r>
    </w:p>
    <w:p w14:paraId="40932BB6" w14:textId="202F3A10" w:rsidR="003F49D8" w:rsidRPr="001411A0" w:rsidRDefault="003F49D8" w:rsidP="003F49D8">
      <w:pPr>
        <w:spacing w:after="0" w:line="360" w:lineRule="auto"/>
        <w:jc w:val="both"/>
        <w:rPr>
          <w:rFonts w:ascii="Arial Nova Light" w:eastAsia="Arial" w:hAnsi="Arial Nova Light" w:cs="Arial"/>
          <w:spacing w:val="4"/>
          <w:sz w:val="24"/>
          <w:szCs w:val="24"/>
        </w:rPr>
      </w:pPr>
    </w:p>
    <w:p w14:paraId="5D908454" w14:textId="636650F5" w:rsidR="003F49D8" w:rsidRDefault="004D27D4"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Pr>
          <w:rFonts w:ascii="Arial Nova Light" w:eastAsia="Times New Roman" w:hAnsi="Arial Nova Light" w:cs="Arial"/>
          <w:b/>
          <w:sz w:val="24"/>
          <w:szCs w:val="24"/>
        </w:rPr>
        <w:t>10</w:t>
      </w:r>
      <w:r w:rsidR="003F49D8" w:rsidRPr="001411A0">
        <w:rPr>
          <w:rFonts w:ascii="Arial Nova Light" w:eastAsia="Times New Roman" w:hAnsi="Arial Nova Light" w:cs="Arial"/>
          <w:b/>
          <w:sz w:val="24"/>
          <w:szCs w:val="24"/>
        </w:rPr>
        <w:t>. RESOLUTIVOS.</w:t>
      </w:r>
    </w:p>
    <w:p w14:paraId="7F6F385D" w14:textId="77777777" w:rsidR="004D27D4" w:rsidRPr="001411A0" w:rsidRDefault="004D27D4"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60286E9B" w14:textId="68D25253" w:rsidR="003F49D8" w:rsidRPr="001411A0" w:rsidRDefault="003F49D8" w:rsidP="004D27D4">
      <w:pPr>
        <w:tabs>
          <w:tab w:val="left" w:pos="0"/>
        </w:tabs>
        <w:spacing w:after="0" w:line="60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Se </w:t>
      </w:r>
      <w:r w:rsidR="007F762C">
        <w:rPr>
          <w:rFonts w:ascii="Arial Nova Light" w:eastAsia="Times New Roman" w:hAnsi="Arial Nova Light" w:cs="Arial"/>
          <w:sz w:val="24"/>
          <w:szCs w:val="24"/>
        </w:rPr>
        <w:t xml:space="preserve">declara la </w:t>
      </w:r>
      <w:r w:rsidR="007F762C" w:rsidRPr="007F762C">
        <w:rPr>
          <w:rFonts w:ascii="Arial Nova Light" w:eastAsia="Times New Roman" w:hAnsi="Arial Nova Light" w:cs="Arial"/>
          <w:b/>
          <w:bCs/>
          <w:sz w:val="24"/>
          <w:szCs w:val="24"/>
        </w:rPr>
        <w:t>inexistencia</w:t>
      </w:r>
      <w:r w:rsidR="007F762C">
        <w:rPr>
          <w:rFonts w:ascii="Arial Nova Light" w:eastAsia="Times New Roman" w:hAnsi="Arial Nova Light" w:cs="Arial"/>
          <w:sz w:val="24"/>
          <w:szCs w:val="24"/>
        </w:rPr>
        <w:t xml:space="preserve"> de la infracción denunciada</w:t>
      </w:r>
      <w:r w:rsidRPr="001411A0">
        <w:rPr>
          <w:rFonts w:ascii="Arial Nova Light" w:eastAsia="Times New Roman" w:hAnsi="Arial Nova Light" w:cs="Arial"/>
          <w:sz w:val="24"/>
          <w:szCs w:val="24"/>
        </w:rPr>
        <w:t>.</w:t>
      </w:r>
    </w:p>
    <w:p w14:paraId="4BFB25A7" w14:textId="7CE057CC" w:rsidR="004D27D4" w:rsidRPr="001411A0" w:rsidRDefault="003F49D8" w:rsidP="004D27D4">
      <w:pPr>
        <w:tabs>
          <w:tab w:val="left" w:pos="0"/>
        </w:tabs>
        <w:spacing w:after="0" w:line="60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SEGUNDO. -</w:t>
      </w:r>
      <w:r w:rsidRPr="001411A0">
        <w:rPr>
          <w:rFonts w:ascii="Arial Nova Light" w:eastAsia="Arial" w:hAnsi="Arial Nova Light" w:cs="Arial"/>
          <w:bCs/>
          <w:sz w:val="24"/>
          <w:szCs w:val="24"/>
        </w:rPr>
        <w:t xml:space="preserve"> </w:t>
      </w:r>
      <w:r w:rsidR="007F762C" w:rsidRPr="007F762C">
        <w:rPr>
          <w:rFonts w:ascii="Arial Nova Light" w:eastAsia="Times New Roman" w:hAnsi="Arial Nova Light" w:cs="Arial"/>
          <w:sz w:val="24"/>
          <w:szCs w:val="24"/>
        </w:rPr>
        <w:t xml:space="preserve">Se declara la </w:t>
      </w:r>
      <w:r w:rsidR="007F762C" w:rsidRPr="007F762C">
        <w:rPr>
          <w:rFonts w:ascii="Arial Nova Light" w:eastAsia="Times New Roman" w:hAnsi="Arial Nova Light" w:cs="Arial"/>
          <w:b/>
          <w:bCs/>
          <w:sz w:val="24"/>
          <w:szCs w:val="24"/>
        </w:rPr>
        <w:t xml:space="preserve">inexistencia </w:t>
      </w:r>
      <w:r w:rsidR="007F762C" w:rsidRPr="007F762C">
        <w:rPr>
          <w:rFonts w:ascii="Arial Nova Light" w:eastAsia="Times New Roman" w:hAnsi="Arial Nova Light" w:cs="Arial"/>
          <w:sz w:val="24"/>
          <w:szCs w:val="24"/>
        </w:rPr>
        <w:t xml:space="preserve">de la </w:t>
      </w:r>
      <w:r w:rsidR="007F762C" w:rsidRPr="007F762C">
        <w:rPr>
          <w:rFonts w:ascii="Arial Nova Light" w:eastAsia="Times New Roman" w:hAnsi="Arial Nova Light" w:cs="Arial"/>
          <w:i/>
          <w:iCs/>
          <w:sz w:val="24"/>
          <w:szCs w:val="24"/>
        </w:rPr>
        <w:t>culpa in vigilando</w:t>
      </w:r>
      <w:r w:rsidR="007F762C" w:rsidRPr="007F762C">
        <w:rPr>
          <w:rFonts w:ascii="Arial Nova Light" w:eastAsia="Times New Roman" w:hAnsi="Arial Nova Light" w:cs="Arial"/>
          <w:sz w:val="24"/>
          <w:szCs w:val="24"/>
        </w:rPr>
        <w:t xml:space="preserve"> atribuida a los partidos políticos que integran la coalición” Va por Aguascalientes</w:t>
      </w:r>
    </w:p>
    <w:p w14:paraId="073A44EA" w14:textId="617273E9" w:rsidR="004D27D4" w:rsidRPr="001411A0" w:rsidRDefault="007F762C" w:rsidP="004D27D4">
      <w:pPr>
        <w:tabs>
          <w:tab w:val="left" w:pos="0"/>
        </w:tabs>
        <w:spacing w:after="0" w:line="600" w:lineRule="auto"/>
        <w:contextualSpacing/>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TERCERO</w:t>
      </w:r>
      <w:r w:rsidR="003F49D8" w:rsidRPr="001411A0">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w:t>
      </w:r>
      <w:r w:rsidR="003F49D8" w:rsidRPr="001411A0">
        <w:rPr>
          <w:rFonts w:ascii="Arial Nova Light" w:eastAsia="Arial" w:hAnsi="Arial Nova Light" w:cs="Arial"/>
          <w:bCs/>
          <w:sz w:val="24"/>
          <w:szCs w:val="24"/>
        </w:rPr>
        <w:t xml:space="preserve"> </w:t>
      </w:r>
      <w:r w:rsidR="003F49D8" w:rsidRPr="001411A0">
        <w:rPr>
          <w:rFonts w:ascii="Arial Nova Light" w:eastAsia="Times New Roman" w:hAnsi="Arial Nova Light" w:cs="Arial"/>
          <w:sz w:val="24"/>
          <w:szCs w:val="24"/>
        </w:rPr>
        <w:t>Publíquese</w:t>
      </w:r>
      <w:r>
        <w:rPr>
          <w:rFonts w:ascii="Arial Nova Light" w:eastAsia="Times New Roman" w:hAnsi="Arial Nova Light" w:cs="Arial"/>
          <w:sz w:val="24"/>
          <w:szCs w:val="24"/>
        </w:rPr>
        <w:t xml:space="preserve"> la sentencia</w:t>
      </w:r>
      <w:r w:rsidR="003F49D8" w:rsidRPr="001411A0">
        <w:rPr>
          <w:rFonts w:ascii="Arial Nova Light" w:eastAsia="Times New Roman" w:hAnsi="Arial Nova Light" w:cs="Arial"/>
          <w:sz w:val="24"/>
          <w:szCs w:val="24"/>
        </w:rPr>
        <w:t xml:space="preserve"> en la página de internet de este Tribunal</w:t>
      </w:r>
      <w:r>
        <w:rPr>
          <w:rFonts w:ascii="Arial Nova Light" w:eastAsia="Times New Roman" w:hAnsi="Arial Nova Light" w:cs="Arial"/>
          <w:sz w:val="24"/>
          <w:szCs w:val="24"/>
        </w:rPr>
        <w:t>.</w:t>
      </w:r>
    </w:p>
    <w:p w14:paraId="50B41067" w14:textId="37433077" w:rsidR="003F49D8" w:rsidRPr="007F762C" w:rsidRDefault="00D31E09" w:rsidP="003F49D8">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D31E09">
        <w:rPr>
          <w:rFonts w:ascii="Arial Nova Light" w:eastAsia="Times New Roman" w:hAnsi="Arial Nova Light" w:cs="Arial"/>
          <w:b/>
          <w:sz w:val="24"/>
          <w:szCs w:val="24"/>
        </w:rPr>
        <w:t xml:space="preserve">NOTIFÍQUESE.  </w:t>
      </w:r>
      <w:r w:rsidR="003F49D8" w:rsidRPr="007F762C">
        <w:rPr>
          <w:rFonts w:ascii="Arial Nova Light" w:eastAsia="Times New Roman" w:hAnsi="Arial Nova Light" w:cs="Arial"/>
          <w:sz w:val="24"/>
          <w:szCs w:val="24"/>
        </w:rPr>
        <w:t xml:space="preserve">Así lo resolvió el Tribunal Electoral del Estado de Aguascalientes, </w:t>
      </w:r>
      <w:proofErr w:type="gramStart"/>
      <w:r w:rsidR="003F49D8" w:rsidRPr="007F762C">
        <w:rPr>
          <w:rFonts w:ascii="Arial Nova Light" w:eastAsia="Times New Roman" w:hAnsi="Arial Nova Light" w:cs="Arial"/>
          <w:sz w:val="24"/>
          <w:szCs w:val="24"/>
        </w:rPr>
        <w:t xml:space="preserve">por </w:t>
      </w:r>
      <w:r w:rsidR="00A42356">
        <w:rPr>
          <w:rFonts w:ascii="Arial Nova Light" w:eastAsia="Times New Roman" w:hAnsi="Arial Nova Light" w:cs="Arial"/>
          <w:sz w:val="24"/>
          <w:szCs w:val="24"/>
        </w:rPr>
        <w:t xml:space="preserve"> unanimidad</w:t>
      </w:r>
      <w:proofErr w:type="gramEnd"/>
      <w:r w:rsidR="00A42356">
        <w:rPr>
          <w:rFonts w:ascii="Arial Nova Light" w:eastAsia="Times New Roman" w:hAnsi="Arial Nova Light" w:cs="Arial"/>
          <w:sz w:val="24"/>
          <w:szCs w:val="24"/>
        </w:rPr>
        <w:t xml:space="preserve"> </w:t>
      </w:r>
      <w:r w:rsidR="003F49D8" w:rsidRPr="007F762C">
        <w:rPr>
          <w:rFonts w:ascii="Arial Nova Light" w:eastAsia="Times New Roman" w:hAnsi="Arial Nova Light" w:cs="Arial"/>
          <w:sz w:val="24"/>
          <w:szCs w:val="24"/>
        </w:rPr>
        <w:t xml:space="preserve">de votos de las Magistradas y Magistrado que lo integran, ante el </w:t>
      </w:r>
      <w:r w:rsidR="004F74BB" w:rsidRPr="007F762C">
        <w:rPr>
          <w:rFonts w:ascii="Arial Nova Light" w:eastAsia="Times New Roman" w:hAnsi="Arial Nova Light" w:cs="Arial"/>
          <w:sz w:val="24"/>
          <w:szCs w:val="24"/>
        </w:rPr>
        <w:t>secretario general</w:t>
      </w:r>
      <w:r w:rsidR="003F49D8" w:rsidRPr="007F762C">
        <w:rPr>
          <w:rFonts w:ascii="Arial Nova Light" w:eastAsia="Times New Roman" w:hAnsi="Arial Nova Light" w:cs="Arial"/>
          <w:sz w:val="24"/>
          <w:szCs w:val="24"/>
        </w:rPr>
        <w:t xml:space="preserve"> de Acuerdos, quien autoriza y da fe.</w:t>
      </w:r>
    </w:p>
    <w:p w14:paraId="62F0FB54" w14:textId="77777777" w:rsidR="003F49D8" w:rsidRPr="001411A0" w:rsidRDefault="003F49D8" w:rsidP="003F49D8">
      <w:pPr>
        <w:spacing w:after="0" w:line="240" w:lineRule="auto"/>
        <w:contextualSpacing/>
        <w:jc w:val="both"/>
        <w:rPr>
          <w:rFonts w:ascii="Arial Nova Light" w:eastAsia="Times New Roman" w:hAnsi="Arial Nova Light" w:cs="Arial"/>
          <w:sz w:val="24"/>
          <w:szCs w:val="24"/>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3F49D8" w:rsidRPr="001411A0" w14:paraId="1EA64BC5" w14:textId="77777777" w:rsidTr="006546D1">
        <w:trPr>
          <w:trHeight w:val="1467"/>
          <w:jc w:val="center"/>
        </w:trPr>
        <w:tc>
          <w:tcPr>
            <w:tcW w:w="7096" w:type="dxa"/>
            <w:gridSpan w:val="2"/>
          </w:tcPr>
          <w:p w14:paraId="51E6BFCC" w14:textId="6DDD6210"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 PRESIDENTA</w:t>
            </w:r>
          </w:p>
          <w:p w14:paraId="1C58DFBC" w14:textId="5ADA60E9"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188BF4F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4C42182D"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CLAUDIA ELOISA DÍAZ DE LEÓN GONZÁLEZ</w:t>
            </w:r>
          </w:p>
        </w:tc>
      </w:tr>
      <w:tr w:rsidR="003F49D8" w:rsidRPr="001411A0" w14:paraId="01A7C87A" w14:textId="77777777" w:rsidTr="002504EA">
        <w:trPr>
          <w:trHeight w:val="1865"/>
          <w:jc w:val="center"/>
        </w:trPr>
        <w:tc>
          <w:tcPr>
            <w:tcW w:w="3545" w:type="dxa"/>
          </w:tcPr>
          <w:p w14:paraId="6CB57ABD" w14:textId="2BF541DD"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w:t>
            </w:r>
          </w:p>
          <w:p w14:paraId="09328B04"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730BD0B9"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275332D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LAURA HORTENSIA</w:t>
            </w:r>
          </w:p>
          <w:p w14:paraId="3DD2D9E5"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LLAMAS HERNÁNDEZ</w:t>
            </w:r>
          </w:p>
        </w:tc>
        <w:tc>
          <w:tcPr>
            <w:tcW w:w="3551" w:type="dxa"/>
          </w:tcPr>
          <w:p w14:paraId="5CFDF3F7"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MAGISTRADO</w:t>
            </w:r>
          </w:p>
          <w:p w14:paraId="15853967"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32F7E2C2"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6AC30B1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HÉCTOR SALVADOR</w:t>
            </w:r>
          </w:p>
          <w:p w14:paraId="578E1AD2"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HERNÁNDEZ GALLEGOS</w:t>
            </w:r>
          </w:p>
        </w:tc>
      </w:tr>
      <w:tr w:rsidR="003F49D8" w:rsidRPr="001411A0" w14:paraId="29CDD480" w14:textId="77777777" w:rsidTr="002504EA">
        <w:trPr>
          <w:trHeight w:val="1497"/>
          <w:jc w:val="center"/>
        </w:trPr>
        <w:tc>
          <w:tcPr>
            <w:tcW w:w="7096" w:type="dxa"/>
            <w:gridSpan w:val="2"/>
          </w:tcPr>
          <w:p w14:paraId="1CC2B029" w14:textId="77777777" w:rsidR="003F49D8" w:rsidRPr="001411A0" w:rsidRDefault="003F49D8" w:rsidP="00866CE6">
            <w:pPr>
              <w:pBdr>
                <w:top w:val="nil"/>
                <w:left w:val="nil"/>
                <w:bottom w:val="nil"/>
                <w:right w:val="nil"/>
                <w:between w:val="nil"/>
              </w:pBdr>
              <w:spacing w:after="0" w:line="240" w:lineRule="auto"/>
              <w:rPr>
                <w:rFonts w:ascii="Arial Nova Light" w:eastAsia="Arial Nova" w:hAnsi="Arial Nova Light" w:cs="Arial"/>
                <w:b/>
                <w:color w:val="000000"/>
                <w:sz w:val="24"/>
                <w:szCs w:val="24"/>
              </w:rPr>
            </w:pPr>
          </w:p>
          <w:p w14:paraId="73ECE571"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SECRETARÍA GENERAL DE ACUERDOS</w:t>
            </w:r>
          </w:p>
          <w:p w14:paraId="28FEBC3B" w14:textId="77777777" w:rsidR="003F49D8" w:rsidRPr="001411A0" w:rsidRDefault="003F49D8" w:rsidP="004D27D4">
            <w:pPr>
              <w:pBdr>
                <w:top w:val="nil"/>
                <w:left w:val="nil"/>
                <w:bottom w:val="nil"/>
                <w:right w:val="nil"/>
                <w:between w:val="nil"/>
              </w:pBdr>
              <w:spacing w:after="0" w:line="240" w:lineRule="auto"/>
              <w:rPr>
                <w:rFonts w:ascii="Arial Nova Light" w:eastAsia="Arial Nova" w:hAnsi="Arial Nova Light" w:cs="Arial"/>
                <w:b/>
                <w:color w:val="000000"/>
                <w:sz w:val="24"/>
                <w:szCs w:val="24"/>
              </w:rPr>
            </w:pPr>
          </w:p>
          <w:p w14:paraId="4F87DA48"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JESÚS OCIEL BAENA SAUCEDO</w:t>
            </w:r>
          </w:p>
        </w:tc>
      </w:tr>
    </w:tbl>
    <w:p w14:paraId="262F8F47" w14:textId="77777777" w:rsidR="003F49D8" w:rsidRPr="001411A0" w:rsidRDefault="003F49D8" w:rsidP="003F49D8">
      <w:pPr>
        <w:spacing w:after="0" w:line="240" w:lineRule="auto"/>
        <w:jc w:val="both"/>
        <w:rPr>
          <w:rFonts w:ascii="Arial Nova Light" w:eastAsia="Times New Roman" w:hAnsi="Arial Nova Light" w:cs="Times New Roman"/>
          <w:sz w:val="24"/>
          <w:szCs w:val="24"/>
        </w:rPr>
      </w:pPr>
    </w:p>
    <w:p w14:paraId="12C7094B" w14:textId="3A5CDC17" w:rsidR="00E00033" w:rsidRPr="00E00033" w:rsidRDefault="00E00033" w:rsidP="003F49D8">
      <w:pPr>
        <w:spacing w:after="0" w:line="360" w:lineRule="auto"/>
        <w:jc w:val="both"/>
        <w:rPr>
          <w:rFonts w:ascii="Arial Nova Light" w:hAnsi="Arial Nova Light"/>
          <w:bCs/>
          <w:sz w:val="20"/>
          <w:szCs w:val="20"/>
        </w:rPr>
      </w:pPr>
    </w:p>
    <w:sectPr w:rsidR="00E00033" w:rsidRPr="00E00033" w:rsidSect="002F73B6">
      <w:headerReference w:type="even" r:id="rId23"/>
      <w:headerReference w:type="default" r:id="rId24"/>
      <w:footerReference w:type="even" r:id="rId25"/>
      <w:footerReference w:type="default" r:id="rId26"/>
      <w:headerReference w:type="first" r:id="rId27"/>
      <w:footerReference w:type="first" r:id="rId28"/>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40D8A" w14:textId="77777777" w:rsidR="00C03959" w:rsidRDefault="00C03959" w:rsidP="006E7BAE">
      <w:pPr>
        <w:spacing w:after="0" w:line="240" w:lineRule="auto"/>
      </w:pPr>
      <w:r>
        <w:separator/>
      </w:r>
    </w:p>
  </w:endnote>
  <w:endnote w:type="continuationSeparator" w:id="0">
    <w:p w14:paraId="67407E40" w14:textId="77777777" w:rsidR="00C03959" w:rsidRDefault="00C03959"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7E52" w14:textId="77777777" w:rsidR="009B15BD" w:rsidRDefault="009B15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8CE3" w14:textId="77777777" w:rsidR="009B15BD" w:rsidRDefault="009B15B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0EB8" w14:textId="77777777" w:rsidR="009B15BD" w:rsidRDefault="009B15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50E13" w14:textId="77777777" w:rsidR="00C03959" w:rsidRDefault="00C03959" w:rsidP="006E7BAE">
      <w:pPr>
        <w:spacing w:after="0" w:line="240" w:lineRule="auto"/>
      </w:pPr>
      <w:r>
        <w:separator/>
      </w:r>
    </w:p>
  </w:footnote>
  <w:footnote w:type="continuationSeparator" w:id="0">
    <w:p w14:paraId="5FA6CD56" w14:textId="77777777" w:rsidR="00C03959" w:rsidRDefault="00C03959" w:rsidP="006E7BAE">
      <w:pPr>
        <w:spacing w:after="0" w:line="240" w:lineRule="auto"/>
      </w:pPr>
      <w:r>
        <w:continuationSeparator/>
      </w:r>
    </w:p>
  </w:footnote>
  <w:footnote w:id="1">
    <w:p w14:paraId="1F24B8C1" w14:textId="65CFC5E1" w:rsidR="00283E49" w:rsidRPr="006F3BEB" w:rsidRDefault="00283E49">
      <w:pPr>
        <w:pStyle w:val="Textonotapie"/>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MORENA, en lo sucesivo.</w:t>
      </w:r>
    </w:p>
  </w:footnote>
  <w:footnote w:id="2">
    <w:p w14:paraId="0AF28FD6" w14:textId="6AEC520F" w:rsidR="007057AF" w:rsidRPr="006F3BEB" w:rsidRDefault="007057AF">
      <w:pPr>
        <w:pStyle w:val="Textonotapie"/>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H. Ayuntamiento, en lo sucesivo.</w:t>
      </w:r>
    </w:p>
  </w:footnote>
  <w:footnote w:id="3">
    <w:p w14:paraId="52B50DD0" w14:textId="253D2450" w:rsidR="002B3373" w:rsidRPr="006F3BEB" w:rsidRDefault="002B3373"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CG, en lo sucesivo. </w:t>
      </w:r>
    </w:p>
  </w:footnote>
  <w:footnote w:id="4">
    <w:p w14:paraId="7527288B" w14:textId="6E12ACDF" w:rsidR="002B3373" w:rsidRPr="006F3BEB" w:rsidRDefault="002B3373"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IEE, en lo sucesivo. </w:t>
      </w:r>
    </w:p>
  </w:footnote>
  <w:footnote w:id="5">
    <w:p w14:paraId="06D24B70" w14:textId="7551B50F" w:rsidR="00064F3D" w:rsidRPr="006F3BEB" w:rsidRDefault="00064F3D"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Todas las fechas corresponden al año dos mil veintidós, salvo precisión en contrario.</w:t>
      </w:r>
    </w:p>
  </w:footnote>
  <w:footnote w:id="6">
    <w:p w14:paraId="5A1BAED1" w14:textId="1A192B38" w:rsidR="00C14DB2" w:rsidRPr="00750A49" w:rsidRDefault="00C14DB2">
      <w:pPr>
        <w:pStyle w:val="Textonotapie"/>
        <w:rPr>
          <w:rFonts w:ascii="Arial Nova Light" w:hAnsi="Arial Nova Light"/>
          <w:sz w:val="16"/>
          <w:szCs w:val="16"/>
        </w:rPr>
      </w:pPr>
      <w:r>
        <w:rPr>
          <w:rStyle w:val="Refdenotaalpie"/>
        </w:rPr>
        <w:footnoteRef/>
      </w:r>
      <w:r>
        <w:t xml:space="preserve"> </w:t>
      </w:r>
      <w:r w:rsidR="00750A49" w:rsidRPr="00750A49">
        <w:rPr>
          <w:rFonts w:ascii="Arial Nova Light" w:hAnsi="Arial Nova Light" w:cs="Arial"/>
          <w:color w:val="202124"/>
          <w:sz w:val="16"/>
          <w:szCs w:val="16"/>
          <w:shd w:val="clear" w:color="auto" w:fill="FFFFFF"/>
        </w:rPr>
        <w:t>Disco compacto de 12 cm de diámetro y gran capacidad de memoria que puede almacenar textos, sonidos, imágenes y otras informaciones que, mediante un dispositivo de lectura que utiliza el láser, pueden ser procesados y reproducidos en la computadora.</w:t>
      </w:r>
    </w:p>
  </w:footnote>
  <w:footnote w:id="7">
    <w:p w14:paraId="683915C9" w14:textId="77777777" w:rsidR="0085169C" w:rsidRPr="006F3BEB" w:rsidRDefault="0085169C"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w:t>
      </w:r>
      <w:r w:rsidRPr="006F3BEB">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8">
    <w:p w14:paraId="1C626905" w14:textId="77777777" w:rsidR="00B90EFB" w:rsidRPr="006F3BEB" w:rsidRDefault="00B90EFB" w:rsidP="00B90EFB">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Dicha información se encuentra en el apartado de seguridad predeterminada disponible en la liga: </w:t>
      </w:r>
      <w:hyperlink r:id="rId1" w:history="1">
        <w:r w:rsidRPr="006F3BEB">
          <w:rPr>
            <w:rStyle w:val="Hipervnculo"/>
            <w:rFonts w:ascii="Arial Nova Light" w:hAnsi="Arial Nova Light"/>
            <w:sz w:val="16"/>
            <w:szCs w:val="16"/>
          </w:rPr>
          <w:t>https://www.whatsapp.com/features/</w:t>
        </w:r>
      </w:hyperlink>
      <w:r w:rsidRPr="006F3BEB">
        <w:rPr>
          <w:rFonts w:ascii="Arial Nova Light" w:hAnsi="Arial Nova Light"/>
          <w:sz w:val="16"/>
          <w:szCs w:val="16"/>
        </w:rPr>
        <w:t xml:space="preserve"> .</w:t>
      </w:r>
    </w:p>
  </w:footnote>
  <w:footnote w:id="9">
    <w:p w14:paraId="054EF842" w14:textId="3D5D6C2D" w:rsidR="00241057" w:rsidRPr="006F3BEB" w:rsidRDefault="00241057" w:rsidP="00C14DB2">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w:t>
      </w:r>
      <w:r w:rsidR="002E0802" w:rsidRPr="006F3BEB">
        <w:rPr>
          <w:rFonts w:ascii="Arial Nova Light" w:hAnsi="Arial Nova Light"/>
          <w:sz w:val="16"/>
          <w:szCs w:val="16"/>
        </w:rPr>
        <w:t>Al respecto, para este Tribunal constituye un criterio orientador el consignado en la tesis del Poder Judicial de la Federación de rubro: PRUEBA ELECTRÓNICA O DIGITAL EN EL PROCESO PENAL. LAS EVIDENCIAS PROVENIENTES DE UNA COMUNICACIÓN PRIVADA LLEVADA A CABO EN UNA RED SOCIAL, VÍA MENSAJERÍA SINCRÓNICA (CHAT), PARA QUE TENGAN EFICACIA PROBATORIA DEBEN SATISFACER COMO ESTÁNDAR MÍNIMO, HABER SIDO OBTENIDAS LÍCITAMENTE Y QUE SU RECOLECCIÓN CONSTE EN UNA CADENA DE CUSTODIA.</w:t>
      </w:r>
    </w:p>
  </w:footnote>
  <w:footnote w:id="10">
    <w:p w14:paraId="61DA93C4" w14:textId="4B355B25" w:rsidR="006F3BEB" w:rsidRPr="006F3BEB" w:rsidRDefault="006F3BEB">
      <w:pPr>
        <w:pStyle w:val="Textonotapie"/>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Similar Criterio se sostiene en el SCM-JDC-1820/2021</w:t>
      </w:r>
      <w:r w:rsidR="00362221">
        <w:rPr>
          <w:rFonts w:ascii="Arial Nova Light" w:hAnsi="Arial Nova Light"/>
          <w:sz w:val="16"/>
          <w:szCs w:val="16"/>
        </w:rPr>
        <w:t xml:space="preserve"> y en el SUP-RAP-0198/2018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4F4" w14:textId="2BFDDE4A" w:rsidR="009B15BD" w:rsidRDefault="00C03959">
    <w:pPr>
      <w:pStyle w:val="Encabezado"/>
    </w:pPr>
    <w:r>
      <w:rPr>
        <w:noProof/>
      </w:rPr>
      <w:pict w14:anchorId="63576D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064235" o:spid="_x0000_s1026" type="#_x0000_t136" style="position:absolute;margin-left:0;margin-top:0;width:8in;height:123.4pt;rotation:315;z-index:-251652096;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5F739FB9" w:rsidR="00A76652" w:rsidRDefault="00C03959" w:rsidP="00266F24">
    <w:pPr>
      <w:pStyle w:val="Encabezado"/>
      <w:jc w:val="center"/>
      <w:rPr>
        <w:rFonts w:ascii="Arial" w:hAnsi="Arial" w:cs="Arial"/>
        <w:b/>
        <w:sz w:val="18"/>
        <w:szCs w:val="18"/>
      </w:rPr>
    </w:pPr>
    <w:r>
      <w:rPr>
        <w:noProof/>
      </w:rPr>
      <w:pict w14:anchorId="7C7995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064236" o:spid="_x0000_s1027" type="#_x0000_t136" style="position:absolute;left:0;text-align:left;margin-left:0;margin-top:0;width:8in;height:123.4pt;rotation:315;z-index:-251650048;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C03959"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0E02" w14:textId="234DD759" w:rsidR="009B15BD" w:rsidRDefault="00C03959">
    <w:pPr>
      <w:pStyle w:val="Encabezado"/>
    </w:pPr>
    <w:r>
      <w:rPr>
        <w:noProof/>
      </w:rPr>
      <w:pict w14:anchorId="38795F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064234" o:spid="_x0000_s1025" type="#_x0000_t136" style="position:absolute;margin-left:0;margin-top:0;width:8in;height:123.4pt;rotation:315;z-index:-251654144;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2" w15:restartNumberingAfterBreak="0">
    <w:nsid w:val="10070DDC"/>
    <w:multiLevelType w:val="hybridMultilevel"/>
    <w:tmpl w:val="C9B2304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3"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6"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2E176B80"/>
    <w:multiLevelType w:val="hybridMultilevel"/>
    <w:tmpl w:val="A58C7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2655B1"/>
    <w:multiLevelType w:val="hybridMultilevel"/>
    <w:tmpl w:val="C3D0942E"/>
    <w:lvl w:ilvl="0" w:tplc="F3964A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1" w15:restartNumberingAfterBreak="0">
    <w:nsid w:val="7A735A2A"/>
    <w:multiLevelType w:val="hybridMultilevel"/>
    <w:tmpl w:val="73028D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73640798">
    <w:abstractNumId w:val="10"/>
  </w:num>
  <w:num w:numId="2" w16cid:durableId="1200751221">
    <w:abstractNumId w:val="9"/>
  </w:num>
  <w:num w:numId="3" w16cid:durableId="1410348480">
    <w:abstractNumId w:val="6"/>
  </w:num>
  <w:num w:numId="4" w16cid:durableId="548107114">
    <w:abstractNumId w:val="11"/>
  </w:num>
  <w:num w:numId="5" w16cid:durableId="1102339972">
    <w:abstractNumId w:val="3"/>
  </w:num>
  <w:num w:numId="6" w16cid:durableId="94911395">
    <w:abstractNumId w:val="5"/>
  </w:num>
  <w:num w:numId="7" w16cid:durableId="41175618">
    <w:abstractNumId w:val="4"/>
  </w:num>
  <w:num w:numId="8" w16cid:durableId="1692876310">
    <w:abstractNumId w:val="0"/>
  </w:num>
  <w:num w:numId="9" w16cid:durableId="940331141">
    <w:abstractNumId w:val="1"/>
  </w:num>
  <w:num w:numId="10" w16cid:durableId="1657799824">
    <w:abstractNumId w:val="7"/>
  </w:num>
  <w:num w:numId="11" w16cid:durableId="1963339188">
    <w:abstractNumId w:val="2"/>
  </w:num>
  <w:num w:numId="12" w16cid:durableId="121373420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ABB"/>
    <w:rsid w:val="0000236C"/>
    <w:rsid w:val="00002399"/>
    <w:rsid w:val="00003C4B"/>
    <w:rsid w:val="00004914"/>
    <w:rsid w:val="00005241"/>
    <w:rsid w:val="00006A68"/>
    <w:rsid w:val="000076DE"/>
    <w:rsid w:val="00011E67"/>
    <w:rsid w:val="00011EB7"/>
    <w:rsid w:val="0001575E"/>
    <w:rsid w:val="0001596B"/>
    <w:rsid w:val="0001696F"/>
    <w:rsid w:val="000175A2"/>
    <w:rsid w:val="00022F86"/>
    <w:rsid w:val="00024003"/>
    <w:rsid w:val="00024512"/>
    <w:rsid w:val="00024F8E"/>
    <w:rsid w:val="00025422"/>
    <w:rsid w:val="000255C0"/>
    <w:rsid w:val="000270CA"/>
    <w:rsid w:val="000304C2"/>
    <w:rsid w:val="00030D80"/>
    <w:rsid w:val="00030D97"/>
    <w:rsid w:val="0003119A"/>
    <w:rsid w:val="00031370"/>
    <w:rsid w:val="00033A4C"/>
    <w:rsid w:val="00033C3F"/>
    <w:rsid w:val="00035050"/>
    <w:rsid w:val="0003626C"/>
    <w:rsid w:val="00037314"/>
    <w:rsid w:val="00037CA8"/>
    <w:rsid w:val="0004072B"/>
    <w:rsid w:val="00040E88"/>
    <w:rsid w:val="00041850"/>
    <w:rsid w:val="00041987"/>
    <w:rsid w:val="00043D4B"/>
    <w:rsid w:val="00043EC7"/>
    <w:rsid w:val="00044452"/>
    <w:rsid w:val="00045B40"/>
    <w:rsid w:val="00045BA4"/>
    <w:rsid w:val="00045BDB"/>
    <w:rsid w:val="00046452"/>
    <w:rsid w:val="00050CE9"/>
    <w:rsid w:val="00051060"/>
    <w:rsid w:val="0005109B"/>
    <w:rsid w:val="0005154F"/>
    <w:rsid w:val="00051BE3"/>
    <w:rsid w:val="00051DCA"/>
    <w:rsid w:val="00052E02"/>
    <w:rsid w:val="00053BD5"/>
    <w:rsid w:val="00054D40"/>
    <w:rsid w:val="00055C44"/>
    <w:rsid w:val="00056289"/>
    <w:rsid w:val="0005688D"/>
    <w:rsid w:val="00057DAA"/>
    <w:rsid w:val="000600B7"/>
    <w:rsid w:val="00061962"/>
    <w:rsid w:val="00063150"/>
    <w:rsid w:val="00063290"/>
    <w:rsid w:val="00064F3D"/>
    <w:rsid w:val="000650F2"/>
    <w:rsid w:val="000660EB"/>
    <w:rsid w:val="00066524"/>
    <w:rsid w:val="00067BCF"/>
    <w:rsid w:val="000720FA"/>
    <w:rsid w:val="0007287C"/>
    <w:rsid w:val="00073110"/>
    <w:rsid w:val="00073FB4"/>
    <w:rsid w:val="00074EBC"/>
    <w:rsid w:val="00075A5F"/>
    <w:rsid w:val="00077B4D"/>
    <w:rsid w:val="000809C0"/>
    <w:rsid w:val="00081135"/>
    <w:rsid w:val="000830F1"/>
    <w:rsid w:val="00083C73"/>
    <w:rsid w:val="00083FA2"/>
    <w:rsid w:val="00084B60"/>
    <w:rsid w:val="0008614F"/>
    <w:rsid w:val="00087671"/>
    <w:rsid w:val="000876BE"/>
    <w:rsid w:val="000904C4"/>
    <w:rsid w:val="0009080B"/>
    <w:rsid w:val="00090E71"/>
    <w:rsid w:val="00092110"/>
    <w:rsid w:val="00092B25"/>
    <w:rsid w:val="000934C3"/>
    <w:rsid w:val="00095ECE"/>
    <w:rsid w:val="00096130"/>
    <w:rsid w:val="000963AC"/>
    <w:rsid w:val="0009719F"/>
    <w:rsid w:val="000975C6"/>
    <w:rsid w:val="000A03F5"/>
    <w:rsid w:val="000A1934"/>
    <w:rsid w:val="000A1A2A"/>
    <w:rsid w:val="000A2310"/>
    <w:rsid w:val="000A364F"/>
    <w:rsid w:val="000A3B71"/>
    <w:rsid w:val="000A5D31"/>
    <w:rsid w:val="000A7521"/>
    <w:rsid w:val="000B02FC"/>
    <w:rsid w:val="000B11E2"/>
    <w:rsid w:val="000B151C"/>
    <w:rsid w:val="000B43FC"/>
    <w:rsid w:val="000B4A12"/>
    <w:rsid w:val="000B4A8C"/>
    <w:rsid w:val="000B4D46"/>
    <w:rsid w:val="000B54B4"/>
    <w:rsid w:val="000B7C4B"/>
    <w:rsid w:val="000B7CD9"/>
    <w:rsid w:val="000C1121"/>
    <w:rsid w:val="000C245C"/>
    <w:rsid w:val="000C24A7"/>
    <w:rsid w:val="000C2F5B"/>
    <w:rsid w:val="000C4022"/>
    <w:rsid w:val="000C66D1"/>
    <w:rsid w:val="000C73B0"/>
    <w:rsid w:val="000C7C8A"/>
    <w:rsid w:val="000C7C9A"/>
    <w:rsid w:val="000D4118"/>
    <w:rsid w:val="000D4B2B"/>
    <w:rsid w:val="000D6837"/>
    <w:rsid w:val="000D6EBE"/>
    <w:rsid w:val="000D75FA"/>
    <w:rsid w:val="000D77F1"/>
    <w:rsid w:val="000D7C79"/>
    <w:rsid w:val="000E0A17"/>
    <w:rsid w:val="000E15A9"/>
    <w:rsid w:val="000E227B"/>
    <w:rsid w:val="000E3E42"/>
    <w:rsid w:val="000E73A2"/>
    <w:rsid w:val="000F2577"/>
    <w:rsid w:val="000F2974"/>
    <w:rsid w:val="000F2B02"/>
    <w:rsid w:val="000F3020"/>
    <w:rsid w:val="000F3FAD"/>
    <w:rsid w:val="000F7CD5"/>
    <w:rsid w:val="00102E54"/>
    <w:rsid w:val="001038CE"/>
    <w:rsid w:val="00103C31"/>
    <w:rsid w:val="00103E03"/>
    <w:rsid w:val="00105433"/>
    <w:rsid w:val="0010553B"/>
    <w:rsid w:val="00106DFA"/>
    <w:rsid w:val="00107E49"/>
    <w:rsid w:val="00111809"/>
    <w:rsid w:val="00113968"/>
    <w:rsid w:val="00114643"/>
    <w:rsid w:val="00114CD2"/>
    <w:rsid w:val="001152A8"/>
    <w:rsid w:val="00116E0F"/>
    <w:rsid w:val="0011700C"/>
    <w:rsid w:val="001173CF"/>
    <w:rsid w:val="001226DA"/>
    <w:rsid w:val="00122C42"/>
    <w:rsid w:val="00124B5A"/>
    <w:rsid w:val="00124C6B"/>
    <w:rsid w:val="00125347"/>
    <w:rsid w:val="00125A6D"/>
    <w:rsid w:val="0012616B"/>
    <w:rsid w:val="00130459"/>
    <w:rsid w:val="00131600"/>
    <w:rsid w:val="001318FA"/>
    <w:rsid w:val="00131C6F"/>
    <w:rsid w:val="0013235C"/>
    <w:rsid w:val="00133916"/>
    <w:rsid w:val="00134265"/>
    <w:rsid w:val="001358B0"/>
    <w:rsid w:val="0013605A"/>
    <w:rsid w:val="00136FE4"/>
    <w:rsid w:val="00137C59"/>
    <w:rsid w:val="00137E34"/>
    <w:rsid w:val="001406BF"/>
    <w:rsid w:val="001409B0"/>
    <w:rsid w:val="00142380"/>
    <w:rsid w:val="00142A49"/>
    <w:rsid w:val="00143492"/>
    <w:rsid w:val="00143A53"/>
    <w:rsid w:val="00143DB0"/>
    <w:rsid w:val="0014565C"/>
    <w:rsid w:val="00146159"/>
    <w:rsid w:val="001463C8"/>
    <w:rsid w:val="00146DF3"/>
    <w:rsid w:val="00147E63"/>
    <w:rsid w:val="0015078A"/>
    <w:rsid w:val="00150904"/>
    <w:rsid w:val="00152E05"/>
    <w:rsid w:val="00152EC0"/>
    <w:rsid w:val="001542F3"/>
    <w:rsid w:val="001564F4"/>
    <w:rsid w:val="00156D2F"/>
    <w:rsid w:val="00157225"/>
    <w:rsid w:val="0015778C"/>
    <w:rsid w:val="001577AC"/>
    <w:rsid w:val="00157B1B"/>
    <w:rsid w:val="00161976"/>
    <w:rsid w:val="00164198"/>
    <w:rsid w:val="0016499E"/>
    <w:rsid w:val="00164F55"/>
    <w:rsid w:val="00165BBA"/>
    <w:rsid w:val="00166546"/>
    <w:rsid w:val="00167B26"/>
    <w:rsid w:val="00171288"/>
    <w:rsid w:val="00171623"/>
    <w:rsid w:val="00173BAD"/>
    <w:rsid w:val="00174307"/>
    <w:rsid w:val="0017454D"/>
    <w:rsid w:val="00175F9A"/>
    <w:rsid w:val="0017749C"/>
    <w:rsid w:val="0017777D"/>
    <w:rsid w:val="00177D47"/>
    <w:rsid w:val="001818F0"/>
    <w:rsid w:val="00181E55"/>
    <w:rsid w:val="0018285D"/>
    <w:rsid w:val="001853D7"/>
    <w:rsid w:val="00185401"/>
    <w:rsid w:val="0018589B"/>
    <w:rsid w:val="001863A6"/>
    <w:rsid w:val="001870E8"/>
    <w:rsid w:val="00187859"/>
    <w:rsid w:val="00187A47"/>
    <w:rsid w:val="00187F95"/>
    <w:rsid w:val="00191164"/>
    <w:rsid w:val="00191E79"/>
    <w:rsid w:val="00194E83"/>
    <w:rsid w:val="0019565C"/>
    <w:rsid w:val="0019736B"/>
    <w:rsid w:val="001A0A36"/>
    <w:rsid w:val="001A16E1"/>
    <w:rsid w:val="001A1B7B"/>
    <w:rsid w:val="001A3276"/>
    <w:rsid w:val="001A3F5D"/>
    <w:rsid w:val="001A4D49"/>
    <w:rsid w:val="001A53F5"/>
    <w:rsid w:val="001A6B01"/>
    <w:rsid w:val="001A7D64"/>
    <w:rsid w:val="001B004F"/>
    <w:rsid w:val="001B154A"/>
    <w:rsid w:val="001B16D8"/>
    <w:rsid w:val="001B2744"/>
    <w:rsid w:val="001B3DAB"/>
    <w:rsid w:val="001B4115"/>
    <w:rsid w:val="001B748C"/>
    <w:rsid w:val="001C1236"/>
    <w:rsid w:val="001C1BCC"/>
    <w:rsid w:val="001C260B"/>
    <w:rsid w:val="001C37A2"/>
    <w:rsid w:val="001C3E69"/>
    <w:rsid w:val="001C4DDC"/>
    <w:rsid w:val="001C6A4E"/>
    <w:rsid w:val="001C6DFF"/>
    <w:rsid w:val="001C74C9"/>
    <w:rsid w:val="001C7723"/>
    <w:rsid w:val="001C7F6C"/>
    <w:rsid w:val="001D12AD"/>
    <w:rsid w:val="001D1F62"/>
    <w:rsid w:val="001D38B3"/>
    <w:rsid w:val="001D423C"/>
    <w:rsid w:val="001D7A2C"/>
    <w:rsid w:val="001D7B15"/>
    <w:rsid w:val="001D7E06"/>
    <w:rsid w:val="001E0106"/>
    <w:rsid w:val="001E03A6"/>
    <w:rsid w:val="001E0AC6"/>
    <w:rsid w:val="001E0C3B"/>
    <w:rsid w:val="001E0D21"/>
    <w:rsid w:val="001E2E1F"/>
    <w:rsid w:val="001E47CD"/>
    <w:rsid w:val="001E53C9"/>
    <w:rsid w:val="001E58E4"/>
    <w:rsid w:val="001E6A4B"/>
    <w:rsid w:val="001E6A5C"/>
    <w:rsid w:val="001E6B36"/>
    <w:rsid w:val="001F02B4"/>
    <w:rsid w:val="001F05C2"/>
    <w:rsid w:val="001F30D3"/>
    <w:rsid w:val="001F34BD"/>
    <w:rsid w:val="001F436B"/>
    <w:rsid w:val="001F4438"/>
    <w:rsid w:val="001F54CA"/>
    <w:rsid w:val="0020004A"/>
    <w:rsid w:val="002012E7"/>
    <w:rsid w:val="00202A61"/>
    <w:rsid w:val="00202AAC"/>
    <w:rsid w:val="00203795"/>
    <w:rsid w:val="0020393C"/>
    <w:rsid w:val="002044F0"/>
    <w:rsid w:val="00205F1E"/>
    <w:rsid w:val="002101C4"/>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4B89"/>
    <w:rsid w:val="002256F3"/>
    <w:rsid w:val="002258C2"/>
    <w:rsid w:val="00225B25"/>
    <w:rsid w:val="0023085C"/>
    <w:rsid w:val="002317F0"/>
    <w:rsid w:val="00233F72"/>
    <w:rsid w:val="002344AC"/>
    <w:rsid w:val="0023454B"/>
    <w:rsid w:val="002354F8"/>
    <w:rsid w:val="00236BC9"/>
    <w:rsid w:val="00236FF0"/>
    <w:rsid w:val="002374AB"/>
    <w:rsid w:val="0023793C"/>
    <w:rsid w:val="00240BF5"/>
    <w:rsid w:val="00241057"/>
    <w:rsid w:val="00241470"/>
    <w:rsid w:val="00241607"/>
    <w:rsid w:val="002429D1"/>
    <w:rsid w:val="00244D33"/>
    <w:rsid w:val="002451D0"/>
    <w:rsid w:val="00250BCB"/>
    <w:rsid w:val="002519E1"/>
    <w:rsid w:val="00252954"/>
    <w:rsid w:val="00253CAF"/>
    <w:rsid w:val="0025420E"/>
    <w:rsid w:val="00254B87"/>
    <w:rsid w:val="00254FC7"/>
    <w:rsid w:val="002557B6"/>
    <w:rsid w:val="00260238"/>
    <w:rsid w:val="00260A83"/>
    <w:rsid w:val="00262DE8"/>
    <w:rsid w:val="00263EB2"/>
    <w:rsid w:val="002641E6"/>
    <w:rsid w:val="00265AAA"/>
    <w:rsid w:val="002669F7"/>
    <w:rsid w:val="00266F24"/>
    <w:rsid w:val="0026730E"/>
    <w:rsid w:val="002677A1"/>
    <w:rsid w:val="00267D86"/>
    <w:rsid w:val="00270A40"/>
    <w:rsid w:val="00272A19"/>
    <w:rsid w:val="00272F25"/>
    <w:rsid w:val="00273B69"/>
    <w:rsid w:val="00273ED8"/>
    <w:rsid w:val="00275283"/>
    <w:rsid w:val="00276DFD"/>
    <w:rsid w:val="0028045D"/>
    <w:rsid w:val="00280E7C"/>
    <w:rsid w:val="00281E8F"/>
    <w:rsid w:val="00281FB5"/>
    <w:rsid w:val="0028216E"/>
    <w:rsid w:val="00282A81"/>
    <w:rsid w:val="00283553"/>
    <w:rsid w:val="00283E49"/>
    <w:rsid w:val="002866E3"/>
    <w:rsid w:val="00286BC4"/>
    <w:rsid w:val="0029078C"/>
    <w:rsid w:val="00291E06"/>
    <w:rsid w:val="0029266F"/>
    <w:rsid w:val="00293093"/>
    <w:rsid w:val="00293E7B"/>
    <w:rsid w:val="0029481E"/>
    <w:rsid w:val="00295AF3"/>
    <w:rsid w:val="00295B97"/>
    <w:rsid w:val="00295FE8"/>
    <w:rsid w:val="002974F8"/>
    <w:rsid w:val="00297EB1"/>
    <w:rsid w:val="002A1444"/>
    <w:rsid w:val="002A355E"/>
    <w:rsid w:val="002A40F1"/>
    <w:rsid w:val="002A50F8"/>
    <w:rsid w:val="002A6388"/>
    <w:rsid w:val="002A6ABE"/>
    <w:rsid w:val="002A7382"/>
    <w:rsid w:val="002A7F8C"/>
    <w:rsid w:val="002B0ED5"/>
    <w:rsid w:val="002B2290"/>
    <w:rsid w:val="002B292E"/>
    <w:rsid w:val="002B2EFF"/>
    <w:rsid w:val="002B3373"/>
    <w:rsid w:val="002B3B87"/>
    <w:rsid w:val="002B5A1D"/>
    <w:rsid w:val="002B5E96"/>
    <w:rsid w:val="002C1731"/>
    <w:rsid w:val="002C32B5"/>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802"/>
    <w:rsid w:val="002E0A89"/>
    <w:rsid w:val="002E12D6"/>
    <w:rsid w:val="002E1C3A"/>
    <w:rsid w:val="002E3863"/>
    <w:rsid w:val="002E3D73"/>
    <w:rsid w:val="002E47EA"/>
    <w:rsid w:val="002E5527"/>
    <w:rsid w:val="002E5FFD"/>
    <w:rsid w:val="002E68EF"/>
    <w:rsid w:val="002E6D5A"/>
    <w:rsid w:val="002E74CD"/>
    <w:rsid w:val="002F008B"/>
    <w:rsid w:val="002F038C"/>
    <w:rsid w:val="002F0A8C"/>
    <w:rsid w:val="002F107D"/>
    <w:rsid w:val="002F26FE"/>
    <w:rsid w:val="002F30C7"/>
    <w:rsid w:val="002F60EC"/>
    <w:rsid w:val="002F62F2"/>
    <w:rsid w:val="002F67FB"/>
    <w:rsid w:val="002F73B6"/>
    <w:rsid w:val="002F76B7"/>
    <w:rsid w:val="003009F3"/>
    <w:rsid w:val="00300EE8"/>
    <w:rsid w:val="003010A6"/>
    <w:rsid w:val="00301EEE"/>
    <w:rsid w:val="00302E61"/>
    <w:rsid w:val="0030340F"/>
    <w:rsid w:val="00303BB1"/>
    <w:rsid w:val="003044DD"/>
    <w:rsid w:val="00305373"/>
    <w:rsid w:val="00305802"/>
    <w:rsid w:val="00305FF2"/>
    <w:rsid w:val="00306003"/>
    <w:rsid w:val="003062C0"/>
    <w:rsid w:val="00306A1F"/>
    <w:rsid w:val="00306D11"/>
    <w:rsid w:val="003100F5"/>
    <w:rsid w:val="0031146E"/>
    <w:rsid w:val="00311628"/>
    <w:rsid w:val="00314176"/>
    <w:rsid w:val="003155B4"/>
    <w:rsid w:val="0031614B"/>
    <w:rsid w:val="003163B6"/>
    <w:rsid w:val="00316E05"/>
    <w:rsid w:val="00321BC6"/>
    <w:rsid w:val="00321E45"/>
    <w:rsid w:val="00322F08"/>
    <w:rsid w:val="0032312E"/>
    <w:rsid w:val="00323D85"/>
    <w:rsid w:val="00324A64"/>
    <w:rsid w:val="00326547"/>
    <w:rsid w:val="00326D9A"/>
    <w:rsid w:val="0032768A"/>
    <w:rsid w:val="003300FF"/>
    <w:rsid w:val="0033035B"/>
    <w:rsid w:val="0033182E"/>
    <w:rsid w:val="003319D7"/>
    <w:rsid w:val="00331D43"/>
    <w:rsid w:val="00332724"/>
    <w:rsid w:val="00332803"/>
    <w:rsid w:val="00332C78"/>
    <w:rsid w:val="00333423"/>
    <w:rsid w:val="003340DC"/>
    <w:rsid w:val="003355E8"/>
    <w:rsid w:val="00335E40"/>
    <w:rsid w:val="00336721"/>
    <w:rsid w:val="00336A4B"/>
    <w:rsid w:val="00336B78"/>
    <w:rsid w:val="0033773B"/>
    <w:rsid w:val="003400E2"/>
    <w:rsid w:val="00340E53"/>
    <w:rsid w:val="00342322"/>
    <w:rsid w:val="003435D3"/>
    <w:rsid w:val="0034421C"/>
    <w:rsid w:val="0034435E"/>
    <w:rsid w:val="003458DA"/>
    <w:rsid w:val="00345A7B"/>
    <w:rsid w:val="00345C61"/>
    <w:rsid w:val="00345E00"/>
    <w:rsid w:val="00351A68"/>
    <w:rsid w:val="0035211A"/>
    <w:rsid w:val="003531D6"/>
    <w:rsid w:val="003534DB"/>
    <w:rsid w:val="00353F3B"/>
    <w:rsid w:val="00354674"/>
    <w:rsid w:val="00354DE0"/>
    <w:rsid w:val="00356DFE"/>
    <w:rsid w:val="00357E8D"/>
    <w:rsid w:val="00360930"/>
    <w:rsid w:val="003615D6"/>
    <w:rsid w:val="00361FC6"/>
    <w:rsid w:val="00362221"/>
    <w:rsid w:val="0036302E"/>
    <w:rsid w:val="00364678"/>
    <w:rsid w:val="0036514D"/>
    <w:rsid w:val="003654B5"/>
    <w:rsid w:val="00365AC2"/>
    <w:rsid w:val="00366285"/>
    <w:rsid w:val="00367E10"/>
    <w:rsid w:val="00370797"/>
    <w:rsid w:val="0037192A"/>
    <w:rsid w:val="0037231A"/>
    <w:rsid w:val="00372998"/>
    <w:rsid w:val="00372FA1"/>
    <w:rsid w:val="003739A9"/>
    <w:rsid w:val="0037449A"/>
    <w:rsid w:val="00374ADF"/>
    <w:rsid w:val="00375A79"/>
    <w:rsid w:val="00375B40"/>
    <w:rsid w:val="00381DE1"/>
    <w:rsid w:val="003827D7"/>
    <w:rsid w:val="00384AB0"/>
    <w:rsid w:val="00384F13"/>
    <w:rsid w:val="0038584D"/>
    <w:rsid w:val="003863A3"/>
    <w:rsid w:val="0038670B"/>
    <w:rsid w:val="00386987"/>
    <w:rsid w:val="00387655"/>
    <w:rsid w:val="00387DE4"/>
    <w:rsid w:val="00390810"/>
    <w:rsid w:val="003916E7"/>
    <w:rsid w:val="0039320C"/>
    <w:rsid w:val="00394CD4"/>
    <w:rsid w:val="003A0591"/>
    <w:rsid w:val="003A1D85"/>
    <w:rsid w:val="003A2E0C"/>
    <w:rsid w:val="003A3671"/>
    <w:rsid w:val="003A3806"/>
    <w:rsid w:val="003A3C77"/>
    <w:rsid w:val="003A51C1"/>
    <w:rsid w:val="003A6510"/>
    <w:rsid w:val="003A6808"/>
    <w:rsid w:val="003A6BA2"/>
    <w:rsid w:val="003B1307"/>
    <w:rsid w:val="003B2BE8"/>
    <w:rsid w:val="003B36D3"/>
    <w:rsid w:val="003B3CB5"/>
    <w:rsid w:val="003B46D3"/>
    <w:rsid w:val="003B5CD2"/>
    <w:rsid w:val="003B701F"/>
    <w:rsid w:val="003B7971"/>
    <w:rsid w:val="003C0CC4"/>
    <w:rsid w:val="003C138A"/>
    <w:rsid w:val="003C273D"/>
    <w:rsid w:val="003C2CEE"/>
    <w:rsid w:val="003C3019"/>
    <w:rsid w:val="003C3B61"/>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CEA"/>
    <w:rsid w:val="003D6632"/>
    <w:rsid w:val="003D68B4"/>
    <w:rsid w:val="003E117B"/>
    <w:rsid w:val="003E20F3"/>
    <w:rsid w:val="003E4365"/>
    <w:rsid w:val="003E496B"/>
    <w:rsid w:val="003E5FE7"/>
    <w:rsid w:val="003E628B"/>
    <w:rsid w:val="003E69AF"/>
    <w:rsid w:val="003E7D12"/>
    <w:rsid w:val="003F0271"/>
    <w:rsid w:val="003F0392"/>
    <w:rsid w:val="003F05F0"/>
    <w:rsid w:val="003F29CD"/>
    <w:rsid w:val="003F3DF5"/>
    <w:rsid w:val="003F49D8"/>
    <w:rsid w:val="003F4A59"/>
    <w:rsid w:val="003F6FD0"/>
    <w:rsid w:val="003F70C3"/>
    <w:rsid w:val="003F720C"/>
    <w:rsid w:val="003F7397"/>
    <w:rsid w:val="0040107F"/>
    <w:rsid w:val="00402B02"/>
    <w:rsid w:val="004030D5"/>
    <w:rsid w:val="00405396"/>
    <w:rsid w:val="00405AD8"/>
    <w:rsid w:val="00405DCF"/>
    <w:rsid w:val="0040635C"/>
    <w:rsid w:val="00406808"/>
    <w:rsid w:val="00406909"/>
    <w:rsid w:val="0040767A"/>
    <w:rsid w:val="0040789A"/>
    <w:rsid w:val="004078CC"/>
    <w:rsid w:val="00411079"/>
    <w:rsid w:val="0041259D"/>
    <w:rsid w:val="00412DFB"/>
    <w:rsid w:val="004141CB"/>
    <w:rsid w:val="00415B69"/>
    <w:rsid w:val="0041748D"/>
    <w:rsid w:val="00417D49"/>
    <w:rsid w:val="00420FC2"/>
    <w:rsid w:val="004218D7"/>
    <w:rsid w:val="004222BB"/>
    <w:rsid w:val="004262AF"/>
    <w:rsid w:val="00426437"/>
    <w:rsid w:val="0042779D"/>
    <w:rsid w:val="004304FB"/>
    <w:rsid w:val="00430783"/>
    <w:rsid w:val="00430C87"/>
    <w:rsid w:val="0043138E"/>
    <w:rsid w:val="0043233C"/>
    <w:rsid w:val="00435AFA"/>
    <w:rsid w:val="00436278"/>
    <w:rsid w:val="00436681"/>
    <w:rsid w:val="0044132F"/>
    <w:rsid w:val="004431C4"/>
    <w:rsid w:val="00443D6C"/>
    <w:rsid w:val="00443E6D"/>
    <w:rsid w:val="00444117"/>
    <w:rsid w:val="00444A58"/>
    <w:rsid w:val="00447B16"/>
    <w:rsid w:val="004500AF"/>
    <w:rsid w:val="00450156"/>
    <w:rsid w:val="00451EDB"/>
    <w:rsid w:val="00452BC7"/>
    <w:rsid w:val="00453A14"/>
    <w:rsid w:val="004544D0"/>
    <w:rsid w:val="00455E75"/>
    <w:rsid w:val="00456122"/>
    <w:rsid w:val="00457B2C"/>
    <w:rsid w:val="00457C44"/>
    <w:rsid w:val="00460186"/>
    <w:rsid w:val="0046063F"/>
    <w:rsid w:val="00460753"/>
    <w:rsid w:val="0046167D"/>
    <w:rsid w:val="00461B0C"/>
    <w:rsid w:val="00461FA3"/>
    <w:rsid w:val="004629E9"/>
    <w:rsid w:val="004637EB"/>
    <w:rsid w:val="00463CBA"/>
    <w:rsid w:val="00464B65"/>
    <w:rsid w:val="00465E33"/>
    <w:rsid w:val="00466924"/>
    <w:rsid w:val="00470A97"/>
    <w:rsid w:val="004723B9"/>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9175E"/>
    <w:rsid w:val="004923DC"/>
    <w:rsid w:val="00493C94"/>
    <w:rsid w:val="00493F68"/>
    <w:rsid w:val="00494236"/>
    <w:rsid w:val="00494B0D"/>
    <w:rsid w:val="00495A18"/>
    <w:rsid w:val="004971AA"/>
    <w:rsid w:val="00497667"/>
    <w:rsid w:val="004A0D22"/>
    <w:rsid w:val="004A18DE"/>
    <w:rsid w:val="004A21C2"/>
    <w:rsid w:val="004A2764"/>
    <w:rsid w:val="004A33D3"/>
    <w:rsid w:val="004A3A09"/>
    <w:rsid w:val="004A52DE"/>
    <w:rsid w:val="004A55C7"/>
    <w:rsid w:val="004A6252"/>
    <w:rsid w:val="004A692D"/>
    <w:rsid w:val="004A6CA4"/>
    <w:rsid w:val="004A7897"/>
    <w:rsid w:val="004A7C3E"/>
    <w:rsid w:val="004B0EA0"/>
    <w:rsid w:val="004B2882"/>
    <w:rsid w:val="004B2D93"/>
    <w:rsid w:val="004B4654"/>
    <w:rsid w:val="004B4CF4"/>
    <w:rsid w:val="004B62FF"/>
    <w:rsid w:val="004B6767"/>
    <w:rsid w:val="004B7672"/>
    <w:rsid w:val="004C0BA8"/>
    <w:rsid w:val="004C1DBB"/>
    <w:rsid w:val="004C36A8"/>
    <w:rsid w:val="004C4104"/>
    <w:rsid w:val="004C51CF"/>
    <w:rsid w:val="004C51D9"/>
    <w:rsid w:val="004C5EA0"/>
    <w:rsid w:val="004D148B"/>
    <w:rsid w:val="004D2076"/>
    <w:rsid w:val="004D263D"/>
    <w:rsid w:val="004D27D4"/>
    <w:rsid w:val="004D2D1A"/>
    <w:rsid w:val="004D4A0F"/>
    <w:rsid w:val="004D4B88"/>
    <w:rsid w:val="004D557E"/>
    <w:rsid w:val="004D5F8D"/>
    <w:rsid w:val="004D7700"/>
    <w:rsid w:val="004E006F"/>
    <w:rsid w:val="004E0867"/>
    <w:rsid w:val="004E08A7"/>
    <w:rsid w:val="004E14B4"/>
    <w:rsid w:val="004E217D"/>
    <w:rsid w:val="004E306A"/>
    <w:rsid w:val="004E5BBF"/>
    <w:rsid w:val="004E5D98"/>
    <w:rsid w:val="004E7444"/>
    <w:rsid w:val="004F03F0"/>
    <w:rsid w:val="004F04AE"/>
    <w:rsid w:val="004F0ABB"/>
    <w:rsid w:val="004F1F43"/>
    <w:rsid w:val="004F331E"/>
    <w:rsid w:val="004F33A6"/>
    <w:rsid w:val="004F3E75"/>
    <w:rsid w:val="004F4EFC"/>
    <w:rsid w:val="004F5890"/>
    <w:rsid w:val="004F5965"/>
    <w:rsid w:val="004F5EC7"/>
    <w:rsid w:val="004F693C"/>
    <w:rsid w:val="004F74BB"/>
    <w:rsid w:val="00500D6B"/>
    <w:rsid w:val="0050152F"/>
    <w:rsid w:val="0050170E"/>
    <w:rsid w:val="00501790"/>
    <w:rsid w:val="00501A2F"/>
    <w:rsid w:val="0050245C"/>
    <w:rsid w:val="00502736"/>
    <w:rsid w:val="005027C4"/>
    <w:rsid w:val="0050303A"/>
    <w:rsid w:val="005072FD"/>
    <w:rsid w:val="00507858"/>
    <w:rsid w:val="00507AE0"/>
    <w:rsid w:val="0051022B"/>
    <w:rsid w:val="00511284"/>
    <w:rsid w:val="0051145F"/>
    <w:rsid w:val="005114FE"/>
    <w:rsid w:val="005115EC"/>
    <w:rsid w:val="0051243B"/>
    <w:rsid w:val="00513D99"/>
    <w:rsid w:val="005140A1"/>
    <w:rsid w:val="005149E1"/>
    <w:rsid w:val="00515ED3"/>
    <w:rsid w:val="005163A8"/>
    <w:rsid w:val="005224E8"/>
    <w:rsid w:val="005226DF"/>
    <w:rsid w:val="00525D3F"/>
    <w:rsid w:val="005270BD"/>
    <w:rsid w:val="00527A06"/>
    <w:rsid w:val="00530960"/>
    <w:rsid w:val="00530B73"/>
    <w:rsid w:val="00530D8B"/>
    <w:rsid w:val="00532AF2"/>
    <w:rsid w:val="0053371E"/>
    <w:rsid w:val="005349BB"/>
    <w:rsid w:val="00534A60"/>
    <w:rsid w:val="00537ED5"/>
    <w:rsid w:val="005408CC"/>
    <w:rsid w:val="00540A99"/>
    <w:rsid w:val="00540DA4"/>
    <w:rsid w:val="00541B9F"/>
    <w:rsid w:val="00543171"/>
    <w:rsid w:val="00543A29"/>
    <w:rsid w:val="00543C6B"/>
    <w:rsid w:val="005457FA"/>
    <w:rsid w:val="00545811"/>
    <w:rsid w:val="005473DC"/>
    <w:rsid w:val="00547434"/>
    <w:rsid w:val="00551821"/>
    <w:rsid w:val="0055230D"/>
    <w:rsid w:val="00552857"/>
    <w:rsid w:val="00553854"/>
    <w:rsid w:val="00555F38"/>
    <w:rsid w:val="00556A09"/>
    <w:rsid w:val="00556F50"/>
    <w:rsid w:val="00557029"/>
    <w:rsid w:val="005577C0"/>
    <w:rsid w:val="005616DF"/>
    <w:rsid w:val="00562791"/>
    <w:rsid w:val="00563076"/>
    <w:rsid w:val="0056315B"/>
    <w:rsid w:val="00563421"/>
    <w:rsid w:val="005645FC"/>
    <w:rsid w:val="0056499F"/>
    <w:rsid w:val="00564CF4"/>
    <w:rsid w:val="00565B29"/>
    <w:rsid w:val="005664EC"/>
    <w:rsid w:val="005705AA"/>
    <w:rsid w:val="0057065F"/>
    <w:rsid w:val="00572008"/>
    <w:rsid w:val="00573E99"/>
    <w:rsid w:val="005746C4"/>
    <w:rsid w:val="005748D4"/>
    <w:rsid w:val="00574D84"/>
    <w:rsid w:val="00574F5F"/>
    <w:rsid w:val="0057504A"/>
    <w:rsid w:val="005751EA"/>
    <w:rsid w:val="0057556B"/>
    <w:rsid w:val="0057572D"/>
    <w:rsid w:val="00576789"/>
    <w:rsid w:val="005771E2"/>
    <w:rsid w:val="00577E10"/>
    <w:rsid w:val="00580987"/>
    <w:rsid w:val="00581687"/>
    <w:rsid w:val="00581AF0"/>
    <w:rsid w:val="00582036"/>
    <w:rsid w:val="00583F48"/>
    <w:rsid w:val="0058453B"/>
    <w:rsid w:val="00585CD7"/>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41A5"/>
    <w:rsid w:val="005A48C5"/>
    <w:rsid w:val="005A4FD6"/>
    <w:rsid w:val="005A6C7C"/>
    <w:rsid w:val="005B033B"/>
    <w:rsid w:val="005B0CB6"/>
    <w:rsid w:val="005B0D39"/>
    <w:rsid w:val="005B1C54"/>
    <w:rsid w:val="005B2782"/>
    <w:rsid w:val="005B468C"/>
    <w:rsid w:val="005B5CB5"/>
    <w:rsid w:val="005B7D94"/>
    <w:rsid w:val="005C04E3"/>
    <w:rsid w:val="005C1261"/>
    <w:rsid w:val="005C1952"/>
    <w:rsid w:val="005C1E7F"/>
    <w:rsid w:val="005C39F0"/>
    <w:rsid w:val="005C4A73"/>
    <w:rsid w:val="005C5354"/>
    <w:rsid w:val="005C6FC1"/>
    <w:rsid w:val="005D131F"/>
    <w:rsid w:val="005D14A9"/>
    <w:rsid w:val="005D24D3"/>
    <w:rsid w:val="005D31BE"/>
    <w:rsid w:val="005D41FF"/>
    <w:rsid w:val="005D45C1"/>
    <w:rsid w:val="005D4D23"/>
    <w:rsid w:val="005D616F"/>
    <w:rsid w:val="005D6E6B"/>
    <w:rsid w:val="005D7818"/>
    <w:rsid w:val="005E016A"/>
    <w:rsid w:val="005E0849"/>
    <w:rsid w:val="005E149E"/>
    <w:rsid w:val="005E1607"/>
    <w:rsid w:val="005E1A5E"/>
    <w:rsid w:val="005E1F57"/>
    <w:rsid w:val="005E2868"/>
    <w:rsid w:val="005E399A"/>
    <w:rsid w:val="005E533F"/>
    <w:rsid w:val="005E5342"/>
    <w:rsid w:val="005E5A26"/>
    <w:rsid w:val="005E7429"/>
    <w:rsid w:val="005F0497"/>
    <w:rsid w:val="005F3117"/>
    <w:rsid w:val="005F3850"/>
    <w:rsid w:val="005F4EF1"/>
    <w:rsid w:val="005F641A"/>
    <w:rsid w:val="005F6C82"/>
    <w:rsid w:val="005F7922"/>
    <w:rsid w:val="006042EF"/>
    <w:rsid w:val="00605E98"/>
    <w:rsid w:val="00605F13"/>
    <w:rsid w:val="006071FE"/>
    <w:rsid w:val="00611223"/>
    <w:rsid w:val="00611DD2"/>
    <w:rsid w:val="00612E0E"/>
    <w:rsid w:val="00615484"/>
    <w:rsid w:val="00615C39"/>
    <w:rsid w:val="006167E4"/>
    <w:rsid w:val="00616AE7"/>
    <w:rsid w:val="00616C11"/>
    <w:rsid w:val="006171E0"/>
    <w:rsid w:val="00617B07"/>
    <w:rsid w:val="00617B87"/>
    <w:rsid w:val="006201E2"/>
    <w:rsid w:val="00620688"/>
    <w:rsid w:val="0062102E"/>
    <w:rsid w:val="00621D1A"/>
    <w:rsid w:val="00621E29"/>
    <w:rsid w:val="0062249E"/>
    <w:rsid w:val="00623944"/>
    <w:rsid w:val="006244FF"/>
    <w:rsid w:val="006257C1"/>
    <w:rsid w:val="00626F53"/>
    <w:rsid w:val="00627161"/>
    <w:rsid w:val="006279DE"/>
    <w:rsid w:val="00630A06"/>
    <w:rsid w:val="00630CD3"/>
    <w:rsid w:val="00631A81"/>
    <w:rsid w:val="006322F4"/>
    <w:rsid w:val="00632B54"/>
    <w:rsid w:val="00633124"/>
    <w:rsid w:val="006331FE"/>
    <w:rsid w:val="00634379"/>
    <w:rsid w:val="00634486"/>
    <w:rsid w:val="00635468"/>
    <w:rsid w:val="0063632A"/>
    <w:rsid w:val="0064225A"/>
    <w:rsid w:val="00642D1B"/>
    <w:rsid w:val="00642FE7"/>
    <w:rsid w:val="00644026"/>
    <w:rsid w:val="006440F9"/>
    <w:rsid w:val="00644C11"/>
    <w:rsid w:val="00644DEC"/>
    <w:rsid w:val="00645826"/>
    <w:rsid w:val="00645F3C"/>
    <w:rsid w:val="00646868"/>
    <w:rsid w:val="00650D8E"/>
    <w:rsid w:val="00651221"/>
    <w:rsid w:val="0065160F"/>
    <w:rsid w:val="00652E22"/>
    <w:rsid w:val="00653727"/>
    <w:rsid w:val="006538A9"/>
    <w:rsid w:val="00654487"/>
    <w:rsid w:val="0065463B"/>
    <w:rsid w:val="006546D1"/>
    <w:rsid w:val="0065492A"/>
    <w:rsid w:val="00655BDE"/>
    <w:rsid w:val="00656AE3"/>
    <w:rsid w:val="00657220"/>
    <w:rsid w:val="00660D7B"/>
    <w:rsid w:val="00663B78"/>
    <w:rsid w:val="00663BDD"/>
    <w:rsid w:val="00663D91"/>
    <w:rsid w:val="00664B9C"/>
    <w:rsid w:val="006654E5"/>
    <w:rsid w:val="00665E73"/>
    <w:rsid w:val="006663E8"/>
    <w:rsid w:val="00667FB0"/>
    <w:rsid w:val="00670930"/>
    <w:rsid w:val="0067108F"/>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2820"/>
    <w:rsid w:val="00684DFF"/>
    <w:rsid w:val="0068547E"/>
    <w:rsid w:val="0068701C"/>
    <w:rsid w:val="0069018E"/>
    <w:rsid w:val="00690947"/>
    <w:rsid w:val="0069097B"/>
    <w:rsid w:val="00692A94"/>
    <w:rsid w:val="00694334"/>
    <w:rsid w:val="00694987"/>
    <w:rsid w:val="00695DE9"/>
    <w:rsid w:val="00696083"/>
    <w:rsid w:val="00696234"/>
    <w:rsid w:val="006963CD"/>
    <w:rsid w:val="00696C92"/>
    <w:rsid w:val="00697B3A"/>
    <w:rsid w:val="006A1D9F"/>
    <w:rsid w:val="006A2C58"/>
    <w:rsid w:val="006A334A"/>
    <w:rsid w:val="006A388A"/>
    <w:rsid w:val="006A3A19"/>
    <w:rsid w:val="006A4425"/>
    <w:rsid w:val="006A47E3"/>
    <w:rsid w:val="006A4B35"/>
    <w:rsid w:val="006A5492"/>
    <w:rsid w:val="006A662B"/>
    <w:rsid w:val="006A78B5"/>
    <w:rsid w:val="006A7A70"/>
    <w:rsid w:val="006B0886"/>
    <w:rsid w:val="006B0BB4"/>
    <w:rsid w:val="006B0CED"/>
    <w:rsid w:val="006B5834"/>
    <w:rsid w:val="006B59A8"/>
    <w:rsid w:val="006B5D05"/>
    <w:rsid w:val="006B6316"/>
    <w:rsid w:val="006B7D21"/>
    <w:rsid w:val="006C159B"/>
    <w:rsid w:val="006C3054"/>
    <w:rsid w:val="006C615F"/>
    <w:rsid w:val="006C6EC9"/>
    <w:rsid w:val="006C7086"/>
    <w:rsid w:val="006C7A6C"/>
    <w:rsid w:val="006C7E06"/>
    <w:rsid w:val="006D04CC"/>
    <w:rsid w:val="006D17DD"/>
    <w:rsid w:val="006D1EC7"/>
    <w:rsid w:val="006D2F99"/>
    <w:rsid w:val="006D3371"/>
    <w:rsid w:val="006D3A71"/>
    <w:rsid w:val="006D462C"/>
    <w:rsid w:val="006D4988"/>
    <w:rsid w:val="006D5CB6"/>
    <w:rsid w:val="006D6711"/>
    <w:rsid w:val="006D6EE3"/>
    <w:rsid w:val="006D71C2"/>
    <w:rsid w:val="006D7549"/>
    <w:rsid w:val="006D76B0"/>
    <w:rsid w:val="006D7E72"/>
    <w:rsid w:val="006E0342"/>
    <w:rsid w:val="006E0E7E"/>
    <w:rsid w:val="006E2580"/>
    <w:rsid w:val="006E36E7"/>
    <w:rsid w:val="006E446D"/>
    <w:rsid w:val="006E4E82"/>
    <w:rsid w:val="006E50A0"/>
    <w:rsid w:val="006E51D6"/>
    <w:rsid w:val="006E6258"/>
    <w:rsid w:val="006E74F2"/>
    <w:rsid w:val="006E775C"/>
    <w:rsid w:val="006E7BAE"/>
    <w:rsid w:val="006F0435"/>
    <w:rsid w:val="006F358F"/>
    <w:rsid w:val="006F36D7"/>
    <w:rsid w:val="006F3960"/>
    <w:rsid w:val="006F3BEB"/>
    <w:rsid w:val="006F3CD3"/>
    <w:rsid w:val="006F3E42"/>
    <w:rsid w:val="006F5D03"/>
    <w:rsid w:val="00700E88"/>
    <w:rsid w:val="0070297A"/>
    <w:rsid w:val="0070436D"/>
    <w:rsid w:val="007048D5"/>
    <w:rsid w:val="007057AF"/>
    <w:rsid w:val="00707195"/>
    <w:rsid w:val="007075AA"/>
    <w:rsid w:val="0071114F"/>
    <w:rsid w:val="007116DB"/>
    <w:rsid w:val="007128B7"/>
    <w:rsid w:val="007132F1"/>
    <w:rsid w:val="007151DA"/>
    <w:rsid w:val="007169D9"/>
    <w:rsid w:val="007176B1"/>
    <w:rsid w:val="007200BB"/>
    <w:rsid w:val="007228A3"/>
    <w:rsid w:val="0072332D"/>
    <w:rsid w:val="007260DC"/>
    <w:rsid w:val="00726195"/>
    <w:rsid w:val="00726DE1"/>
    <w:rsid w:val="00731492"/>
    <w:rsid w:val="00732F6C"/>
    <w:rsid w:val="00734108"/>
    <w:rsid w:val="00735ABB"/>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08C2"/>
    <w:rsid w:val="00750A49"/>
    <w:rsid w:val="00751BC3"/>
    <w:rsid w:val="007528BF"/>
    <w:rsid w:val="00755707"/>
    <w:rsid w:val="00756BDC"/>
    <w:rsid w:val="00756E61"/>
    <w:rsid w:val="00757B5E"/>
    <w:rsid w:val="0076004B"/>
    <w:rsid w:val="0076307E"/>
    <w:rsid w:val="00763AB5"/>
    <w:rsid w:val="00764F52"/>
    <w:rsid w:val="00765227"/>
    <w:rsid w:val="00766BC7"/>
    <w:rsid w:val="00767C61"/>
    <w:rsid w:val="00767D15"/>
    <w:rsid w:val="007710F9"/>
    <w:rsid w:val="00771523"/>
    <w:rsid w:val="00771A8E"/>
    <w:rsid w:val="00773DC9"/>
    <w:rsid w:val="007750FA"/>
    <w:rsid w:val="00775715"/>
    <w:rsid w:val="00776320"/>
    <w:rsid w:val="0077665A"/>
    <w:rsid w:val="00776A2E"/>
    <w:rsid w:val="00777355"/>
    <w:rsid w:val="00777AD8"/>
    <w:rsid w:val="0078281C"/>
    <w:rsid w:val="00782F2D"/>
    <w:rsid w:val="00783C1C"/>
    <w:rsid w:val="00784932"/>
    <w:rsid w:val="0078543A"/>
    <w:rsid w:val="00785D3A"/>
    <w:rsid w:val="00786321"/>
    <w:rsid w:val="00787333"/>
    <w:rsid w:val="00787DE0"/>
    <w:rsid w:val="00791030"/>
    <w:rsid w:val="00791D41"/>
    <w:rsid w:val="0079230D"/>
    <w:rsid w:val="00794E82"/>
    <w:rsid w:val="0079515C"/>
    <w:rsid w:val="00795C81"/>
    <w:rsid w:val="00797A2F"/>
    <w:rsid w:val="007A10C6"/>
    <w:rsid w:val="007A12E3"/>
    <w:rsid w:val="007A280C"/>
    <w:rsid w:val="007A3944"/>
    <w:rsid w:val="007A3E4D"/>
    <w:rsid w:val="007A674D"/>
    <w:rsid w:val="007A67D2"/>
    <w:rsid w:val="007A74D5"/>
    <w:rsid w:val="007A7A95"/>
    <w:rsid w:val="007B0A20"/>
    <w:rsid w:val="007B144A"/>
    <w:rsid w:val="007B154B"/>
    <w:rsid w:val="007B3094"/>
    <w:rsid w:val="007B327F"/>
    <w:rsid w:val="007B35EE"/>
    <w:rsid w:val="007B6746"/>
    <w:rsid w:val="007B6C2A"/>
    <w:rsid w:val="007B6D6F"/>
    <w:rsid w:val="007B7297"/>
    <w:rsid w:val="007C00F4"/>
    <w:rsid w:val="007C01F2"/>
    <w:rsid w:val="007C0D49"/>
    <w:rsid w:val="007C1C4B"/>
    <w:rsid w:val="007C2F76"/>
    <w:rsid w:val="007C3085"/>
    <w:rsid w:val="007C34FA"/>
    <w:rsid w:val="007C42F4"/>
    <w:rsid w:val="007C5278"/>
    <w:rsid w:val="007C60AE"/>
    <w:rsid w:val="007C72AD"/>
    <w:rsid w:val="007D065B"/>
    <w:rsid w:val="007D07DD"/>
    <w:rsid w:val="007D170E"/>
    <w:rsid w:val="007D18C0"/>
    <w:rsid w:val="007D28EF"/>
    <w:rsid w:val="007D42AA"/>
    <w:rsid w:val="007D44DA"/>
    <w:rsid w:val="007D57CF"/>
    <w:rsid w:val="007D5916"/>
    <w:rsid w:val="007D6C13"/>
    <w:rsid w:val="007D7A10"/>
    <w:rsid w:val="007E0F9E"/>
    <w:rsid w:val="007E1484"/>
    <w:rsid w:val="007E214E"/>
    <w:rsid w:val="007E6951"/>
    <w:rsid w:val="007E6AB5"/>
    <w:rsid w:val="007F11A8"/>
    <w:rsid w:val="007F18D8"/>
    <w:rsid w:val="007F1E16"/>
    <w:rsid w:val="007F65AA"/>
    <w:rsid w:val="007F762C"/>
    <w:rsid w:val="007F7CF9"/>
    <w:rsid w:val="007F7FA9"/>
    <w:rsid w:val="00801650"/>
    <w:rsid w:val="008019BC"/>
    <w:rsid w:val="00802E1D"/>
    <w:rsid w:val="00803626"/>
    <w:rsid w:val="00803F70"/>
    <w:rsid w:val="008052C7"/>
    <w:rsid w:val="00806505"/>
    <w:rsid w:val="0080679A"/>
    <w:rsid w:val="00807046"/>
    <w:rsid w:val="008073EB"/>
    <w:rsid w:val="00807FA3"/>
    <w:rsid w:val="00813167"/>
    <w:rsid w:val="00813D29"/>
    <w:rsid w:val="00813DAE"/>
    <w:rsid w:val="00813E94"/>
    <w:rsid w:val="008143D9"/>
    <w:rsid w:val="00815A6E"/>
    <w:rsid w:val="00815C9A"/>
    <w:rsid w:val="00816F15"/>
    <w:rsid w:val="008212DD"/>
    <w:rsid w:val="00821AAF"/>
    <w:rsid w:val="008220D3"/>
    <w:rsid w:val="00822445"/>
    <w:rsid w:val="0082247A"/>
    <w:rsid w:val="00822FF5"/>
    <w:rsid w:val="00823036"/>
    <w:rsid w:val="00823B17"/>
    <w:rsid w:val="00823CE5"/>
    <w:rsid w:val="00824CA7"/>
    <w:rsid w:val="00825235"/>
    <w:rsid w:val="008253BD"/>
    <w:rsid w:val="00826A43"/>
    <w:rsid w:val="008303FA"/>
    <w:rsid w:val="00832124"/>
    <w:rsid w:val="00833EC4"/>
    <w:rsid w:val="008349B8"/>
    <w:rsid w:val="00835EE9"/>
    <w:rsid w:val="008360A7"/>
    <w:rsid w:val="00837444"/>
    <w:rsid w:val="0083777C"/>
    <w:rsid w:val="00840046"/>
    <w:rsid w:val="008405B3"/>
    <w:rsid w:val="0084134E"/>
    <w:rsid w:val="0084269E"/>
    <w:rsid w:val="008428A8"/>
    <w:rsid w:val="00844293"/>
    <w:rsid w:val="00845CAA"/>
    <w:rsid w:val="00845EE9"/>
    <w:rsid w:val="00846EB2"/>
    <w:rsid w:val="00847A4A"/>
    <w:rsid w:val="00851166"/>
    <w:rsid w:val="0085169C"/>
    <w:rsid w:val="00851D0C"/>
    <w:rsid w:val="00851F11"/>
    <w:rsid w:val="00851F37"/>
    <w:rsid w:val="0085481C"/>
    <w:rsid w:val="008551CD"/>
    <w:rsid w:val="0085522A"/>
    <w:rsid w:val="0085522E"/>
    <w:rsid w:val="008554CF"/>
    <w:rsid w:val="00855689"/>
    <w:rsid w:val="00855C16"/>
    <w:rsid w:val="00855C83"/>
    <w:rsid w:val="00856129"/>
    <w:rsid w:val="008569BC"/>
    <w:rsid w:val="008569E3"/>
    <w:rsid w:val="00860608"/>
    <w:rsid w:val="00862FCF"/>
    <w:rsid w:val="00864C6E"/>
    <w:rsid w:val="00866C74"/>
    <w:rsid w:val="00866CE6"/>
    <w:rsid w:val="00867367"/>
    <w:rsid w:val="008678CE"/>
    <w:rsid w:val="00872428"/>
    <w:rsid w:val="0087246F"/>
    <w:rsid w:val="00872E2F"/>
    <w:rsid w:val="00872EE6"/>
    <w:rsid w:val="00872FC7"/>
    <w:rsid w:val="008736E9"/>
    <w:rsid w:val="00873A6E"/>
    <w:rsid w:val="00873B6D"/>
    <w:rsid w:val="0087593B"/>
    <w:rsid w:val="0087682B"/>
    <w:rsid w:val="00876B14"/>
    <w:rsid w:val="00877EDD"/>
    <w:rsid w:val="00880430"/>
    <w:rsid w:val="0088048E"/>
    <w:rsid w:val="008815EB"/>
    <w:rsid w:val="00883D22"/>
    <w:rsid w:val="00884986"/>
    <w:rsid w:val="00884C23"/>
    <w:rsid w:val="00884F4E"/>
    <w:rsid w:val="008855C8"/>
    <w:rsid w:val="00886129"/>
    <w:rsid w:val="00886532"/>
    <w:rsid w:val="00886F7A"/>
    <w:rsid w:val="00890C42"/>
    <w:rsid w:val="00891D2F"/>
    <w:rsid w:val="008921D7"/>
    <w:rsid w:val="00893127"/>
    <w:rsid w:val="00893CD8"/>
    <w:rsid w:val="00894C10"/>
    <w:rsid w:val="008956B6"/>
    <w:rsid w:val="00895912"/>
    <w:rsid w:val="00897D93"/>
    <w:rsid w:val="008A2501"/>
    <w:rsid w:val="008A6F6B"/>
    <w:rsid w:val="008A7C84"/>
    <w:rsid w:val="008B0F8D"/>
    <w:rsid w:val="008B121F"/>
    <w:rsid w:val="008B1670"/>
    <w:rsid w:val="008B1684"/>
    <w:rsid w:val="008B24C7"/>
    <w:rsid w:val="008B42DC"/>
    <w:rsid w:val="008B5AB2"/>
    <w:rsid w:val="008B671E"/>
    <w:rsid w:val="008B691E"/>
    <w:rsid w:val="008B745B"/>
    <w:rsid w:val="008B75DB"/>
    <w:rsid w:val="008B7CD1"/>
    <w:rsid w:val="008C0056"/>
    <w:rsid w:val="008C057F"/>
    <w:rsid w:val="008C21AF"/>
    <w:rsid w:val="008C4771"/>
    <w:rsid w:val="008C4C71"/>
    <w:rsid w:val="008C4E37"/>
    <w:rsid w:val="008C56C5"/>
    <w:rsid w:val="008C5AE8"/>
    <w:rsid w:val="008C644A"/>
    <w:rsid w:val="008C6958"/>
    <w:rsid w:val="008D0B9D"/>
    <w:rsid w:val="008D0FE0"/>
    <w:rsid w:val="008D129C"/>
    <w:rsid w:val="008D19DB"/>
    <w:rsid w:val="008D19DD"/>
    <w:rsid w:val="008D2073"/>
    <w:rsid w:val="008D30EE"/>
    <w:rsid w:val="008D3718"/>
    <w:rsid w:val="008D3B3E"/>
    <w:rsid w:val="008D3E0A"/>
    <w:rsid w:val="008D4506"/>
    <w:rsid w:val="008D4A4D"/>
    <w:rsid w:val="008D509F"/>
    <w:rsid w:val="008D6E50"/>
    <w:rsid w:val="008E035E"/>
    <w:rsid w:val="008E07B3"/>
    <w:rsid w:val="008E0C25"/>
    <w:rsid w:val="008E2627"/>
    <w:rsid w:val="008E300E"/>
    <w:rsid w:val="008E4BE7"/>
    <w:rsid w:val="008E5CCD"/>
    <w:rsid w:val="008F0726"/>
    <w:rsid w:val="008F0F96"/>
    <w:rsid w:val="008F1447"/>
    <w:rsid w:val="008F14C4"/>
    <w:rsid w:val="008F1C7D"/>
    <w:rsid w:val="008F20F6"/>
    <w:rsid w:val="008F2A6F"/>
    <w:rsid w:val="008F3C85"/>
    <w:rsid w:val="008F451B"/>
    <w:rsid w:val="008F61FF"/>
    <w:rsid w:val="009010FE"/>
    <w:rsid w:val="00902A76"/>
    <w:rsid w:val="00902F29"/>
    <w:rsid w:val="009035D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16E"/>
    <w:rsid w:val="00927456"/>
    <w:rsid w:val="00927ACD"/>
    <w:rsid w:val="00927FA0"/>
    <w:rsid w:val="009307B7"/>
    <w:rsid w:val="00932540"/>
    <w:rsid w:val="009334C0"/>
    <w:rsid w:val="009340EA"/>
    <w:rsid w:val="00934585"/>
    <w:rsid w:val="00936B11"/>
    <w:rsid w:val="00936DFE"/>
    <w:rsid w:val="009409FF"/>
    <w:rsid w:val="00941105"/>
    <w:rsid w:val="009441CF"/>
    <w:rsid w:val="00944D70"/>
    <w:rsid w:val="00945715"/>
    <w:rsid w:val="00945A9A"/>
    <w:rsid w:val="00945CCF"/>
    <w:rsid w:val="00946A76"/>
    <w:rsid w:val="00950D06"/>
    <w:rsid w:val="00951EF0"/>
    <w:rsid w:val="00952347"/>
    <w:rsid w:val="0095387A"/>
    <w:rsid w:val="009548F8"/>
    <w:rsid w:val="00954F06"/>
    <w:rsid w:val="009560D4"/>
    <w:rsid w:val="00960CAC"/>
    <w:rsid w:val="009617DF"/>
    <w:rsid w:val="009617E2"/>
    <w:rsid w:val="009618B7"/>
    <w:rsid w:val="00963210"/>
    <w:rsid w:val="00963A3D"/>
    <w:rsid w:val="00963E0F"/>
    <w:rsid w:val="00963ED2"/>
    <w:rsid w:val="00964F24"/>
    <w:rsid w:val="00965BB1"/>
    <w:rsid w:val="00965DAC"/>
    <w:rsid w:val="009667AF"/>
    <w:rsid w:val="00966F6A"/>
    <w:rsid w:val="009672C6"/>
    <w:rsid w:val="00967BBC"/>
    <w:rsid w:val="00970168"/>
    <w:rsid w:val="009702F9"/>
    <w:rsid w:val="009706D2"/>
    <w:rsid w:val="00971C7C"/>
    <w:rsid w:val="00972185"/>
    <w:rsid w:val="00974159"/>
    <w:rsid w:val="00975151"/>
    <w:rsid w:val="00975174"/>
    <w:rsid w:val="009766E6"/>
    <w:rsid w:val="00977821"/>
    <w:rsid w:val="00977B7B"/>
    <w:rsid w:val="0098095F"/>
    <w:rsid w:val="00980E41"/>
    <w:rsid w:val="00981ABA"/>
    <w:rsid w:val="00981F71"/>
    <w:rsid w:val="009825BC"/>
    <w:rsid w:val="00982BD0"/>
    <w:rsid w:val="00983003"/>
    <w:rsid w:val="00984EE7"/>
    <w:rsid w:val="00984FD6"/>
    <w:rsid w:val="009858DC"/>
    <w:rsid w:val="00985AB6"/>
    <w:rsid w:val="0098697A"/>
    <w:rsid w:val="00986E77"/>
    <w:rsid w:val="00992C5C"/>
    <w:rsid w:val="00993F43"/>
    <w:rsid w:val="00994AF3"/>
    <w:rsid w:val="00995082"/>
    <w:rsid w:val="00996556"/>
    <w:rsid w:val="00997897"/>
    <w:rsid w:val="009A1C08"/>
    <w:rsid w:val="009A1D32"/>
    <w:rsid w:val="009A20F6"/>
    <w:rsid w:val="009A4B1B"/>
    <w:rsid w:val="009A559E"/>
    <w:rsid w:val="009A5FE0"/>
    <w:rsid w:val="009A6A9B"/>
    <w:rsid w:val="009A76C7"/>
    <w:rsid w:val="009A7700"/>
    <w:rsid w:val="009A7BD5"/>
    <w:rsid w:val="009A7DF6"/>
    <w:rsid w:val="009B0066"/>
    <w:rsid w:val="009B0F31"/>
    <w:rsid w:val="009B15BD"/>
    <w:rsid w:val="009B177E"/>
    <w:rsid w:val="009B3CAE"/>
    <w:rsid w:val="009B3FF1"/>
    <w:rsid w:val="009B4BFD"/>
    <w:rsid w:val="009B5F6F"/>
    <w:rsid w:val="009B6184"/>
    <w:rsid w:val="009C1748"/>
    <w:rsid w:val="009C4519"/>
    <w:rsid w:val="009C46AB"/>
    <w:rsid w:val="009C4C95"/>
    <w:rsid w:val="009C4C9C"/>
    <w:rsid w:val="009C5350"/>
    <w:rsid w:val="009C546B"/>
    <w:rsid w:val="009C668A"/>
    <w:rsid w:val="009C73C1"/>
    <w:rsid w:val="009D0FDE"/>
    <w:rsid w:val="009D188E"/>
    <w:rsid w:val="009D2BB9"/>
    <w:rsid w:val="009D3FE4"/>
    <w:rsid w:val="009D6CA3"/>
    <w:rsid w:val="009D6D69"/>
    <w:rsid w:val="009D78A5"/>
    <w:rsid w:val="009E0B8C"/>
    <w:rsid w:val="009E13CD"/>
    <w:rsid w:val="009E1602"/>
    <w:rsid w:val="009E1F45"/>
    <w:rsid w:val="009E1F71"/>
    <w:rsid w:val="009E782C"/>
    <w:rsid w:val="009E7FA8"/>
    <w:rsid w:val="009F126C"/>
    <w:rsid w:val="009F1953"/>
    <w:rsid w:val="009F352B"/>
    <w:rsid w:val="009F35C6"/>
    <w:rsid w:val="009F5218"/>
    <w:rsid w:val="009F5F48"/>
    <w:rsid w:val="009F7055"/>
    <w:rsid w:val="009F7B5A"/>
    <w:rsid w:val="00A02C22"/>
    <w:rsid w:val="00A02E85"/>
    <w:rsid w:val="00A055C0"/>
    <w:rsid w:val="00A05D4D"/>
    <w:rsid w:val="00A064D2"/>
    <w:rsid w:val="00A0782C"/>
    <w:rsid w:val="00A11A31"/>
    <w:rsid w:val="00A14563"/>
    <w:rsid w:val="00A16346"/>
    <w:rsid w:val="00A1729F"/>
    <w:rsid w:val="00A21598"/>
    <w:rsid w:val="00A21764"/>
    <w:rsid w:val="00A21C30"/>
    <w:rsid w:val="00A22284"/>
    <w:rsid w:val="00A22541"/>
    <w:rsid w:val="00A248E4"/>
    <w:rsid w:val="00A2502B"/>
    <w:rsid w:val="00A251CE"/>
    <w:rsid w:val="00A25618"/>
    <w:rsid w:val="00A26591"/>
    <w:rsid w:val="00A26AA8"/>
    <w:rsid w:val="00A26BA4"/>
    <w:rsid w:val="00A270A3"/>
    <w:rsid w:val="00A27BF1"/>
    <w:rsid w:val="00A3027B"/>
    <w:rsid w:val="00A30BDC"/>
    <w:rsid w:val="00A30D24"/>
    <w:rsid w:val="00A31543"/>
    <w:rsid w:val="00A35420"/>
    <w:rsid w:val="00A359C0"/>
    <w:rsid w:val="00A370FE"/>
    <w:rsid w:val="00A37BFE"/>
    <w:rsid w:val="00A404D1"/>
    <w:rsid w:val="00A40E07"/>
    <w:rsid w:val="00A42000"/>
    <w:rsid w:val="00A42356"/>
    <w:rsid w:val="00A42836"/>
    <w:rsid w:val="00A42B04"/>
    <w:rsid w:val="00A42FF5"/>
    <w:rsid w:val="00A43BCF"/>
    <w:rsid w:val="00A44577"/>
    <w:rsid w:val="00A44B1F"/>
    <w:rsid w:val="00A44E0A"/>
    <w:rsid w:val="00A461B1"/>
    <w:rsid w:val="00A46E1F"/>
    <w:rsid w:val="00A4712A"/>
    <w:rsid w:val="00A47BE8"/>
    <w:rsid w:val="00A5024A"/>
    <w:rsid w:val="00A52CDD"/>
    <w:rsid w:val="00A54444"/>
    <w:rsid w:val="00A57A78"/>
    <w:rsid w:val="00A57B55"/>
    <w:rsid w:val="00A61F93"/>
    <w:rsid w:val="00A622D5"/>
    <w:rsid w:val="00A63147"/>
    <w:rsid w:val="00A64205"/>
    <w:rsid w:val="00A65391"/>
    <w:rsid w:val="00A66028"/>
    <w:rsid w:val="00A66F7F"/>
    <w:rsid w:val="00A70196"/>
    <w:rsid w:val="00A70E7E"/>
    <w:rsid w:val="00A7131A"/>
    <w:rsid w:val="00A71632"/>
    <w:rsid w:val="00A71CA4"/>
    <w:rsid w:val="00A72159"/>
    <w:rsid w:val="00A724D9"/>
    <w:rsid w:val="00A7368D"/>
    <w:rsid w:val="00A74053"/>
    <w:rsid w:val="00A74B4C"/>
    <w:rsid w:val="00A763AF"/>
    <w:rsid w:val="00A76652"/>
    <w:rsid w:val="00A80018"/>
    <w:rsid w:val="00A80BC3"/>
    <w:rsid w:val="00A81335"/>
    <w:rsid w:val="00A81A56"/>
    <w:rsid w:val="00A82A83"/>
    <w:rsid w:val="00A82ED8"/>
    <w:rsid w:val="00A840B1"/>
    <w:rsid w:val="00A84151"/>
    <w:rsid w:val="00A85D5A"/>
    <w:rsid w:val="00A905E1"/>
    <w:rsid w:val="00A914D0"/>
    <w:rsid w:val="00A9380B"/>
    <w:rsid w:val="00A955B7"/>
    <w:rsid w:val="00A95649"/>
    <w:rsid w:val="00A96944"/>
    <w:rsid w:val="00AA06BA"/>
    <w:rsid w:val="00AA2078"/>
    <w:rsid w:val="00AA20F1"/>
    <w:rsid w:val="00AA2576"/>
    <w:rsid w:val="00AA2974"/>
    <w:rsid w:val="00AA3571"/>
    <w:rsid w:val="00AA5931"/>
    <w:rsid w:val="00AA597A"/>
    <w:rsid w:val="00AA5FAA"/>
    <w:rsid w:val="00AB19C8"/>
    <w:rsid w:val="00AB1D2F"/>
    <w:rsid w:val="00AB5009"/>
    <w:rsid w:val="00AB5383"/>
    <w:rsid w:val="00AB6654"/>
    <w:rsid w:val="00AB68C9"/>
    <w:rsid w:val="00AB7A9A"/>
    <w:rsid w:val="00AC02C0"/>
    <w:rsid w:val="00AC0BED"/>
    <w:rsid w:val="00AC1075"/>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5F85"/>
    <w:rsid w:val="00AD696F"/>
    <w:rsid w:val="00AD7053"/>
    <w:rsid w:val="00AE0840"/>
    <w:rsid w:val="00AE12FC"/>
    <w:rsid w:val="00AE196B"/>
    <w:rsid w:val="00AE3332"/>
    <w:rsid w:val="00AE4E0D"/>
    <w:rsid w:val="00AE65D3"/>
    <w:rsid w:val="00AE73E0"/>
    <w:rsid w:val="00AE7C2D"/>
    <w:rsid w:val="00AF013D"/>
    <w:rsid w:val="00AF0DCA"/>
    <w:rsid w:val="00AF1348"/>
    <w:rsid w:val="00AF201E"/>
    <w:rsid w:val="00AF226C"/>
    <w:rsid w:val="00AF29A8"/>
    <w:rsid w:val="00AF31D2"/>
    <w:rsid w:val="00AF33AF"/>
    <w:rsid w:val="00AF4F86"/>
    <w:rsid w:val="00AF52AA"/>
    <w:rsid w:val="00AF57B4"/>
    <w:rsid w:val="00AF5D8C"/>
    <w:rsid w:val="00AF5E41"/>
    <w:rsid w:val="00AF5E98"/>
    <w:rsid w:val="00B007A3"/>
    <w:rsid w:val="00B02577"/>
    <w:rsid w:val="00B03495"/>
    <w:rsid w:val="00B05CCE"/>
    <w:rsid w:val="00B06239"/>
    <w:rsid w:val="00B07699"/>
    <w:rsid w:val="00B077B3"/>
    <w:rsid w:val="00B0786E"/>
    <w:rsid w:val="00B1076C"/>
    <w:rsid w:val="00B117A1"/>
    <w:rsid w:val="00B11AE3"/>
    <w:rsid w:val="00B11B33"/>
    <w:rsid w:val="00B14492"/>
    <w:rsid w:val="00B14A87"/>
    <w:rsid w:val="00B1575F"/>
    <w:rsid w:val="00B16430"/>
    <w:rsid w:val="00B17FCE"/>
    <w:rsid w:val="00B2061F"/>
    <w:rsid w:val="00B21B8D"/>
    <w:rsid w:val="00B21BCB"/>
    <w:rsid w:val="00B225A9"/>
    <w:rsid w:val="00B23491"/>
    <w:rsid w:val="00B25ABA"/>
    <w:rsid w:val="00B25B82"/>
    <w:rsid w:val="00B26336"/>
    <w:rsid w:val="00B26C34"/>
    <w:rsid w:val="00B26E49"/>
    <w:rsid w:val="00B3003A"/>
    <w:rsid w:val="00B307EB"/>
    <w:rsid w:val="00B317F6"/>
    <w:rsid w:val="00B328BB"/>
    <w:rsid w:val="00B330E2"/>
    <w:rsid w:val="00B353EC"/>
    <w:rsid w:val="00B35D17"/>
    <w:rsid w:val="00B3622F"/>
    <w:rsid w:val="00B36C0B"/>
    <w:rsid w:val="00B41594"/>
    <w:rsid w:val="00B41D86"/>
    <w:rsid w:val="00B41F50"/>
    <w:rsid w:val="00B42124"/>
    <w:rsid w:val="00B4223C"/>
    <w:rsid w:val="00B42AC5"/>
    <w:rsid w:val="00B44278"/>
    <w:rsid w:val="00B44F65"/>
    <w:rsid w:val="00B45322"/>
    <w:rsid w:val="00B46C61"/>
    <w:rsid w:val="00B4768D"/>
    <w:rsid w:val="00B47943"/>
    <w:rsid w:val="00B507EE"/>
    <w:rsid w:val="00B50D6F"/>
    <w:rsid w:val="00B53431"/>
    <w:rsid w:val="00B55683"/>
    <w:rsid w:val="00B559B4"/>
    <w:rsid w:val="00B562BF"/>
    <w:rsid w:val="00B563B1"/>
    <w:rsid w:val="00B57B27"/>
    <w:rsid w:val="00B61F76"/>
    <w:rsid w:val="00B62A5A"/>
    <w:rsid w:val="00B62B2F"/>
    <w:rsid w:val="00B64A6E"/>
    <w:rsid w:val="00B64ABA"/>
    <w:rsid w:val="00B656BF"/>
    <w:rsid w:val="00B668D4"/>
    <w:rsid w:val="00B67658"/>
    <w:rsid w:val="00B6768A"/>
    <w:rsid w:val="00B67E22"/>
    <w:rsid w:val="00B70404"/>
    <w:rsid w:val="00B70433"/>
    <w:rsid w:val="00B70879"/>
    <w:rsid w:val="00B70C24"/>
    <w:rsid w:val="00B718D2"/>
    <w:rsid w:val="00B71A90"/>
    <w:rsid w:val="00B72B36"/>
    <w:rsid w:val="00B735DE"/>
    <w:rsid w:val="00B7397E"/>
    <w:rsid w:val="00B74253"/>
    <w:rsid w:val="00B763C2"/>
    <w:rsid w:val="00B771E5"/>
    <w:rsid w:val="00B77950"/>
    <w:rsid w:val="00B83A80"/>
    <w:rsid w:val="00B8524D"/>
    <w:rsid w:val="00B8552B"/>
    <w:rsid w:val="00B85C4B"/>
    <w:rsid w:val="00B87F12"/>
    <w:rsid w:val="00B90EFB"/>
    <w:rsid w:val="00B912C4"/>
    <w:rsid w:val="00B92ABA"/>
    <w:rsid w:val="00B936D9"/>
    <w:rsid w:val="00B94085"/>
    <w:rsid w:val="00B94792"/>
    <w:rsid w:val="00B95133"/>
    <w:rsid w:val="00B953A6"/>
    <w:rsid w:val="00B97500"/>
    <w:rsid w:val="00B977DD"/>
    <w:rsid w:val="00BA0953"/>
    <w:rsid w:val="00BA2BE5"/>
    <w:rsid w:val="00BA3767"/>
    <w:rsid w:val="00BA4F21"/>
    <w:rsid w:val="00BA5A3C"/>
    <w:rsid w:val="00BB126D"/>
    <w:rsid w:val="00BB7D36"/>
    <w:rsid w:val="00BC0C50"/>
    <w:rsid w:val="00BC0F7A"/>
    <w:rsid w:val="00BC2479"/>
    <w:rsid w:val="00BC25F2"/>
    <w:rsid w:val="00BC2811"/>
    <w:rsid w:val="00BC35EB"/>
    <w:rsid w:val="00BC4936"/>
    <w:rsid w:val="00BC4ED3"/>
    <w:rsid w:val="00BC5126"/>
    <w:rsid w:val="00BC5B3A"/>
    <w:rsid w:val="00BC6157"/>
    <w:rsid w:val="00BC65F6"/>
    <w:rsid w:val="00BC6816"/>
    <w:rsid w:val="00BC7AC9"/>
    <w:rsid w:val="00BC7D97"/>
    <w:rsid w:val="00BD0B3D"/>
    <w:rsid w:val="00BD13FC"/>
    <w:rsid w:val="00BD1803"/>
    <w:rsid w:val="00BD6D94"/>
    <w:rsid w:val="00BD7068"/>
    <w:rsid w:val="00BD713E"/>
    <w:rsid w:val="00BE03A8"/>
    <w:rsid w:val="00BE068B"/>
    <w:rsid w:val="00BE0B78"/>
    <w:rsid w:val="00BE2175"/>
    <w:rsid w:val="00BE2335"/>
    <w:rsid w:val="00BE254D"/>
    <w:rsid w:val="00BE292E"/>
    <w:rsid w:val="00BE2B0C"/>
    <w:rsid w:val="00BE3A75"/>
    <w:rsid w:val="00BE4A68"/>
    <w:rsid w:val="00BE4B66"/>
    <w:rsid w:val="00BE587E"/>
    <w:rsid w:val="00BE6772"/>
    <w:rsid w:val="00BE6A69"/>
    <w:rsid w:val="00BF1EA3"/>
    <w:rsid w:val="00BF2D31"/>
    <w:rsid w:val="00BF3B1F"/>
    <w:rsid w:val="00BF4639"/>
    <w:rsid w:val="00BF47A8"/>
    <w:rsid w:val="00BF4E8A"/>
    <w:rsid w:val="00BF5652"/>
    <w:rsid w:val="00BF5E52"/>
    <w:rsid w:val="00BF62D0"/>
    <w:rsid w:val="00BF64A6"/>
    <w:rsid w:val="00BF6944"/>
    <w:rsid w:val="00BF699B"/>
    <w:rsid w:val="00BF780A"/>
    <w:rsid w:val="00BF7EEE"/>
    <w:rsid w:val="00BF7F8B"/>
    <w:rsid w:val="00C01142"/>
    <w:rsid w:val="00C01474"/>
    <w:rsid w:val="00C018D9"/>
    <w:rsid w:val="00C036DA"/>
    <w:rsid w:val="00C0370F"/>
    <w:rsid w:val="00C0388E"/>
    <w:rsid w:val="00C03959"/>
    <w:rsid w:val="00C03D25"/>
    <w:rsid w:val="00C045B4"/>
    <w:rsid w:val="00C06C71"/>
    <w:rsid w:val="00C07A37"/>
    <w:rsid w:val="00C104FA"/>
    <w:rsid w:val="00C10CDC"/>
    <w:rsid w:val="00C119D3"/>
    <w:rsid w:val="00C1218C"/>
    <w:rsid w:val="00C1281A"/>
    <w:rsid w:val="00C12A8A"/>
    <w:rsid w:val="00C144B6"/>
    <w:rsid w:val="00C14563"/>
    <w:rsid w:val="00C14DB2"/>
    <w:rsid w:val="00C154F2"/>
    <w:rsid w:val="00C157BB"/>
    <w:rsid w:val="00C17D35"/>
    <w:rsid w:val="00C203A1"/>
    <w:rsid w:val="00C207DB"/>
    <w:rsid w:val="00C21D73"/>
    <w:rsid w:val="00C2405B"/>
    <w:rsid w:val="00C255A3"/>
    <w:rsid w:val="00C26EC3"/>
    <w:rsid w:val="00C27738"/>
    <w:rsid w:val="00C27742"/>
    <w:rsid w:val="00C30016"/>
    <w:rsid w:val="00C301D1"/>
    <w:rsid w:val="00C30B78"/>
    <w:rsid w:val="00C31B64"/>
    <w:rsid w:val="00C31B7A"/>
    <w:rsid w:val="00C31E63"/>
    <w:rsid w:val="00C324B7"/>
    <w:rsid w:val="00C3255B"/>
    <w:rsid w:val="00C32C0B"/>
    <w:rsid w:val="00C32FEF"/>
    <w:rsid w:val="00C34187"/>
    <w:rsid w:val="00C349B2"/>
    <w:rsid w:val="00C34D9E"/>
    <w:rsid w:val="00C35002"/>
    <w:rsid w:val="00C35864"/>
    <w:rsid w:val="00C408EA"/>
    <w:rsid w:val="00C40AA1"/>
    <w:rsid w:val="00C42FD8"/>
    <w:rsid w:val="00C44F77"/>
    <w:rsid w:val="00C5122A"/>
    <w:rsid w:val="00C51A42"/>
    <w:rsid w:val="00C52642"/>
    <w:rsid w:val="00C53C6F"/>
    <w:rsid w:val="00C53D80"/>
    <w:rsid w:val="00C53DB7"/>
    <w:rsid w:val="00C53E08"/>
    <w:rsid w:val="00C53F3D"/>
    <w:rsid w:val="00C55E62"/>
    <w:rsid w:val="00C5604C"/>
    <w:rsid w:val="00C5633D"/>
    <w:rsid w:val="00C57516"/>
    <w:rsid w:val="00C60711"/>
    <w:rsid w:val="00C614DF"/>
    <w:rsid w:val="00C617E7"/>
    <w:rsid w:val="00C6187C"/>
    <w:rsid w:val="00C63AE0"/>
    <w:rsid w:val="00C63AEC"/>
    <w:rsid w:val="00C63F37"/>
    <w:rsid w:val="00C64F27"/>
    <w:rsid w:val="00C67426"/>
    <w:rsid w:val="00C7176B"/>
    <w:rsid w:val="00C71C67"/>
    <w:rsid w:val="00C724B3"/>
    <w:rsid w:val="00C7287D"/>
    <w:rsid w:val="00C740F1"/>
    <w:rsid w:val="00C7456E"/>
    <w:rsid w:val="00C74887"/>
    <w:rsid w:val="00C773C4"/>
    <w:rsid w:val="00C774A5"/>
    <w:rsid w:val="00C77683"/>
    <w:rsid w:val="00C77A0A"/>
    <w:rsid w:val="00C80422"/>
    <w:rsid w:val="00C81617"/>
    <w:rsid w:val="00C81CF4"/>
    <w:rsid w:val="00C82E00"/>
    <w:rsid w:val="00C84602"/>
    <w:rsid w:val="00C853BE"/>
    <w:rsid w:val="00C8558F"/>
    <w:rsid w:val="00C856E6"/>
    <w:rsid w:val="00C857B8"/>
    <w:rsid w:val="00C86C14"/>
    <w:rsid w:val="00C87910"/>
    <w:rsid w:val="00C92BF8"/>
    <w:rsid w:val="00C933F5"/>
    <w:rsid w:val="00C94AC0"/>
    <w:rsid w:val="00C963B2"/>
    <w:rsid w:val="00C963E2"/>
    <w:rsid w:val="00C96986"/>
    <w:rsid w:val="00C9715D"/>
    <w:rsid w:val="00C97461"/>
    <w:rsid w:val="00C97A3F"/>
    <w:rsid w:val="00CA11AA"/>
    <w:rsid w:val="00CA154A"/>
    <w:rsid w:val="00CA21BF"/>
    <w:rsid w:val="00CA2D00"/>
    <w:rsid w:val="00CA5B2C"/>
    <w:rsid w:val="00CA62D7"/>
    <w:rsid w:val="00CA74F6"/>
    <w:rsid w:val="00CA7624"/>
    <w:rsid w:val="00CB0BA5"/>
    <w:rsid w:val="00CB203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4A3B"/>
    <w:rsid w:val="00CD5A9D"/>
    <w:rsid w:val="00CD6EBE"/>
    <w:rsid w:val="00CE0755"/>
    <w:rsid w:val="00CE1E3C"/>
    <w:rsid w:val="00CE2AC5"/>
    <w:rsid w:val="00CE2AF4"/>
    <w:rsid w:val="00CE381F"/>
    <w:rsid w:val="00CE413A"/>
    <w:rsid w:val="00CE45B1"/>
    <w:rsid w:val="00CE6131"/>
    <w:rsid w:val="00CE63A8"/>
    <w:rsid w:val="00CE7265"/>
    <w:rsid w:val="00CF2731"/>
    <w:rsid w:val="00CF2F29"/>
    <w:rsid w:val="00CF3EDD"/>
    <w:rsid w:val="00CF48C7"/>
    <w:rsid w:val="00CF4C85"/>
    <w:rsid w:val="00CF63A3"/>
    <w:rsid w:val="00D00047"/>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5C23"/>
    <w:rsid w:val="00D16180"/>
    <w:rsid w:val="00D17B78"/>
    <w:rsid w:val="00D17CBC"/>
    <w:rsid w:val="00D25BCC"/>
    <w:rsid w:val="00D25CAC"/>
    <w:rsid w:val="00D2733B"/>
    <w:rsid w:val="00D30372"/>
    <w:rsid w:val="00D30780"/>
    <w:rsid w:val="00D31074"/>
    <w:rsid w:val="00D313D2"/>
    <w:rsid w:val="00D31E09"/>
    <w:rsid w:val="00D3248E"/>
    <w:rsid w:val="00D332FA"/>
    <w:rsid w:val="00D33606"/>
    <w:rsid w:val="00D342BD"/>
    <w:rsid w:val="00D35573"/>
    <w:rsid w:val="00D36A7D"/>
    <w:rsid w:val="00D36F11"/>
    <w:rsid w:val="00D40C59"/>
    <w:rsid w:val="00D40EEF"/>
    <w:rsid w:val="00D43BA8"/>
    <w:rsid w:val="00D44A0F"/>
    <w:rsid w:val="00D473B2"/>
    <w:rsid w:val="00D47B34"/>
    <w:rsid w:val="00D50A3E"/>
    <w:rsid w:val="00D51ABF"/>
    <w:rsid w:val="00D532BD"/>
    <w:rsid w:val="00D54780"/>
    <w:rsid w:val="00D55A2F"/>
    <w:rsid w:val="00D567BA"/>
    <w:rsid w:val="00D56D42"/>
    <w:rsid w:val="00D570E5"/>
    <w:rsid w:val="00D60C25"/>
    <w:rsid w:val="00D60D3B"/>
    <w:rsid w:val="00D62367"/>
    <w:rsid w:val="00D6390C"/>
    <w:rsid w:val="00D6524B"/>
    <w:rsid w:val="00D6531F"/>
    <w:rsid w:val="00D65AC4"/>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5FC1"/>
    <w:rsid w:val="00D76283"/>
    <w:rsid w:val="00D76548"/>
    <w:rsid w:val="00D76A90"/>
    <w:rsid w:val="00D77284"/>
    <w:rsid w:val="00D774BD"/>
    <w:rsid w:val="00D80394"/>
    <w:rsid w:val="00D80C33"/>
    <w:rsid w:val="00D810CE"/>
    <w:rsid w:val="00D810D3"/>
    <w:rsid w:val="00D812E9"/>
    <w:rsid w:val="00D83CB3"/>
    <w:rsid w:val="00D85B17"/>
    <w:rsid w:val="00D85F5A"/>
    <w:rsid w:val="00D86A9F"/>
    <w:rsid w:val="00D87FCC"/>
    <w:rsid w:val="00D914C8"/>
    <w:rsid w:val="00D914E4"/>
    <w:rsid w:val="00D92BC9"/>
    <w:rsid w:val="00D9342D"/>
    <w:rsid w:val="00D94908"/>
    <w:rsid w:val="00D94EE9"/>
    <w:rsid w:val="00D95B4B"/>
    <w:rsid w:val="00D96580"/>
    <w:rsid w:val="00D96B98"/>
    <w:rsid w:val="00D97340"/>
    <w:rsid w:val="00D97801"/>
    <w:rsid w:val="00DA0396"/>
    <w:rsid w:val="00DA0E8B"/>
    <w:rsid w:val="00DA1540"/>
    <w:rsid w:val="00DA17C9"/>
    <w:rsid w:val="00DA38B7"/>
    <w:rsid w:val="00DA4AF1"/>
    <w:rsid w:val="00DA53DC"/>
    <w:rsid w:val="00DA61FF"/>
    <w:rsid w:val="00DA6239"/>
    <w:rsid w:val="00DA7A17"/>
    <w:rsid w:val="00DB0005"/>
    <w:rsid w:val="00DB0D7D"/>
    <w:rsid w:val="00DB1E95"/>
    <w:rsid w:val="00DB2D55"/>
    <w:rsid w:val="00DB2E7B"/>
    <w:rsid w:val="00DB4A97"/>
    <w:rsid w:val="00DB4F14"/>
    <w:rsid w:val="00DB50F2"/>
    <w:rsid w:val="00DB5ED2"/>
    <w:rsid w:val="00DB64B4"/>
    <w:rsid w:val="00DB6706"/>
    <w:rsid w:val="00DB6A78"/>
    <w:rsid w:val="00DC172C"/>
    <w:rsid w:val="00DC21BD"/>
    <w:rsid w:val="00DC4748"/>
    <w:rsid w:val="00DC5027"/>
    <w:rsid w:val="00DC621B"/>
    <w:rsid w:val="00DC64F2"/>
    <w:rsid w:val="00DC7B18"/>
    <w:rsid w:val="00DD18F6"/>
    <w:rsid w:val="00DD252E"/>
    <w:rsid w:val="00DD2A2E"/>
    <w:rsid w:val="00DD4C38"/>
    <w:rsid w:val="00DD5890"/>
    <w:rsid w:val="00DD6AAB"/>
    <w:rsid w:val="00DD6C28"/>
    <w:rsid w:val="00DD7877"/>
    <w:rsid w:val="00DD7A0B"/>
    <w:rsid w:val="00DD7C83"/>
    <w:rsid w:val="00DE120A"/>
    <w:rsid w:val="00DE120F"/>
    <w:rsid w:val="00DE1305"/>
    <w:rsid w:val="00DE1343"/>
    <w:rsid w:val="00DE2FCF"/>
    <w:rsid w:val="00DE383F"/>
    <w:rsid w:val="00DE42B6"/>
    <w:rsid w:val="00DE61A4"/>
    <w:rsid w:val="00DE63A9"/>
    <w:rsid w:val="00DE6646"/>
    <w:rsid w:val="00DE6FEF"/>
    <w:rsid w:val="00DE7626"/>
    <w:rsid w:val="00DF0D40"/>
    <w:rsid w:val="00DF16CB"/>
    <w:rsid w:val="00DF323C"/>
    <w:rsid w:val="00DF3C22"/>
    <w:rsid w:val="00DF5BF7"/>
    <w:rsid w:val="00DF5CCE"/>
    <w:rsid w:val="00DF651C"/>
    <w:rsid w:val="00DF73EA"/>
    <w:rsid w:val="00E00033"/>
    <w:rsid w:val="00E03151"/>
    <w:rsid w:val="00E042B8"/>
    <w:rsid w:val="00E04E8E"/>
    <w:rsid w:val="00E051A5"/>
    <w:rsid w:val="00E060C3"/>
    <w:rsid w:val="00E065BF"/>
    <w:rsid w:val="00E06699"/>
    <w:rsid w:val="00E07493"/>
    <w:rsid w:val="00E11A85"/>
    <w:rsid w:val="00E12F72"/>
    <w:rsid w:val="00E143B0"/>
    <w:rsid w:val="00E149A8"/>
    <w:rsid w:val="00E14CF9"/>
    <w:rsid w:val="00E157FB"/>
    <w:rsid w:val="00E15CB5"/>
    <w:rsid w:val="00E202A1"/>
    <w:rsid w:val="00E20AA3"/>
    <w:rsid w:val="00E2215B"/>
    <w:rsid w:val="00E2275A"/>
    <w:rsid w:val="00E23CC9"/>
    <w:rsid w:val="00E23E22"/>
    <w:rsid w:val="00E24A6C"/>
    <w:rsid w:val="00E24FE5"/>
    <w:rsid w:val="00E25B27"/>
    <w:rsid w:val="00E26C64"/>
    <w:rsid w:val="00E2757A"/>
    <w:rsid w:val="00E27925"/>
    <w:rsid w:val="00E3020F"/>
    <w:rsid w:val="00E303AD"/>
    <w:rsid w:val="00E30406"/>
    <w:rsid w:val="00E319ED"/>
    <w:rsid w:val="00E32424"/>
    <w:rsid w:val="00E3376D"/>
    <w:rsid w:val="00E356EC"/>
    <w:rsid w:val="00E37468"/>
    <w:rsid w:val="00E37691"/>
    <w:rsid w:val="00E415C8"/>
    <w:rsid w:val="00E42497"/>
    <w:rsid w:val="00E4254C"/>
    <w:rsid w:val="00E42D6A"/>
    <w:rsid w:val="00E448EF"/>
    <w:rsid w:val="00E449EC"/>
    <w:rsid w:val="00E45225"/>
    <w:rsid w:val="00E4536C"/>
    <w:rsid w:val="00E5104D"/>
    <w:rsid w:val="00E51224"/>
    <w:rsid w:val="00E52EA6"/>
    <w:rsid w:val="00E538DC"/>
    <w:rsid w:val="00E53A45"/>
    <w:rsid w:val="00E5628F"/>
    <w:rsid w:val="00E56972"/>
    <w:rsid w:val="00E6043A"/>
    <w:rsid w:val="00E617DC"/>
    <w:rsid w:val="00E61AFC"/>
    <w:rsid w:val="00E61DE7"/>
    <w:rsid w:val="00E61F50"/>
    <w:rsid w:val="00E63A9E"/>
    <w:rsid w:val="00E64F28"/>
    <w:rsid w:val="00E6610C"/>
    <w:rsid w:val="00E66387"/>
    <w:rsid w:val="00E6675B"/>
    <w:rsid w:val="00E673C4"/>
    <w:rsid w:val="00E67925"/>
    <w:rsid w:val="00E67EE4"/>
    <w:rsid w:val="00E708ED"/>
    <w:rsid w:val="00E71DB1"/>
    <w:rsid w:val="00E7610A"/>
    <w:rsid w:val="00E76405"/>
    <w:rsid w:val="00E77135"/>
    <w:rsid w:val="00E77633"/>
    <w:rsid w:val="00E77909"/>
    <w:rsid w:val="00E77B13"/>
    <w:rsid w:val="00E77E6C"/>
    <w:rsid w:val="00E818EB"/>
    <w:rsid w:val="00E81FE3"/>
    <w:rsid w:val="00E83109"/>
    <w:rsid w:val="00E83DE9"/>
    <w:rsid w:val="00E8520B"/>
    <w:rsid w:val="00E863D3"/>
    <w:rsid w:val="00E866BE"/>
    <w:rsid w:val="00E879E4"/>
    <w:rsid w:val="00E87C70"/>
    <w:rsid w:val="00E87F03"/>
    <w:rsid w:val="00E90580"/>
    <w:rsid w:val="00E9074C"/>
    <w:rsid w:val="00E90EF3"/>
    <w:rsid w:val="00E91CDB"/>
    <w:rsid w:val="00E92414"/>
    <w:rsid w:val="00E935EC"/>
    <w:rsid w:val="00E944F3"/>
    <w:rsid w:val="00E949D8"/>
    <w:rsid w:val="00E963E2"/>
    <w:rsid w:val="00E96D4A"/>
    <w:rsid w:val="00EA170C"/>
    <w:rsid w:val="00EA177E"/>
    <w:rsid w:val="00EA1D69"/>
    <w:rsid w:val="00EA2013"/>
    <w:rsid w:val="00EA20CF"/>
    <w:rsid w:val="00EA2386"/>
    <w:rsid w:val="00EA2FD4"/>
    <w:rsid w:val="00EA3373"/>
    <w:rsid w:val="00EA3B07"/>
    <w:rsid w:val="00EA478F"/>
    <w:rsid w:val="00EA7AF8"/>
    <w:rsid w:val="00EB09A8"/>
    <w:rsid w:val="00EB0BEF"/>
    <w:rsid w:val="00EB1B0E"/>
    <w:rsid w:val="00EB34F6"/>
    <w:rsid w:val="00EB3536"/>
    <w:rsid w:val="00EB3875"/>
    <w:rsid w:val="00EB7313"/>
    <w:rsid w:val="00EB7A0D"/>
    <w:rsid w:val="00EB7D0F"/>
    <w:rsid w:val="00EC0E3E"/>
    <w:rsid w:val="00EC1BEC"/>
    <w:rsid w:val="00EC3600"/>
    <w:rsid w:val="00EC6FF3"/>
    <w:rsid w:val="00EC798E"/>
    <w:rsid w:val="00EC7FF4"/>
    <w:rsid w:val="00ED1414"/>
    <w:rsid w:val="00ED1584"/>
    <w:rsid w:val="00ED170B"/>
    <w:rsid w:val="00ED1DD2"/>
    <w:rsid w:val="00ED253C"/>
    <w:rsid w:val="00ED2A69"/>
    <w:rsid w:val="00ED345F"/>
    <w:rsid w:val="00ED4C7E"/>
    <w:rsid w:val="00ED7157"/>
    <w:rsid w:val="00ED754B"/>
    <w:rsid w:val="00EE10F6"/>
    <w:rsid w:val="00EE1DE4"/>
    <w:rsid w:val="00EE3252"/>
    <w:rsid w:val="00EE34F0"/>
    <w:rsid w:val="00EE39F9"/>
    <w:rsid w:val="00EE451A"/>
    <w:rsid w:val="00EE7079"/>
    <w:rsid w:val="00EF0C58"/>
    <w:rsid w:val="00EF323A"/>
    <w:rsid w:val="00EF38A8"/>
    <w:rsid w:val="00EF6643"/>
    <w:rsid w:val="00EF6AFE"/>
    <w:rsid w:val="00EF6F27"/>
    <w:rsid w:val="00EF710B"/>
    <w:rsid w:val="00EF7208"/>
    <w:rsid w:val="00EF72B6"/>
    <w:rsid w:val="00EF7361"/>
    <w:rsid w:val="00EF7659"/>
    <w:rsid w:val="00EF7E6F"/>
    <w:rsid w:val="00EF7E74"/>
    <w:rsid w:val="00F010DC"/>
    <w:rsid w:val="00F01B92"/>
    <w:rsid w:val="00F02AA9"/>
    <w:rsid w:val="00F03373"/>
    <w:rsid w:val="00F04977"/>
    <w:rsid w:val="00F0500F"/>
    <w:rsid w:val="00F05F2D"/>
    <w:rsid w:val="00F06629"/>
    <w:rsid w:val="00F07C17"/>
    <w:rsid w:val="00F07E1C"/>
    <w:rsid w:val="00F10225"/>
    <w:rsid w:val="00F10301"/>
    <w:rsid w:val="00F11A03"/>
    <w:rsid w:val="00F11D9F"/>
    <w:rsid w:val="00F132E2"/>
    <w:rsid w:val="00F140C1"/>
    <w:rsid w:val="00F17A57"/>
    <w:rsid w:val="00F20748"/>
    <w:rsid w:val="00F21791"/>
    <w:rsid w:val="00F23AD0"/>
    <w:rsid w:val="00F254D6"/>
    <w:rsid w:val="00F27389"/>
    <w:rsid w:val="00F27B28"/>
    <w:rsid w:val="00F304FA"/>
    <w:rsid w:val="00F31882"/>
    <w:rsid w:val="00F33AA8"/>
    <w:rsid w:val="00F34334"/>
    <w:rsid w:val="00F34588"/>
    <w:rsid w:val="00F402CC"/>
    <w:rsid w:val="00F40907"/>
    <w:rsid w:val="00F40F2C"/>
    <w:rsid w:val="00F419A9"/>
    <w:rsid w:val="00F42802"/>
    <w:rsid w:val="00F4307F"/>
    <w:rsid w:val="00F43FB2"/>
    <w:rsid w:val="00F45084"/>
    <w:rsid w:val="00F45764"/>
    <w:rsid w:val="00F47C8A"/>
    <w:rsid w:val="00F50F3C"/>
    <w:rsid w:val="00F513DE"/>
    <w:rsid w:val="00F51469"/>
    <w:rsid w:val="00F51B2A"/>
    <w:rsid w:val="00F52695"/>
    <w:rsid w:val="00F53532"/>
    <w:rsid w:val="00F555A1"/>
    <w:rsid w:val="00F578B0"/>
    <w:rsid w:val="00F57928"/>
    <w:rsid w:val="00F57D7F"/>
    <w:rsid w:val="00F62CF4"/>
    <w:rsid w:val="00F65F49"/>
    <w:rsid w:val="00F6764E"/>
    <w:rsid w:val="00F70077"/>
    <w:rsid w:val="00F7032A"/>
    <w:rsid w:val="00F745DA"/>
    <w:rsid w:val="00F75815"/>
    <w:rsid w:val="00F76856"/>
    <w:rsid w:val="00F7686D"/>
    <w:rsid w:val="00F76AD5"/>
    <w:rsid w:val="00F77FEA"/>
    <w:rsid w:val="00F80CB2"/>
    <w:rsid w:val="00F80DCB"/>
    <w:rsid w:val="00F8127E"/>
    <w:rsid w:val="00F812AF"/>
    <w:rsid w:val="00F81DF3"/>
    <w:rsid w:val="00F82607"/>
    <w:rsid w:val="00F862F7"/>
    <w:rsid w:val="00F86988"/>
    <w:rsid w:val="00F8753B"/>
    <w:rsid w:val="00F9001A"/>
    <w:rsid w:val="00F900CD"/>
    <w:rsid w:val="00F90DF6"/>
    <w:rsid w:val="00F91CA5"/>
    <w:rsid w:val="00F94069"/>
    <w:rsid w:val="00F942F5"/>
    <w:rsid w:val="00F94ECB"/>
    <w:rsid w:val="00F95898"/>
    <w:rsid w:val="00F96EDD"/>
    <w:rsid w:val="00F9726B"/>
    <w:rsid w:val="00FA1C2D"/>
    <w:rsid w:val="00FA1D57"/>
    <w:rsid w:val="00FA3813"/>
    <w:rsid w:val="00FA39D4"/>
    <w:rsid w:val="00FA41DD"/>
    <w:rsid w:val="00FA4207"/>
    <w:rsid w:val="00FA493D"/>
    <w:rsid w:val="00FA57A1"/>
    <w:rsid w:val="00FA72C9"/>
    <w:rsid w:val="00FA7CE0"/>
    <w:rsid w:val="00FB0CC1"/>
    <w:rsid w:val="00FB151E"/>
    <w:rsid w:val="00FB274F"/>
    <w:rsid w:val="00FB3304"/>
    <w:rsid w:val="00FB3674"/>
    <w:rsid w:val="00FB6564"/>
    <w:rsid w:val="00FB6B84"/>
    <w:rsid w:val="00FB7CCD"/>
    <w:rsid w:val="00FC1B8D"/>
    <w:rsid w:val="00FC1C1F"/>
    <w:rsid w:val="00FC208D"/>
    <w:rsid w:val="00FC2482"/>
    <w:rsid w:val="00FC315A"/>
    <w:rsid w:val="00FC375F"/>
    <w:rsid w:val="00FC450E"/>
    <w:rsid w:val="00FC67F1"/>
    <w:rsid w:val="00FD020F"/>
    <w:rsid w:val="00FD04FE"/>
    <w:rsid w:val="00FD15BE"/>
    <w:rsid w:val="00FD1927"/>
    <w:rsid w:val="00FD2830"/>
    <w:rsid w:val="00FD3C7A"/>
    <w:rsid w:val="00FD3E8C"/>
    <w:rsid w:val="00FD585D"/>
    <w:rsid w:val="00FD5A13"/>
    <w:rsid w:val="00FD751F"/>
    <w:rsid w:val="00FE08F5"/>
    <w:rsid w:val="00FE2C7D"/>
    <w:rsid w:val="00FE584E"/>
    <w:rsid w:val="00FE6312"/>
    <w:rsid w:val="00FE63FD"/>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0522622">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67707458">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whatsapp.com/about/?lang=es"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hatsapp.com/featu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7638</Words>
  <Characters>42015</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2022-06-17T17:22:00Z</cp:lastPrinted>
  <dcterms:created xsi:type="dcterms:W3CDTF">2022-06-18T19:09:00Z</dcterms:created>
  <dcterms:modified xsi:type="dcterms:W3CDTF">2022-06-18T19:09:00Z</dcterms:modified>
</cp:coreProperties>
</file>