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Default="008F6F7E" w:rsidP="00F20A23">
      <w:pPr>
        <w:ind w:left="3969" w:right="36"/>
        <w:jc w:val="both"/>
        <w:rPr>
          <w:rFonts w:ascii="Arial" w:eastAsia="Arial" w:hAnsi="Arial" w:cs="Arial"/>
          <w:b/>
          <w:sz w:val="24"/>
          <w:szCs w:val="24"/>
        </w:rPr>
      </w:pPr>
      <w:bookmarkStart w:id="0" w:name="_Hlk63986327"/>
      <w:r w:rsidRPr="00F57741">
        <w:rPr>
          <w:rFonts w:ascii="Arial" w:eastAsia="Arial" w:hAnsi="Arial" w:cs="Arial"/>
          <w:b/>
          <w:sz w:val="24"/>
          <w:szCs w:val="24"/>
        </w:rPr>
        <w:t>PROCEDIMIENTO ESPECIAL SANCIONADOR</w:t>
      </w:r>
      <w:r w:rsidR="00F57741">
        <w:rPr>
          <w:rFonts w:ascii="Arial" w:eastAsia="Arial" w:hAnsi="Arial" w:cs="Arial"/>
          <w:b/>
          <w:sz w:val="24"/>
          <w:szCs w:val="24"/>
        </w:rPr>
        <w:t>.</w:t>
      </w:r>
    </w:p>
    <w:p w14:paraId="68148DB2" w14:textId="77777777" w:rsidR="00F20A23" w:rsidRPr="00880FDD" w:rsidRDefault="00F20A23" w:rsidP="00F20A23">
      <w:pPr>
        <w:pStyle w:val="Sinespaciado"/>
        <w:rPr>
          <w:rFonts w:eastAsia="Arial"/>
          <w:sz w:val="14"/>
          <w:szCs w:val="14"/>
        </w:rPr>
      </w:pPr>
    </w:p>
    <w:p w14:paraId="739255A2" w14:textId="5CDBB818" w:rsidR="00BD7CB0" w:rsidRPr="00F57741" w:rsidRDefault="008F6F7E" w:rsidP="00BD7CB0">
      <w:pPr>
        <w:spacing w:line="360" w:lineRule="auto"/>
        <w:ind w:left="3969" w:right="36"/>
        <w:jc w:val="both"/>
        <w:rPr>
          <w:rFonts w:ascii="Arial" w:eastAsia="Arial" w:hAnsi="Arial" w:cs="Arial"/>
          <w:b/>
          <w:sz w:val="24"/>
          <w:szCs w:val="24"/>
        </w:rPr>
      </w:pPr>
      <w:r w:rsidRPr="00F57741">
        <w:rPr>
          <w:rFonts w:ascii="Arial" w:eastAsia="Arial" w:hAnsi="Arial" w:cs="Arial"/>
          <w:b/>
          <w:sz w:val="24"/>
          <w:szCs w:val="24"/>
        </w:rPr>
        <w:t xml:space="preserve">EXPEDIENTE: </w:t>
      </w:r>
      <w:r w:rsidR="00A46BF0">
        <w:rPr>
          <w:rFonts w:ascii="Arial" w:eastAsia="Arial" w:hAnsi="Arial" w:cs="Arial"/>
          <w:sz w:val="24"/>
          <w:szCs w:val="24"/>
        </w:rPr>
        <w:t>TEEA-PES-046</w:t>
      </w:r>
      <w:r w:rsidRPr="00F57741">
        <w:rPr>
          <w:rFonts w:ascii="Arial" w:eastAsia="Arial" w:hAnsi="Arial" w:cs="Arial"/>
          <w:sz w:val="24"/>
          <w:szCs w:val="24"/>
        </w:rPr>
        <w:t>/2021.</w:t>
      </w:r>
      <w:r w:rsidRPr="00F57741">
        <w:rPr>
          <w:rFonts w:ascii="Arial" w:eastAsia="Arial" w:hAnsi="Arial" w:cs="Arial"/>
          <w:b/>
          <w:sz w:val="24"/>
          <w:szCs w:val="24"/>
        </w:rPr>
        <w:t xml:space="preserve"> </w:t>
      </w:r>
    </w:p>
    <w:p w14:paraId="4FEC28F4" w14:textId="46685A7A"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DENUNCIANTE:</w:t>
      </w:r>
      <w:r w:rsidR="00104973">
        <w:rPr>
          <w:rFonts w:ascii="Arial" w:eastAsia="Arial" w:hAnsi="Arial" w:cs="Arial"/>
          <w:sz w:val="24"/>
          <w:szCs w:val="24"/>
        </w:rPr>
        <w:t xml:space="preserve"> PARTIDO ACCIÓN NACIONAL.</w:t>
      </w:r>
    </w:p>
    <w:p w14:paraId="1412A473" w14:textId="77777777" w:rsidR="00F20A23" w:rsidRPr="00880FDD" w:rsidRDefault="00F20A23" w:rsidP="00F20A23">
      <w:pPr>
        <w:pStyle w:val="Sinespaciado"/>
        <w:rPr>
          <w:rFonts w:eastAsia="Arial"/>
          <w:sz w:val="14"/>
          <w:szCs w:val="14"/>
        </w:rPr>
      </w:pPr>
    </w:p>
    <w:p w14:paraId="31EBF148" w14:textId="2AD3536A"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 xml:space="preserve">DENUNCIADO: </w:t>
      </w:r>
      <w:r w:rsidR="00104973">
        <w:rPr>
          <w:rFonts w:ascii="Arial" w:eastAsia="Arial" w:hAnsi="Arial" w:cs="Arial"/>
          <w:sz w:val="24"/>
          <w:szCs w:val="24"/>
        </w:rPr>
        <w:t>ANDRÉS DURÓN PERALTA</w:t>
      </w:r>
      <w:r w:rsidR="00023024">
        <w:rPr>
          <w:rFonts w:ascii="Arial" w:eastAsia="Arial" w:hAnsi="Arial" w:cs="Arial"/>
          <w:sz w:val="24"/>
          <w:szCs w:val="24"/>
        </w:rPr>
        <w:t>,</w:t>
      </w:r>
      <w:r w:rsidR="00A46BF0">
        <w:rPr>
          <w:rFonts w:ascii="Arial" w:eastAsia="Arial" w:hAnsi="Arial" w:cs="Arial"/>
          <w:sz w:val="24"/>
          <w:szCs w:val="24"/>
        </w:rPr>
        <w:t xml:space="preserve"> CANDIDATO</w:t>
      </w:r>
      <w:r w:rsidR="00104973">
        <w:rPr>
          <w:rFonts w:ascii="Arial" w:eastAsia="Arial" w:hAnsi="Arial" w:cs="Arial"/>
          <w:sz w:val="24"/>
          <w:szCs w:val="24"/>
        </w:rPr>
        <w:t xml:space="preserve"> DEL</w:t>
      </w:r>
      <w:r w:rsidR="00A46BF0">
        <w:rPr>
          <w:rFonts w:ascii="Arial" w:eastAsia="Arial" w:hAnsi="Arial" w:cs="Arial"/>
          <w:sz w:val="24"/>
          <w:szCs w:val="24"/>
        </w:rPr>
        <w:t xml:space="preserve"> PARTIDO VERDE E</w:t>
      </w:r>
      <w:r w:rsidR="00104973">
        <w:rPr>
          <w:rFonts w:ascii="Arial" w:eastAsia="Arial" w:hAnsi="Arial" w:cs="Arial"/>
          <w:sz w:val="24"/>
          <w:szCs w:val="24"/>
        </w:rPr>
        <w:t>COLOGISTA DE MÉXICO</w:t>
      </w:r>
      <w:r w:rsidRPr="00F57741">
        <w:rPr>
          <w:rFonts w:ascii="Arial" w:eastAsia="Arial" w:hAnsi="Arial" w:cs="Arial"/>
          <w:sz w:val="24"/>
          <w:szCs w:val="24"/>
        </w:rPr>
        <w:t xml:space="preserve"> A LA PRESIDENCIA MUNICIPAL DE </w:t>
      </w:r>
      <w:r w:rsidR="00104973">
        <w:rPr>
          <w:rFonts w:ascii="Arial" w:eastAsia="Arial" w:hAnsi="Arial" w:cs="Arial"/>
          <w:sz w:val="24"/>
          <w:szCs w:val="24"/>
        </w:rPr>
        <w:t>RINCÓN DE ROMO</w:t>
      </w:r>
      <w:r w:rsidR="00023024">
        <w:rPr>
          <w:rFonts w:ascii="Arial" w:eastAsia="Arial" w:hAnsi="Arial" w:cs="Arial"/>
          <w:sz w:val="24"/>
          <w:szCs w:val="24"/>
        </w:rPr>
        <w:t>S.</w:t>
      </w:r>
    </w:p>
    <w:p w14:paraId="6841C3B4" w14:textId="77777777" w:rsidR="00F20A23" w:rsidRPr="00880FDD" w:rsidRDefault="00F20A23" w:rsidP="00F20A23">
      <w:pPr>
        <w:pStyle w:val="Sinespaciado"/>
        <w:rPr>
          <w:rFonts w:eastAsia="Arial"/>
          <w:sz w:val="14"/>
          <w:szCs w:val="14"/>
        </w:rPr>
      </w:pPr>
    </w:p>
    <w:p w14:paraId="43942C6D" w14:textId="1EC681D8"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MAGISTRADA PONENTE:</w:t>
      </w:r>
      <w:r w:rsidRPr="00F57741">
        <w:rPr>
          <w:rFonts w:ascii="Arial" w:eastAsia="Arial" w:hAnsi="Arial" w:cs="Arial"/>
          <w:sz w:val="24"/>
          <w:szCs w:val="24"/>
        </w:rPr>
        <w:t xml:space="preserve"> LAURA HORTENSIA LLAMAS HERNÁNDEZ.</w:t>
      </w:r>
    </w:p>
    <w:p w14:paraId="40700DAA" w14:textId="77777777" w:rsidR="00F20A23" w:rsidRPr="00880FDD" w:rsidRDefault="00F20A23" w:rsidP="00F20A23">
      <w:pPr>
        <w:pStyle w:val="Sinespaciado"/>
        <w:rPr>
          <w:rFonts w:eastAsia="Arial"/>
          <w:sz w:val="14"/>
          <w:szCs w:val="14"/>
        </w:rPr>
      </w:pPr>
    </w:p>
    <w:p w14:paraId="26792033" w14:textId="31DEF72A" w:rsidR="00BD7CB0" w:rsidRDefault="008F6F7E" w:rsidP="00F20A23">
      <w:pPr>
        <w:ind w:left="3969" w:right="36"/>
        <w:jc w:val="both"/>
        <w:rPr>
          <w:rFonts w:ascii="Arial" w:eastAsia="Arial" w:hAnsi="Arial" w:cs="Arial"/>
          <w:sz w:val="24"/>
          <w:szCs w:val="24"/>
        </w:rPr>
      </w:pPr>
      <w:r w:rsidRPr="00F57741">
        <w:rPr>
          <w:rFonts w:ascii="Arial" w:eastAsia="Arial" w:hAnsi="Arial" w:cs="Arial"/>
          <w:b/>
          <w:sz w:val="24"/>
          <w:szCs w:val="24"/>
        </w:rPr>
        <w:t>SECRETARIO DE ESTUDIO</w:t>
      </w:r>
      <w:r w:rsidR="00B71CB9" w:rsidRPr="00F57741">
        <w:rPr>
          <w:rStyle w:val="Refdenotaalpie"/>
          <w:rFonts w:ascii="Arial" w:eastAsia="Arial" w:hAnsi="Arial" w:cs="Arial"/>
          <w:b/>
          <w:sz w:val="24"/>
          <w:szCs w:val="24"/>
        </w:rPr>
        <w:footnoteReference w:id="1"/>
      </w:r>
      <w:r w:rsidRPr="00F57741">
        <w:rPr>
          <w:rFonts w:ascii="Arial" w:eastAsia="Arial" w:hAnsi="Arial" w:cs="Arial"/>
          <w:b/>
          <w:sz w:val="24"/>
          <w:szCs w:val="24"/>
        </w:rPr>
        <w:t xml:space="preserve">: </w:t>
      </w:r>
      <w:r w:rsidRPr="00F57741">
        <w:rPr>
          <w:rFonts w:ascii="Arial" w:eastAsia="Arial" w:hAnsi="Arial" w:cs="Arial"/>
          <w:sz w:val="24"/>
          <w:szCs w:val="24"/>
        </w:rPr>
        <w:t>EDGAR ALEJANDRO LÓPEZ DÁVILA.</w:t>
      </w:r>
    </w:p>
    <w:p w14:paraId="1511698E" w14:textId="77777777" w:rsidR="00A46BF0" w:rsidRPr="00023024" w:rsidRDefault="00A46BF0" w:rsidP="00F20A23">
      <w:pPr>
        <w:ind w:left="3969" w:right="36"/>
        <w:jc w:val="both"/>
        <w:rPr>
          <w:rFonts w:ascii="Arial" w:eastAsia="Arial" w:hAnsi="Arial" w:cs="Arial"/>
          <w:sz w:val="14"/>
          <w:szCs w:val="14"/>
        </w:rPr>
      </w:pPr>
    </w:p>
    <w:p w14:paraId="7E9CAFE8" w14:textId="5392E02F" w:rsidR="00A46BF0" w:rsidRPr="00F57741" w:rsidRDefault="00A46BF0" w:rsidP="00F20A23">
      <w:pPr>
        <w:ind w:left="3969" w:right="36"/>
        <w:jc w:val="both"/>
        <w:rPr>
          <w:rFonts w:ascii="Arial" w:eastAsia="Arial" w:hAnsi="Arial" w:cs="Arial"/>
          <w:sz w:val="24"/>
          <w:szCs w:val="24"/>
        </w:rPr>
      </w:pPr>
      <w:r w:rsidRPr="00A46BF0">
        <w:rPr>
          <w:rFonts w:ascii="Arial" w:eastAsia="Arial" w:hAnsi="Arial" w:cs="Arial"/>
          <w:b/>
          <w:sz w:val="24"/>
          <w:szCs w:val="24"/>
        </w:rPr>
        <w:t>COLABORÓ</w:t>
      </w:r>
      <w:r>
        <w:rPr>
          <w:rFonts w:ascii="Arial" w:eastAsia="Arial" w:hAnsi="Arial" w:cs="Arial"/>
          <w:b/>
          <w:sz w:val="24"/>
          <w:szCs w:val="24"/>
        </w:rPr>
        <w:t>.</w:t>
      </w:r>
      <w:r>
        <w:rPr>
          <w:rFonts w:ascii="Arial" w:eastAsia="Arial" w:hAnsi="Arial" w:cs="Arial"/>
          <w:sz w:val="24"/>
          <w:szCs w:val="24"/>
        </w:rPr>
        <w:t xml:space="preserve"> </w:t>
      </w:r>
      <w:r w:rsidRPr="00A46BF0">
        <w:rPr>
          <w:rFonts w:ascii="Arial" w:eastAsia="Arial" w:hAnsi="Arial" w:cs="Arial"/>
          <w:sz w:val="24"/>
          <w:szCs w:val="24"/>
        </w:rPr>
        <w:t>IGNACIO ALEJANDRO MARTÍNEZ SOTO</w:t>
      </w:r>
      <w:r w:rsidR="00104973">
        <w:rPr>
          <w:rFonts w:ascii="Arial" w:eastAsia="Arial" w:hAnsi="Arial" w:cs="Arial"/>
          <w:sz w:val="24"/>
          <w:szCs w:val="24"/>
        </w:rPr>
        <w:t>.</w:t>
      </w:r>
    </w:p>
    <w:bookmarkEnd w:id="0"/>
    <w:p w14:paraId="0FD50CC3" w14:textId="77777777" w:rsidR="00BD7CB0" w:rsidRPr="00F57741" w:rsidRDefault="00BD7CB0" w:rsidP="00BD7CB0">
      <w:pPr>
        <w:spacing w:before="29"/>
        <w:ind w:left="1560" w:right="36"/>
        <w:jc w:val="both"/>
        <w:rPr>
          <w:rFonts w:ascii="Arial" w:eastAsia="Arial" w:hAnsi="Arial" w:cs="Arial"/>
          <w:b/>
          <w:sz w:val="24"/>
          <w:szCs w:val="24"/>
        </w:rPr>
      </w:pPr>
    </w:p>
    <w:p w14:paraId="7B574C35" w14:textId="49D11331" w:rsidR="00BD7CB0" w:rsidRPr="00F57741"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F57741">
        <w:rPr>
          <w:rFonts w:ascii="Arial" w:eastAsia="Arial" w:hAnsi="Arial" w:cs="Arial"/>
          <w:sz w:val="24"/>
          <w:szCs w:val="24"/>
        </w:rPr>
        <w:t xml:space="preserve">Aguascalientes, Aguascalientes, </w:t>
      </w:r>
      <w:r w:rsidRPr="00F57741">
        <w:rPr>
          <w:rFonts w:ascii="Arial" w:eastAsia="Arial" w:hAnsi="Arial" w:cs="Arial"/>
          <w:color w:val="000000" w:themeColor="text1"/>
          <w:sz w:val="24"/>
          <w:szCs w:val="24"/>
        </w:rPr>
        <w:t xml:space="preserve">a </w:t>
      </w:r>
      <w:r w:rsidR="00104973">
        <w:rPr>
          <w:rFonts w:ascii="Arial" w:eastAsia="Arial" w:hAnsi="Arial" w:cs="Arial"/>
          <w:color w:val="000000" w:themeColor="text1"/>
          <w:sz w:val="24"/>
          <w:szCs w:val="24"/>
        </w:rPr>
        <w:t>2</w:t>
      </w:r>
      <w:r w:rsidR="00B71CB9" w:rsidRPr="00136451">
        <w:rPr>
          <w:rFonts w:ascii="Arial" w:eastAsia="Arial" w:hAnsi="Arial" w:cs="Arial"/>
          <w:color w:val="000000" w:themeColor="text1"/>
          <w:sz w:val="24"/>
          <w:szCs w:val="24"/>
        </w:rPr>
        <w:t xml:space="preserve"> d</w:t>
      </w:r>
      <w:r w:rsidR="00104973">
        <w:rPr>
          <w:rFonts w:ascii="Arial" w:eastAsia="Arial" w:hAnsi="Arial" w:cs="Arial"/>
          <w:color w:val="000000" w:themeColor="text1"/>
          <w:sz w:val="24"/>
          <w:szCs w:val="24"/>
        </w:rPr>
        <w:t>e junio</w:t>
      </w:r>
      <w:r w:rsidR="00B71CB9" w:rsidRPr="00F57741">
        <w:rPr>
          <w:rFonts w:ascii="Arial" w:eastAsia="Arial" w:hAnsi="Arial" w:cs="Arial"/>
          <w:color w:val="000000" w:themeColor="text1"/>
          <w:sz w:val="24"/>
          <w:szCs w:val="24"/>
        </w:rPr>
        <w:t xml:space="preserve"> de 2021</w:t>
      </w:r>
      <w:r w:rsidRPr="00F57741">
        <w:rPr>
          <w:rFonts w:ascii="Arial" w:eastAsia="Arial" w:hAnsi="Arial" w:cs="Arial"/>
          <w:sz w:val="24"/>
          <w:szCs w:val="24"/>
        </w:rPr>
        <w:t>.</w:t>
      </w:r>
    </w:p>
    <w:p w14:paraId="5F13965F" w14:textId="77777777" w:rsidR="00BD7CB0" w:rsidRPr="00F57741" w:rsidRDefault="00BD7CB0" w:rsidP="00BD7CB0">
      <w:pPr>
        <w:ind w:right="36"/>
        <w:jc w:val="both"/>
        <w:rPr>
          <w:rFonts w:ascii="Arial" w:eastAsia="Arial" w:hAnsi="Arial" w:cs="Arial"/>
          <w:sz w:val="24"/>
          <w:szCs w:val="24"/>
        </w:rPr>
      </w:pPr>
    </w:p>
    <w:p w14:paraId="5885259D" w14:textId="063DA53D" w:rsidR="008114E7" w:rsidRPr="00F57741" w:rsidRDefault="00BD7CB0" w:rsidP="00BD7CB0">
      <w:pPr>
        <w:spacing w:line="360" w:lineRule="auto"/>
        <w:jc w:val="both"/>
        <w:rPr>
          <w:rFonts w:ascii="Arial" w:eastAsia="Arial" w:hAnsi="Arial" w:cs="Arial"/>
          <w:sz w:val="24"/>
          <w:szCs w:val="24"/>
        </w:rPr>
      </w:pPr>
      <w:bookmarkStart w:id="1" w:name="_1fob9te" w:colFirst="0" w:colLast="0"/>
      <w:bookmarkEnd w:id="1"/>
      <w:r w:rsidRPr="00571670">
        <w:rPr>
          <w:rFonts w:ascii="Arial" w:eastAsia="Arial" w:hAnsi="Arial" w:cs="Arial"/>
          <w:b/>
          <w:sz w:val="24"/>
          <w:szCs w:val="24"/>
        </w:rPr>
        <w:t xml:space="preserve">Sentencia </w:t>
      </w:r>
      <w:r w:rsidR="00D81155">
        <w:rPr>
          <w:rFonts w:ascii="Arial" w:eastAsia="Arial" w:hAnsi="Arial" w:cs="Arial"/>
          <w:b/>
          <w:sz w:val="24"/>
          <w:szCs w:val="24"/>
        </w:rPr>
        <w:t xml:space="preserve">del Tribunal Electoral </w:t>
      </w:r>
      <w:r w:rsidR="005F5D0E" w:rsidRPr="00571670">
        <w:rPr>
          <w:rFonts w:ascii="Arial" w:eastAsia="Arial" w:hAnsi="Arial" w:cs="Arial"/>
          <w:sz w:val="24"/>
          <w:szCs w:val="24"/>
        </w:rPr>
        <w:t>que declara</w:t>
      </w:r>
      <w:r w:rsidR="00A70282" w:rsidRPr="00571670">
        <w:rPr>
          <w:rFonts w:ascii="Arial" w:eastAsia="Arial" w:hAnsi="Arial" w:cs="Arial"/>
          <w:sz w:val="24"/>
          <w:szCs w:val="24"/>
        </w:rPr>
        <w:t xml:space="preserve"> </w:t>
      </w:r>
      <w:r w:rsidR="005F5D0E" w:rsidRPr="00571670">
        <w:rPr>
          <w:rFonts w:ascii="Arial" w:eastAsia="Arial" w:hAnsi="Arial" w:cs="Arial"/>
          <w:sz w:val="24"/>
          <w:szCs w:val="24"/>
        </w:rPr>
        <w:t xml:space="preserve">la </w:t>
      </w:r>
      <w:r w:rsidR="005F5D0E" w:rsidRPr="00571670">
        <w:rPr>
          <w:rFonts w:ascii="Arial" w:eastAsia="Arial" w:hAnsi="Arial" w:cs="Arial"/>
          <w:b/>
          <w:sz w:val="24"/>
          <w:szCs w:val="24"/>
        </w:rPr>
        <w:t>inexistencia</w:t>
      </w:r>
      <w:r w:rsidR="002A7414" w:rsidRPr="00571670">
        <w:rPr>
          <w:rFonts w:ascii="Arial" w:eastAsia="Arial" w:hAnsi="Arial" w:cs="Arial"/>
          <w:sz w:val="24"/>
          <w:szCs w:val="24"/>
        </w:rPr>
        <w:t xml:space="preserve"> de la infracción consistente</w:t>
      </w:r>
      <w:r w:rsidR="005F5D0E" w:rsidRPr="00571670">
        <w:rPr>
          <w:rFonts w:ascii="Arial" w:eastAsia="Arial" w:hAnsi="Arial" w:cs="Arial"/>
          <w:sz w:val="24"/>
          <w:szCs w:val="24"/>
        </w:rPr>
        <w:t xml:space="preserve"> </w:t>
      </w:r>
      <w:r w:rsidR="00B74D62">
        <w:rPr>
          <w:rFonts w:ascii="Arial" w:eastAsia="Arial" w:hAnsi="Arial" w:cs="Arial"/>
          <w:sz w:val="24"/>
          <w:szCs w:val="24"/>
        </w:rPr>
        <w:t xml:space="preserve">en </w:t>
      </w:r>
      <w:r w:rsidR="00D81155">
        <w:rPr>
          <w:rFonts w:ascii="Arial" w:eastAsia="Arial" w:hAnsi="Arial" w:cs="Arial"/>
          <w:sz w:val="24"/>
          <w:szCs w:val="24"/>
        </w:rPr>
        <w:t xml:space="preserve">el </w:t>
      </w:r>
      <w:r w:rsidR="00B74D62">
        <w:rPr>
          <w:rFonts w:ascii="Arial" w:eastAsia="Arial" w:hAnsi="Arial" w:cs="Arial"/>
          <w:b/>
          <w:bCs/>
          <w:sz w:val="24"/>
          <w:szCs w:val="24"/>
        </w:rPr>
        <w:t>uso indebido de símbolos religiosos</w:t>
      </w:r>
      <w:r w:rsidR="005F5D0E" w:rsidRPr="00571670">
        <w:rPr>
          <w:rFonts w:ascii="Arial" w:eastAsia="Arial" w:hAnsi="Arial" w:cs="Arial"/>
          <w:sz w:val="24"/>
          <w:szCs w:val="24"/>
        </w:rPr>
        <w:t>, atribuida a</w:t>
      </w:r>
      <w:r w:rsidR="002A7414" w:rsidRPr="00571670">
        <w:rPr>
          <w:rFonts w:ascii="Arial" w:eastAsia="Arial" w:hAnsi="Arial" w:cs="Arial"/>
          <w:sz w:val="24"/>
          <w:szCs w:val="24"/>
        </w:rPr>
        <w:t xml:space="preserve"> Andrés Durón Peralta</w:t>
      </w:r>
      <w:r w:rsidR="005F5D0E" w:rsidRPr="00571670">
        <w:rPr>
          <w:rFonts w:ascii="Arial" w:eastAsia="Arial" w:hAnsi="Arial" w:cs="Arial"/>
          <w:sz w:val="24"/>
          <w:szCs w:val="24"/>
        </w:rPr>
        <w:t xml:space="preserve">, candidato </w:t>
      </w:r>
      <w:r w:rsidR="002A7414" w:rsidRPr="00571670">
        <w:rPr>
          <w:rFonts w:ascii="Arial" w:eastAsia="Arial" w:hAnsi="Arial" w:cs="Arial"/>
          <w:sz w:val="24"/>
          <w:szCs w:val="24"/>
        </w:rPr>
        <w:t xml:space="preserve">del PVEM </w:t>
      </w:r>
      <w:r w:rsidR="003510DC">
        <w:rPr>
          <w:rFonts w:ascii="Arial" w:eastAsia="Arial" w:hAnsi="Arial" w:cs="Arial"/>
          <w:sz w:val="24"/>
          <w:szCs w:val="24"/>
        </w:rPr>
        <w:t>a la Presidencia M</w:t>
      </w:r>
      <w:r w:rsidR="005400FD" w:rsidRPr="00571670">
        <w:rPr>
          <w:rFonts w:ascii="Arial" w:eastAsia="Arial" w:hAnsi="Arial" w:cs="Arial"/>
          <w:sz w:val="24"/>
          <w:szCs w:val="24"/>
        </w:rPr>
        <w:t xml:space="preserve">unicipal de Rincón de Romos, </w:t>
      </w:r>
      <w:r w:rsidR="005F5D0E" w:rsidRPr="00571670">
        <w:rPr>
          <w:rFonts w:ascii="Arial" w:eastAsia="Arial" w:hAnsi="Arial" w:cs="Arial"/>
          <w:sz w:val="24"/>
          <w:szCs w:val="24"/>
        </w:rPr>
        <w:t>porque</w:t>
      </w:r>
      <w:r w:rsidR="00EC76C5" w:rsidRPr="00571670">
        <w:rPr>
          <w:rFonts w:ascii="Arial" w:eastAsia="Arial" w:hAnsi="Arial" w:cs="Arial"/>
          <w:sz w:val="24"/>
          <w:szCs w:val="24"/>
        </w:rPr>
        <w:t xml:space="preserve"> este </w:t>
      </w:r>
      <w:r w:rsidR="00D81155">
        <w:rPr>
          <w:rFonts w:ascii="Arial" w:eastAsia="Arial" w:hAnsi="Arial" w:cs="Arial"/>
          <w:b/>
          <w:bCs/>
          <w:sz w:val="24"/>
          <w:szCs w:val="24"/>
        </w:rPr>
        <w:t>Tribunal</w:t>
      </w:r>
      <w:r w:rsidR="00EC76C5" w:rsidRPr="00571670">
        <w:rPr>
          <w:rFonts w:ascii="Arial" w:eastAsia="Arial" w:hAnsi="Arial" w:cs="Arial"/>
          <w:b/>
          <w:bCs/>
          <w:sz w:val="24"/>
          <w:szCs w:val="24"/>
        </w:rPr>
        <w:t xml:space="preserve"> considera</w:t>
      </w:r>
      <w:r w:rsidR="00EC76C5" w:rsidRPr="00571670">
        <w:rPr>
          <w:rFonts w:ascii="Arial" w:eastAsia="Arial" w:hAnsi="Arial" w:cs="Arial"/>
          <w:sz w:val="24"/>
          <w:szCs w:val="24"/>
        </w:rPr>
        <w:t xml:space="preserve"> que </w:t>
      </w:r>
      <w:r w:rsidR="00D81155">
        <w:rPr>
          <w:rFonts w:ascii="Arial" w:eastAsia="Arial" w:hAnsi="Arial" w:cs="Arial"/>
          <w:sz w:val="24"/>
          <w:szCs w:val="24"/>
        </w:rPr>
        <w:t>de la propaganda denunciada en la cual aparece el candidato en un primer plano y, a su vez, la fachada de una catedral en un segundo plano</w:t>
      </w:r>
      <w:r w:rsidR="00C87E05">
        <w:rPr>
          <w:rFonts w:ascii="Arial" w:eastAsia="Arial" w:hAnsi="Arial" w:cs="Arial"/>
          <w:sz w:val="24"/>
          <w:szCs w:val="24"/>
        </w:rPr>
        <w:t xml:space="preserve">, no se tuvo como propósito </w:t>
      </w:r>
      <w:r w:rsidR="00B74D62">
        <w:rPr>
          <w:rFonts w:ascii="Arial" w:eastAsia="Arial" w:hAnsi="Arial" w:cs="Arial"/>
          <w:sz w:val="24"/>
          <w:szCs w:val="24"/>
        </w:rPr>
        <w:t>realizar</w:t>
      </w:r>
      <w:r w:rsidR="005400FD" w:rsidRPr="00571670">
        <w:rPr>
          <w:rFonts w:ascii="Arial" w:eastAsia="Arial" w:hAnsi="Arial" w:cs="Arial"/>
          <w:sz w:val="24"/>
          <w:szCs w:val="24"/>
        </w:rPr>
        <w:t xml:space="preserve"> </w:t>
      </w:r>
      <w:r w:rsidR="005400FD" w:rsidRPr="00571670">
        <w:rPr>
          <w:rFonts w:ascii="Arial" w:eastAsia="Arial" w:hAnsi="Arial" w:cs="Arial"/>
          <w:b/>
          <w:sz w:val="24"/>
          <w:szCs w:val="24"/>
        </w:rPr>
        <w:t>promoción</w:t>
      </w:r>
      <w:r w:rsidR="003510DC">
        <w:rPr>
          <w:rFonts w:ascii="Arial" w:eastAsia="Arial" w:hAnsi="Arial" w:cs="Arial"/>
          <w:b/>
          <w:sz w:val="24"/>
          <w:szCs w:val="24"/>
        </w:rPr>
        <w:t xml:space="preserve"> electoral</w:t>
      </w:r>
      <w:r w:rsidR="00571670">
        <w:rPr>
          <w:rFonts w:ascii="Arial" w:eastAsia="Arial" w:hAnsi="Arial" w:cs="Arial"/>
          <w:b/>
          <w:sz w:val="24"/>
          <w:szCs w:val="24"/>
        </w:rPr>
        <w:t xml:space="preserve"> </w:t>
      </w:r>
      <w:r w:rsidR="00C87E05">
        <w:rPr>
          <w:rFonts w:ascii="Arial" w:eastAsia="Arial" w:hAnsi="Arial" w:cs="Arial"/>
          <w:sz w:val="24"/>
          <w:szCs w:val="24"/>
        </w:rPr>
        <w:t xml:space="preserve">con el uso de la </w:t>
      </w:r>
      <w:r w:rsidR="005400FD" w:rsidRPr="00571670">
        <w:rPr>
          <w:rFonts w:ascii="Arial" w:eastAsia="Arial" w:hAnsi="Arial" w:cs="Arial"/>
          <w:sz w:val="24"/>
          <w:szCs w:val="24"/>
        </w:rPr>
        <w:t xml:space="preserve">imagen </w:t>
      </w:r>
      <w:r w:rsidR="00523F6C">
        <w:rPr>
          <w:rFonts w:ascii="Arial" w:eastAsia="Arial" w:hAnsi="Arial" w:cs="Arial"/>
          <w:sz w:val="24"/>
          <w:szCs w:val="24"/>
        </w:rPr>
        <w:t xml:space="preserve">de la </w:t>
      </w:r>
      <w:r w:rsidR="008D06C3">
        <w:rPr>
          <w:rFonts w:ascii="Arial" w:eastAsia="Arial" w:hAnsi="Arial" w:cs="Arial"/>
          <w:sz w:val="24"/>
          <w:szCs w:val="24"/>
        </w:rPr>
        <w:t xml:space="preserve">catedral, </w:t>
      </w:r>
      <w:r w:rsidR="00D81155">
        <w:rPr>
          <w:rFonts w:ascii="Arial" w:eastAsia="Arial" w:hAnsi="Arial" w:cs="Arial"/>
          <w:sz w:val="24"/>
          <w:szCs w:val="24"/>
        </w:rPr>
        <w:t xml:space="preserve">ya que del contexto de </w:t>
      </w:r>
      <w:r w:rsidR="00C87E05">
        <w:rPr>
          <w:rFonts w:ascii="Arial" w:eastAsia="Arial" w:hAnsi="Arial" w:cs="Arial"/>
          <w:sz w:val="24"/>
          <w:szCs w:val="24"/>
        </w:rPr>
        <w:t xml:space="preserve">dicha </w:t>
      </w:r>
      <w:r w:rsidR="00D81155">
        <w:rPr>
          <w:rFonts w:ascii="Arial" w:eastAsia="Arial" w:hAnsi="Arial" w:cs="Arial"/>
          <w:sz w:val="24"/>
          <w:szCs w:val="24"/>
        </w:rPr>
        <w:t xml:space="preserve">propaganda, </w:t>
      </w:r>
      <w:r w:rsidR="008D06C3">
        <w:rPr>
          <w:rFonts w:ascii="Arial" w:eastAsia="Arial" w:hAnsi="Arial" w:cs="Arial"/>
          <w:sz w:val="24"/>
          <w:szCs w:val="24"/>
        </w:rPr>
        <w:t xml:space="preserve">se </w:t>
      </w:r>
      <w:r w:rsidR="00C87E05">
        <w:rPr>
          <w:rFonts w:ascii="Arial" w:eastAsia="Arial" w:hAnsi="Arial" w:cs="Arial"/>
          <w:sz w:val="24"/>
          <w:szCs w:val="24"/>
        </w:rPr>
        <w:t>advirtió</w:t>
      </w:r>
      <w:r w:rsidR="008D06C3">
        <w:rPr>
          <w:rFonts w:ascii="Arial" w:eastAsia="Arial" w:hAnsi="Arial" w:cs="Arial"/>
          <w:sz w:val="24"/>
          <w:szCs w:val="24"/>
        </w:rPr>
        <w:t xml:space="preserve"> que su </w:t>
      </w:r>
      <w:r w:rsidR="00C87E05">
        <w:rPr>
          <w:rFonts w:ascii="Arial" w:eastAsia="Arial" w:hAnsi="Arial" w:cs="Arial"/>
          <w:sz w:val="24"/>
          <w:szCs w:val="24"/>
        </w:rPr>
        <w:t xml:space="preserve">único </w:t>
      </w:r>
      <w:r w:rsidR="008D06C3">
        <w:rPr>
          <w:rFonts w:ascii="Arial" w:eastAsia="Arial" w:hAnsi="Arial" w:cs="Arial"/>
          <w:sz w:val="24"/>
          <w:szCs w:val="24"/>
        </w:rPr>
        <w:t>objetivo fue</w:t>
      </w:r>
      <w:r w:rsidR="003510DC">
        <w:rPr>
          <w:rFonts w:ascii="Arial" w:eastAsia="Arial" w:hAnsi="Arial" w:cs="Arial"/>
          <w:sz w:val="24"/>
          <w:szCs w:val="24"/>
        </w:rPr>
        <w:t xml:space="preserve"> </w:t>
      </w:r>
      <w:r w:rsidR="005400FD" w:rsidRPr="00571670">
        <w:rPr>
          <w:rFonts w:ascii="Arial" w:eastAsia="Arial" w:hAnsi="Arial" w:cs="Arial"/>
          <w:sz w:val="24"/>
          <w:szCs w:val="24"/>
        </w:rPr>
        <w:t xml:space="preserve">dar a conocer cuestiones relativas </w:t>
      </w:r>
      <w:r w:rsidR="00B74D62">
        <w:rPr>
          <w:rFonts w:ascii="Arial" w:eastAsia="Arial" w:hAnsi="Arial" w:cs="Arial"/>
          <w:sz w:val="24"/>
          <w:szCs w:val="24"/>
        </w:rPr>
        <w:t>al</w:t>
      </w:r>
      <w:r w:rsidR="005400FD" w:rsidRPr="00571670">
        <w:rPr>
          <w:rFonts w:ascii="Arial" w:eastAsia="Arial" w:hAnsi="Arial" w:cs="Arial"/>
          <w:sz w:val="24"/>
          <w:szCs w:val="24"/>
        </w:rPr>
        <w:t xml:space="preserve"> </w:t>
      </w:r>
      <w:r w:rsidR="00B74D62">
        <w:rPr>
          <w:rFonts w:ascii="Arial" w:eastAsia="Arial" w:hAnsi="Arial" w:cs="Arial"/>
          <w:sz w:val="24"/>
          <w:szCs w:val="24"/>
        </w:rPr>
        <w:t xml:space="preserve">inicio </w:t>
      </w:r>
      <w:r w:rsidR="005400FD" w:rsidRPr="00571670">
        <w:rPr>
          <w:rFonts w:ascii="Arial" w:eastAsia="Arial" w:hAnsi="Arial" w:cs="Arial"/>
          <w:sz w:val="24"/>
          <w:szCs w:val="24"/>
        </w:rPr>
        <w:t>de campaña del proceso electoral en curso</w:t>
      </w:r>
      <w:r w:rsidR="00EA6011">
        <w:rPr>
          <w:rFonts w:ascii="Arial" w:eastAsia="Arial" w:hAnsi="Arial" w:cs="Arial"/>
          <w:sz w:val="24"/>
          <w:szCs w:val="24"/>
        </w:rPr>
        <w:t>, en relación a su candidatura.</w:t>
      </w:r>
    </w:p>
    <w:p w14:paraId="6B57D0B1" w14:textId="77777777" w:rsidR="008F6F7E" w:rsidRPr="00523F6C" w:rsidRDefault="008F6F7E" w:rsidP="00523F6C">
      <w:pPr>
        <w:pStyle w:val="Sinespaciado"/>
        <w:rPr>
          <w:rFonts w:eastAsia="Arial"/>
        </w:rPr>
      </w:pPr>
    </w:p>
    <w:sdt>
      <w:sdtPr>
        <w:rPr>
          <w:rFonts w:ascii="Arial" w:eastAsiaTheme="minorHAnsi" w:hAnsi="Arial" w:cs="Arial"/>
          <w:color w:val="auto"/>
          <w:sz w:val="18"/>
          <w:szCs w:val="18"/>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334FCF" w:rsidRDefault="00BD7CB0" w:rsidP="00F57741">
          <w:pPr>
            <w:pStyle w:val="TtuloTDC"/>
            <w:spacing w:before="0" w:line="240" w:lineRule="auto"/>
            <w:jc w:val="center"/>
            <w:rPr>
              <w:rFonts w:ascii="Arial" w:hAnsi="Arial" w:cs="Arial"/>
              <w:b/>
              <w:color w:val="auto"/>
              <w:sz w:val="18"/>
              <w:szCs w:val="18"/>
              <w:lang w:val="es-ES"/>
            </w:rPr>
          </w:pPr>
          <w:r w:rsidRPr="00334FCF">
            <w:rPr>
              <w:rFonts w:ascii="Arial" w:hAnsi="Arial" w:cs="Arial"/>
              <w:b/>
              <w:color w:val="auto"/>
              <w:sz w:val="18"/>
              <w:szCs w:val="18"/>
              <w:lang w:val="es-ES"/>
            </w:rPr>
            <w:t>Índice</w:t>
          </w:r>
        </w:p>
        <w:p w14:paraId="03829E4C" w14:textId="47372F13"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Antecedentes del caso</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r w:rsidR="008A2D13" w:rsidRPr="001D075A">
            <w:rPr>
              <w:rFonts w:ascii="Arial" w:hAnsi="Arial" w:cs="Arial"/>
              <w:sz w:val="14"/>
              <w:szCs w:val="14"/>
              <w:lang w:val="es-ES"/>
            </w:rPr>
            <w:t>.</w:t>
          </w:r>
          <w:r w:rsidRPr="00334FCF">
            <w:rPr>
              <w:rFonts w:ascii="Arial" w:hAnsi="Arial" w:cs="Arial"/>
              <w:sz w:val="18"/>
              <w:szCs w:val="18"/>
              <w:lang w:val="es-ES"/>
            </w:rPr>
            <w:t>2</w:t>
          </w:r>
        </w:p>
        <w:p w14:paraId="21547BA9" w14:textId="16DC6BDC"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Competencia</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r w:rsidR="001D7B99" w:rsidRPr="00334FCF">
            <w:rPr>
              <w:rFonts w:ascii="Arial" w:hAnsi="Arial" w:cs="Arial"/>
              <w:sz w:val="18"/>
              <w:szCs w:val="18"/>
              <w:lang w:val="es-ES"/>
            </w:rPr>
            <w:t>2</w:t>
          </w:r>
        </w:p>
        <w:p w14:paraId="66E6EA61" w14:textId="5254AB71"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Personería</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r w:rsidR="00334FCF" w:rsidRPr="00334FCF">
            <w:rPr>
              <w:rFonts w:ascii="Arial" w:hAnsi="Arial" w:cs="Arial"/>
              <w:sz w:val="18"/>
              <w:szCs w:val="18"/>
              <w:lang w:val="es-ES"/>
            </w:rPr>
            <w:t>2</w:t>
          </w:r>
        </w:p>
        <w:p w14:paraId="3E1AE7BF" w14:textId="0CF37A3B"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Estudio de fondo………………………………………………………………………………....</w:t>
          </w:r>
          <w:r w:rsidR="005E5EC3" w:rsidRPr="00334FCF">
            <w:rPr>
              <w:rFonts w:ascii="Arial" w:hAnsi="Arial" w:cs="Arial"/>
              <w:sz w:val="18"/>
              <w:szCs w:val="18"/>
              <w:lang w:val="es-ES"/>
            </w:rPr>
            <w:t>.</w:t>
          </w:r>
          <w:r w:rsidR="00F57741" w:rsidRPr="00334FCF">
            <w:rPr>
              <w:rFonts w:ascii="Arial" w:hAnsi="Arial" w:cs="Arial"/>
              <w:sz w:val="18"/>
              <w:szCs w:val="18"/>
              <w:lang w:val="es-ES"/>
            </w:rPr>
            <w:t>.</w:t>
          </w:r>
          <w:r w:rsidR="00334FCF" w:rsidRPr="00334FCF">
            <w:rPr>
              <w:rFonts w:ascii="Arial" w:hAnsi="Arial" w:cs="Arial"/>
              <w:sz w:val="18"/>
              <w:szCs w:val="18"/>
              <w:lang w:val="es-ES"/>
            </w:rPr>
            <w:t>3</w:t>
          </w:r>
        </w:p>
        <w:p w14:paraId="1EBA88F7" w14:textId="173742C2" w:rsidR="00BB571F" w:rsidRPr="00334FCF" w:rsidRDefault="00BB571F" w:rsidP="00F57741">
          <w:pPr>
            <w:ind w:left="993" w:right="-93"/>
            <w:rPr>
              <w:rFonts w:ascii="Arial" w:hAnsi="Arial" w:cs="Arial"/>
              <w:sz w:val="18"/>
              <w:szCs w:val="18"/>
              <w:lang w:val="es-ES"/>
            </w:rPr>
          </w:pPr>
          <w:r w:rsidRPr="00334FCF">
            <w:rPr>
              <w:rFonts w:ascii="Arial" w:hAnsi="Arial" w:cs="Arial"/>
              <w:sz w:val="18"/>
              <w:szCs w:val="18"/>
              <w:lang w:val="es-ES"/>
            </w:rPr>
            <w:t>Análisis de fondo</w:t>
          </w:r>
          <w:r w:rsidR="005E5EC3" w:rsidRPr="00334FCF">
            <w:rPr>
              <w:rFonts w:ascii="Arial" w:hAnsi="Arial" w:cs="Arial"/>
              <w:sz w:val="18"/>
              <w:szCs w:val="18"/>
              <w:lang w:val="es-ES"/>
            </w:rPr>
            <w:t xml:space="preserve"> </w:t>
          </w:r>
          <w:r w:rsidRPr="00334FCF">
            <w:rPr>
              <w:rFonts w:ascii="Arial" w:hAnsi="Arial" w:cs="Arial"/>
              <w:sz w:val="18"/>
              <w:szCs w:val="18"/>
              <w:lang w:val="es-ES"/>
            </w:rPr>
            <w:t>…………………………………………………………………………</w:t>
          </w:r>
          <w:r w:rsidR="008A2D13" w:rsidRPr="00334FCF">
            <w:rPr>
              <w:rFonts w:ascii="Arial" w:hAnsi="Arial" w:cs="Arial"/>
              <w:sz w:val="18"/>
              <w:szCs w:val="18"/>
              <w:lang w:val="es-ES"/>
            </w:rPr>
            <w:t>…</w:t>
          </w:r>
          <w:proofErr w:type="gramStart"/>
          <w:r w:rsidR="008A2D13" w:rsidRPr="00334FCF">
            <w:rPr>
              <w:rFonts w:ascii="Arial" w:hAnsi="Arial" w:cs="Arial"/>
              <w:sz w:val="18"/>
              <w:szCs w:val="18"/>
              <w:lang w:val="es-ES"/>
            </w:rPr>
            <w:t>…….</w:t>
          </w:r>
          <w:proofErr w:type="gramEnd"/>
          <w:r w:rsidR="00334FCF" w:rsidRPr="00334FCF">
            <w:rPr>
              <w:rFonts w:ascii="Arial" w:hAnsi="Arial" w:cs="Arial"/>
              <w:sz w:val="18"/>
              <w:szCs w:val="18"/>
              <w:lang w:val="es-ES"/>
            </w:rPr>
            <w:t>4</w:t>
          </w:r>
        </w:p>
        <w:p w14:paraId="1449692E" w14:textId="6E0EE245" w:rsidR="00BD7CB0" w:rsidRPr="00334FCF" w:rsidRDefault="00334FCF" w:rsidP="00F57741">
          <w:pPr>
            <w:ind w:left="993" w:right="-93"/>
            <w:rPr>
              <w:rFonts w:ascii="Arial" w:hAnsi="Arial" w:cs="Arial"/>
              <w:sz w:val="18"/>
              <w:szCs w:val="18"/>
              <w:lang w:val="es-ES"/>
            </w:rPr>
          </w:pPr>
          <w:r w:rsidRPr="00334FCF">
            <w:rPr>
              <w:rFonts w:ascii="Arial" w:hAnsi="Arial" w:cs="Arial"/>
              <w:sz w:val="18"/>
              <w:szCs w:val="18"/>
              <w:lang w:val="es-ES"/>
            </w:rPr>
            <w:t>Culpa in vigilando…………………</w:t>
          </w:r>
          <w:proofErr w:type="gramStart"/>
          <w:r w:rsidRPr="00334FCF">
            <w:rPr>
              <w:rFonts w:ascii="Arial" w:hAnsi="Arial" w:cs="Arial"/>
              <w:sz w:val="18"/>
              <w:szCs w:val="18"/>
              <w:lang w:val="es-ES"/>
            </w:rPr>
            <w:t>…….</w:t>
          </w:r>
          <w:proofErr w:type="gramEnd"/>
          <w:r w:rsidRPr="00334FCF">
            <w:rPr>
              <w:rFonts w:ascii="Arial" w:hAnsi="Arial" w:cs="Arial"/>
              <w:sz w:val="18"/>
              <w:szCs w:val="18"/>
              <w:lang w:val="es-ES"/>
            </w:rPr>
            <w:t>.</w:t>
          </w:r>
          <w:r w:rsidR="001D7B99" w:rsidRPr="00334FCF">
            <w:rPr>
              <w:rFonts w:ascii="Arial" w:hAnsi="Arial" w:cs="Arial"/>
              <w:sz w:val="18"/>
              <w:szCs w:val="18"/>
              <w:lang w:val="es-ES"/>
            </w:rPr>
            <w:t>…….</w:t>
          </w:r>
          <w:r w:rsidR="00BD7CB0" w:rsidRPr="00334FCF">
            <w:rPr>
              <w:rFonts w:ascii="Arial" w:hAnsi="Arial" w:cs="Arial"/>
              <w:sz w:val="18"/>
              <w:szCs w:val="18"/>
              <w:lang w:val="es-ES"/>
            </w:rPr>
            <w:t>……………………………………………</w:t>
          </w:r>
          <w:r w:rsidR="008A2D13" w:rsidRPr="00334FCF">
            <w:rPr>
              <w:rFonts w:ascii="Arial" w:hAnsi="Arial" w:cs="Arial"/>
              <w:sz w:val="18"/>
              <w:szCs w:val="18"/>
              <w:lang w:val="es-ES"/>
            </w:rPr>
            <w:t>…</w:t>
          </w:r>
          <w:r w:rsidR="00F14D88" w:rsidRPr="00334FCF">
            <w:rPr>
              <w:rFonts w:ascii="Arial" w:hAnsi="Arial" w:cs="Arial"/>
              <w:sz w:val="18"/>
              <w:szCs w:val="18"/>
              <w:lang w:val="es-ES"/>
            </w:rPr>
            <w:t>...</w:t>
          </w:r>
          <w:r w:rsidR="008A2D13" w:rsidRPr="00334FCF">
            <w:rPr>
              <w:rFonts w:ascii="Arial" w:hAnsi="Arial" w:cs="Arial"/>
              <w:sz w:val="18"/>
              <w:szCs w:val="18"/>
              <w:lang w:val="es-ES"/>
            </w:rPr>
            <w:t>.</w:t>
          </w:r>
          <w:r w:rsidR="00F14D88" w:rsidRPr="00334FCF">
            <w:rPr>
              <w:rFonts w:ascii="Arial" w:hAnsi="Arial" w:cs="Arial"/>
              <w:sz w:val="18"/>
              <w:szCs w:val="18"/>
              <w:lang w:val="es-ES"/>
            </w:rPr>
            <w:t>.</w:t>
          </w:r>
          <w:r w:rsidR="00EA6011">
            <w:rPr>
              <w:rFonts w:ascii="Arial" w:hAnsi="Arial" w:cs="Arial"/>
              <w:sz w:val="18"/>
              <w:szCs w:val="18"/>
              <w:lang w:val="es-ES"/>
            </w:rPr>
            <w:t>9</w:t>
          </w:r>
        </w:p>
        <w:p w14:paraId="65B930C8" w14:textId="472BE206" w:rsidR="00BD7CB0" w:rsidRPr="00F14D88" w:rsidRDefault="00BD7CB0" w:rsidP="00F57741">
          <w:pPr>
            <w:tabs>
              <w:tab w:val="right" w:leader="dot" w:pos="8263"/>
            </w:tabs>
            <w:ind w:left="993" w:right="-93"/>
            <w:rPr>
              <w:rFonts w:ascii="Arial" w:hAnsi="Arial" w:cs="Arial"/>
              <w:b/>
              <w:bCs/>
              <w:sz w:val="18"/>
              <w:szCs w:val="18"/>
              <w:lang w:val="es-ES"/>
            </w:rPr>
          </w:pPr>
          <w:r w:rsidRPr="00334FCF">
            <w:rPr>
              <w:rFonts w:ascii="Arial" w:hAnsi="Arial" w:cs="Arial"/>
              <w:sz w:val="18"/>
              <w:szCs w:val="18"/>
              <w:lang w:val="es-ES"/>
            </w:rPr>
            <w:t>Resolutivo …………………………………………………………………………………</w:t>
          </w:r>
          <w:r w:rsidR="008A2D13" w:rsidRPr="00334FCF">
            <w:rPr>
              <w:rFonts w:ascii="Arial" w:hAnsi="Arial" w:cs="Arial"/>
              <w:sz w:val="18"/>
              <w:szCs w:val="18"/>
              <w:lang w:val="es-ES"/>
            </w:rPr>
            <w:t>…</w:t>
          </w:r>
          <w:proofErr w:type="gramStart"/>
          <w:r w:rsidR="008A2D13" w:rsidRPr="00334FCF">
            <w:rPr>
              <w:rFonts w:ascii="Arial" w:hAnsi="Arial" w:cs="Arial"/>
              <w:sz w:val="18"/>
              <w:szCs w:val="18"/>
              <w:lang w:val="es-ES"/>
            </w:rPr>
            <w:t>…</w:t>
          </w:r>
          <w:r w:rsidR="00EA6011">
            <w:rPr>
              <w:rFonts w:ascii="Arial" w:hAnsi="Arial" w:cs="Arial"/>
              <w:sz w:val="18"/>
              <w:szCs w:val="18"/>
              <w:lang w:val="es-ES"/>
            </w:rPr>
            <w:t>…</w:t>
          </w:r>
          <w:r w:rsidR="00EA6011" w:rsidRPr="00EA6011">
            <w:rPr>
              <w:rFonts w:ascii="Arial" w:hAnsi="Arial" w:cs="Arial"/>
              <w:sz w:val="12"/>
              <w:szCs w:val="12"/>
              <w:lang w:val="es-ES"/>
            </w:rPr>
            <w:t>.</w:t>
          </w:r>
          <w:proofErr w:type="gramEnd"/>
          <w:r w:rsidR="001D075A">
            <w:rPr>
              <w:rFonts w:ascii="Arial" w:hAnsi="Arial" w:cs="Arial"/>
              <w:sz w:val="18"/>
              <w:szCs w:val="18"/>
              <w:lang w:val="es-ES"/>
            </w:rPr>
            <w:t>9</w:t>
          </w:r>
        </w:p>
      </w:sdtContent>
    </w:sdt>
    <w:p w14:paraId="0C9150BC" w14:textId="77777777" w:rsidR="00BD7CB0" w:rsidRPr="00F57741" w:rsidRDefault="00BD7CB0" w:rsidP="00BD7CB0">
      <w:pPr>
        <w:spacing w:line="276" w:lineRule="auto"/>
        <w:ind w:left="2465" w:right="2324" w:hanging="140"/>
        <w:jc w:val="center"/>
        <w:rPr>
          <w:rFonts w:ascii="Arial" w:eastAsia="Arial" w:hAnsi="Arial" w:cs="Arial"/>
          <w:b/>
          <w:sz w:val="18"/>
          <w:szCs w:val="18"/>
        </w:rPr>
      </w:pPr>
    </w:p>
    <w:p w14:paraId="61FD1CD0" w14:textId="22EE0559" w:rsidR="00BD7CB0" w:rsidRPr="00F57741" w:rsidRDefault="00BD7CB0" w:rsidP="008F6F7E">
      <w:pPr>
        <w:spacing w:line="276" w:lineRule="auto"/>
        <w:ind w:left="2465" w:right="2324" w:hanging="140"/>
        <w:jc w:val="center"/>
        <w:rPr>
          <w:rFonts w:ascii="Arial" w:eastAsia="Arial" w:hAnsi="Arial" w:cs="Arial"/>
          <w:b/>
          <w:sz w:val="18"/>
          <w:szCs w:val="18"/>
        </w:rPr>
      </w:pPr>
      <w:r w:rsidRPr="00F57741">
        <w:rPr>
          <w:rFonts w:ascii="Arial" w:eastAsia="Arial" w:hAnsi="Arial" w:cs="Arial"/>
          <w:b/>
          <w:sz w:val="18"/>
          <w:szCs w:val="18"/>
        </w:rPr>
        <w:t>Glosario</w:t>
      </w:r>
    </w:p>
    <w:tbl>
      <w:tblPr>
        <w:tblW w:w="7654" w:type="dxa"/>
        <w:tblInd w:w="851" w:type="dxa"/>
        <w:tblLayout w:type="fixed"/>
        <w:tblLook w:val="0400" w:firstRow="0" w:lastRow="0" w:firstColumn="0" w:lastColumn="0" w:noHBand="0" w:noVBand="1"/>
      </w:tblPr>
      <w:tblGrid>
        <w:gridCol w:w="2533"/>
        <w:gridCol w:w="5121"/>
      </w:tblGrid>
      <w:tr w:rsidR="00BD7CB0" w:rsidRPr="00F57741" w14:paraId="59E370CD" w14:textId="77777777" w:rsidTr="00334FCF">
        <w:trPr>
          <w:trHeight w:val="78"/>
        </w:trPr>
        <w:tc>
          <w:tcPr>
            <w:tcW w:w="2533" w:type="dxa"/>
          </w:tcPr>
          <w:p w14:paraId="6AC9642F" w14:textId="77777777" w:rsidR="00912DDA" w:rsidRPr="00334FCF" w:rsidRDefault="00912DDA" w:rsidP="00912DDA">
            <w:pPr>
              <w:spacing w:line="276" w:lineRule="auto"/>
              <w:jc w:val="both"/>
              <w:rPr>
                <w:rFonts w:ascii="Arial" w:eastAsia="Arial" w:hAnsi="Arial" w:cs="Arial"/>
                <w:b/>
                <w:sz w:val="18"/>
                <w:szCs w:val="18"/>
              </w:rPr>
            </w:pPr>
            <w:r w:rsidRPr="00334FCF">
              <w:rPr>
                <w:rFonts w:ascii="Arial" w:eastAsia="Arial" w:hAnsi="Arial" w:cs="Arial"/>
                <w:b/>
                <w:sz w:val="18"/>
                <w:szCs w:val="18"/>
              </w:rPr>
              <w:t>Denunciante:</w:t>
            </w:r>
          </w:p>
          <w:p w14:paraId="4B154593" w14:textId="77777777" w:rsidR="00912DDA" w:rsidRPr="00334FCF" w:rsidRDefault="00912DDA" w:rsidP="00912DDA">
            <w:pPr>
              <w:spacing w:line="276" w:lineRule="auto"/>
              <w:jc w:val="both"/>
              <w:rPr>
                <w:rFonts w:ascii="Arial" w:eastAsia="Arial" w:hAnsi="Arial" w:cs="Arial"/>
                <w:b/>
                <w:sz w:val="18"/>
                <w:szCs w:val="18"/>
              </w:rPr>
            </w:pPr>
            <w:r w:rsidRPr="00334FCF">
              <w:rPr>
                <w:rFonts w:ascii="Arial" w:eastAsia="Arial" w:hAnsi="Arial" w:cs="Arial"/>
                <w:b/>
                <w:sz w:val="18"/>
                <w:szCs w:val="18"/>
              </w:rPr>
              <w:t xml:space="preserve">Denunciados: </w:t>
            </w:r>
          </w:p>
          <w:p w14:paraId="09689134" w14:textId="77777777" w:rsidR="00912DDA" w:rsidRDefault="00912DDA" w:rsidP="00BD7CB0">
            <w:pPr>
              <w:spacing w:line="276" w:lineRule="auto"/>
              <w:jc w:val="both"/>
              <w:rPr>
                <w:rFonts w:ascii="Arial" w:eastAsia="Arial" w:hAnsi="Arial" w:cs="Arial"/>
                <w:b/>
                <w:sz w:val="18"/>
                <w:szCs w:val="18"/>
              </w:rPr>
            </w:pPr>
          </w:p>
          <w:p w14:paraId="4316B36C" w14:textId="77777777" w:rsidR="00912DDA" w:rsidRDefault="00912DDA" w:rsidP="00BD7CB0">
            <w:pPr>
              <w:spacing w:line="276" w:lineRule="auto"/>
              <w:jc w:val="both"/>
              <w:rPr>
                <w:rFonts w:ascii="Arial" w:eastAsia="Arial" w:hAnsi="Arial" w:cs="Arial"/>
                <w:b/>
                <w:sz w:val="18"/>
                <w:szCs w:val="18"/>
              </w:rPr>
            </w:pPr>
          </w:p>
          <w:p w14:paraId="4647469B" w14:textId="0B97369C" w:rsidR="00BD7CB0" w:rsidRPr="00F57741" w:rsidRDefault="00B71CB9" w:rsidP="00BD7CB0">
            <w:pPr>
              <w:spacing w:line="276" w:lineRule="auto"/>
              <w:jc w:val="both"/>
              <w:rPr>
                <w:rFonts w:ascii="Arial" w:eastAsia="Arial" w:hAnsi="Arial" w:cs="Arial"/>
                <w:sz w:val="18"/>
                <w:szCs w:val="18"/>
              </w:rPr>
            </w:pPr>
            <w:r w:rsidRPr="00F57741">
              <w:rPr>
                <w:rFonts w:ascii="Arial" w:eastAsia="Arial" w:hAnsi="Arial" w:cs="Arial"/>
                <w:b/>
                <w:sz w:val="18"/>
                <w:szCs w:val="18"/>
              </w:rPr>
              <w:t>Consejo General</w:t>
            </w:r>
            <w:r w:rsidR="00BD7CB0" w:rsidRPr="00F57741">
              <w:rPr>
                <w:rFonts w:ascii="Arial" w:eastAsia="Arial" w:hAnsi="Arial" w:cs="Arial"/>
                <w:b/>
                <w:sz w:val="18"/>
                <w:szCs w:val="18"/>
              </w:rPr>
              <w:t>:</w:t>
            </w:r>
          </w:p>
        </w:tc>
        <w:tc>
          <w:tcPr>
            <w:tcW w:w="5121" w:type="dxa"/>
          </w:tcPr>
          <w:p w14:paraId="704D1A6F" w14:textId="77777777" w:rsidR="00912DDA" w:rsidRPr="00F57741" w:rsidRDefault="00912DDA" w:rsidP="00912DDA">
            <w:pPr>
              <w:spacing w:line="276" w:lineRule="auto"/>
              <w:ind w:right="178"/>
              <w:jc w:val="both"/>
              <w:rPr>
                <w:rFonts w:ascii="Arial" w:eastAsia="Arial" w:hAnsi="Arial" w:cs="Arial"/>
                <w:sz w:val="18"/>
                <w:szCs w:val="18"/>
              </w:rPr>
            </w:pPr>
            <w:r w:rsidRPr="00F57741">
              <w:rPr>
                <w:rFonts w:ascii="Arial" w:eastAsia="Arial" w:hAnsi="Arial" w:cs="Arial"/>
                <w:sz w:val="18"/>
                <w:szCs w:val="18"/>
              </w:rPr>
              <w:t>Partido Acción Nacional.</w:t>
            </w:r>
          </w:p>
          <w:p w14:paraId="58FC1919" w14:textId="77777777" w:rsidR="00912DDA" w:rsidRDefault="00912DDA" w:rsidP="00912DDA">
            <w:pPr>
              <w:spacing w:line="276" w:lineRule="auto"/>
              <w:ind w:right="178"/>
              <w:jc w:val="both"/>
              <w:rPr>
                <w:rFonts w:ascii="Arial" w:eastAsia="Arial" w:hAnsi="Arial" w:cs="Arial"/>
                <w:sz w:val="18"/>
                <w:szCs w:val="18"/>
              </w:rPr>
            </w:pPr>
            <w:r>
              <w:rPr>
                <w:rFonts w:ascii="Arial" w:eastAsia="Arial" w:hAnsi="Arial" w:cs="Arial"/>
                <w:sz w:val="18"/>
                <w:szCs w:val="18"/>
              </w:rPr>
              <w:t>Andrés Durán Peralta</w:t>
            </w:r>
            <w:r w:rsidRPr="00F57741">
              <w:rPr>
                <w:rFonts w:ascii="Arial" w:eastAsia="Arial" w:hAnsi="Arial" w:cs="Arial"/>
                <w:sz w:val="18"/>
                <w:szCs w:val="18"/>
              </w:rPr>
              <w:t>, candidato de</w:t>
            </w:r>
            <w:r>
              <w:rPr>
                <w:rFonts w:ascii="Arial" w:eastAsia="Arial" w:hAnsi="Arial" w:cs="Arial"/>
                <w:sz w:val="18"/>
                <w:szCs w:val="18"/>
              </w:rPr>
              <w:t>l Partido Verde Ecologista de México</w:t>
            </w:r>
            <w:r w:rsidRPr="00F57741">
              <w:rPr>
                <w:rFonts w:ascii="Arial" w:eastAsia="Arial" w:hAnsi="Arial" w:cs="Arial"/>
                <w:sz w:val="18"/>
                <w:szCs w:val="18"/>
              </w:rPr>
              <w:t xml:space="preserve"> a la preside</w:t>
            </w:r>
            <w:r>
              <w:rPr>
                <w:rFonts w:ascii="Arial" w:eastAsia="Arial" w:hAnsi="Arial" w:cs="Arial"/>
                <w:sz w:val="18"/>
                <w:szCs w:val="18"/>
              </w:rPr>
              <w:t>ncia municipal de Rincón de Romos</w:t>
            </w:r>
            <w:r w:rsidRPr="00F57741">
              <w:rPr>
                <w:rFonts w:ascii="Arial" w:eastAsia="Arial" w:hAnsi="Arial" w:cs="Arial"/>
                <w:sz w:val="18"/>
                <w:szCs w:val="18"/>
              </w:rPr>
              <w:t>.</w:t>
            </w:r>
          </w:p>
          <w:p w14:paraId="376C897E" w14:textId="274B293D" w:rsidR="00BD7CB0" w:rsidRPr="00F57741" w:rsidRDefault="00B71CB9"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Consejo General del Instituto Estatal Electoral.</w:t>
            </w:r>
          </w:p>
        </w:tc>
      </w:tr>
      <w:tr w:rsidR="00912DDA" w:rsidRPr="00F57741" w14:paraId="2ED13B98" w14:textId="77777777" w:rsidTr="00334FCF">
        <w:trPr>
          <w:trHeight w:val="78"/>
        </w:trPr>
        <w:tc>
          <w:tcPr>
            <w:tcW w:w="2533" w:type="dxa"/>
          </w:tcPr>
          <w:p w14:paraId="362FB9CA" w14:textId="6C4D6124" w:rsidR="00912DDA" w:rsidRPr="00334FCF" w:rsidRDefault="00912DDA" w:rsidP="00912DDA">
            <w:pPr>
              <w:spacing w:line="276" w:lineRule="auto"/>
              <w:jc w:val="both"/>
              <w:rPr>
                <w:rFonts w:ascii="Arial" w:eastAsia="Arial" w:hAnsi="Arial" w:cs="Arial"/>
                <w:b/>
                <w:sz w:val="18"/>
                <w:szCs w:val="18"/>
              </w:rPr>
            </w:pPr>
            <w:r>
              <w:rPr>
                <w:rFonts w:ascii="Arial" w:eastAsia="Arial" w:hAnsi="Arial" w:cs="Arial"/>
                <w:b/>
                <w:sz w:val="18"/>
                <w:szCs w:val="18"/>
              </w:rPr>
              <w:t>Tribunal Electoral:</w:t>
            </w:r>
          </w:p>
        </w:tc>
        <w:tc>
          <w:tcPr>
            <w:tcW w:w="5121" w:type="dxa"/>
          </w:tcPr>
          <w:p w14:paraId="5FF756FE" w14:textId="645E665D" w:rsidR="00912DDA" w:rsidRPr="00F57741" w:rsidRDefault="00912DDA" w:rsidP="00912DDA">
            <w:pPr>
              <w:spacing w:line="276" w:lineRule="auto"/>
              <w:ind w:right="178"/>
              <w:jc w:val="both"/>
              <w:rPr>
                <w:rFonts w:ascii="Arial" w:eastAsia="Arial" w:hAnsi="Arial" w:cs="Arial"/>
                <w:sz w:val="18"/>
                <w:szCs w:val="18"/>
              </w:rPr>
            </w:pPr>
            <w:r>
              <w:rPr>
                <w:rFonts w:ascii="Arial" w:eastAsia="Arial" w:hAnsi="Arial" w:cs="Arial"/>
                <w:sz w:val="18"/>
                <w:szCs w:val="18"/>
              </w:rPr>
              <w:t>Tribunal Electoral del Estado de Aguascalientes.</w:t>
            </w:r>
          </w:p>
        </w:tc>
      </w:tr>
      <w:tr w:rsidR="00BD7CB0" w:rsidRPr="00F57741" w14:paraId="5108B205" w14:textId="77777777" w:rsidTr="00334FCF">
        <w:trPr>
          <w:trHeight w:val="578"/>
        </w:trPr>
        <w:tc>
          <w:tcPr>
            <w:tcW w:w="2533" w:type="dxa"/>
          </w:tcPr>
          <w:p w14:paraId="68BE79E2" w14:textId="33C6740C" w:rsidR="00334FCF" w:rsidRPr="00334FCF" w:rsidRDefault="00334FCF" w:rsidP="00334FCF">
            <w:pPr>
              <w:spacing w:line="276" w:lineRule="auto"/>
              <w:jc w:val="both"/>
              <w:rPr>
                <w:rFonts w:ascii="Arial" w:eastAsia="Arial" w:hAnsi="Arial" w:cs="Arial"/>
                <w:b/>
                <w:sz w:val="18"/>
                <w:szCs w:val="18"/>
              </w:rPr>
            </w:pPr>
            <w:r w:rsidRPr="00334FCF">
              <w:rPr>
                <w:rFonts w:ascii="Arial" w:eastAsia="Arial" w:hAnsi="Arial" w:cs="Arial"/>
                <w:b/>
                <w:sz w:val="18"/>
                <w:szCs w:val="18"/>
              </w:rPr>
              <w:t xml:space="preserve">Instituto local:                                      </w:t>
            </w:r>
          </w:p>
          <w:p w14:paraId="0F8DA03D" w14:textId="617A52F2" w:rsidR="00334FCF" w:rsidRPr="00334FCF" w:rsidRDefault="00334FCF" w:rsidP="00BD7CB0">
            <w:pPr>
              <w:spacing w:line="276" w:lineRule="auto"/>
              <w:jc w:val="both"/>
              <w:rPr>
                <w:rFonts w:ascii="Arial" w:eastAsia="Arial" w:hAnsi="Arial" w:cs="Arial"/>
                <w:b/>
                <w:sz w:val="18"/>
                <w:szCs w:val="18"/>
              </w:rPr>
            </w:pPr>
            <w:r w:rsidRPr="00334FCF">
              <w:rPr>
                <w:rFonts w:ascii="Arial" w:eastAsia="Arial" w:hAnsi="Arial" w:cs="Arial"/>
                <w:b/>
                <w:sz w:val="18"/>
                <w:szCs w:val="18"/>
              </w:rPr>
              <w:t>PAN:</w:t>
            </w:r>
          </w:p>
          <w:p w14:paraId="0471F588" w14:textId="13CCBAB8" w:rsidR="002C2BBA" w:rsidRPr="00334FCF" w:rsidRDefault="00BD7CB0" w:rsidP="00BD7CB0">
            <w:pPr>
              <w:spacing w:line="276" w:lineRule="auto"/>
              <w:jc w:val="both"/>
              <w:rPr>
                <w:rFonts w:ascii="Arial" w:eastAsia="Arial" w:hAnsi="Arial" w:cs="Arial"/>
                <w:b/>
                <w:sz w:val="18"/>
                <w:szCs w:val="18"/>
              </w:rPr>
            </w:pPr>
            <w:r w:rsidRPr="00334FCF">
              <w:rPr>
                <w:rFonts w:ascii="Arial" w:eastAsia="Arial" w:hAnsi="Arial" w:cs="Arial"/>
                <w:b/>
                <w:sz w:val="18"/>
                <w:szCs w:val="18"/>
              </w:rPr>
              <w:t>PES:</w:t>
            </w:r>
          </w:p>
        </w:tc>
        <w:tc>
          <w:tcPr>
            <w:tcW w:w="5121" w:type="dxa"/>
          </w:tcPr>
          <w:p w14:paraId="12EF94C8" w14:textId="32A584FA" w:rsidR="00334FCF" w:rsidRPr="00F57741" w:rsidRDefault="00334FCF"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Instituto Estatal Electoral de Aguascalientes.</w:t>
            </w:r>
          </w:p>
          <w:p w14:paraId="552B40E4" w14:textId="2D9826C7" w:rsidR="00334FCF" w:rsidRPr="00F57741" w:rsidRDefault="00334FCF"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Partido Acción Nacional</w:t>
            </w:r>
            <w:r>
              <w:rPr>
                <w:rFonts w:ascii="Arial" w:eastAsia="Arial" w:hAnsi="Arial" w:cs="Arial"/>
                <w:sz w:val="18"/>
                <w:szCs w:val="18"/>
              </w:rPr>
              <w:t>.</w:t>
            </w:r>
          </w:p>
          <w:p w14:paraId="7125C523" w14:textId="3023D94B" w:rsidR="002C2BBA" w:rsidRPr="00F57741" w:rsidRDefault="00BD7CB0" w:rsidP="00BD7CB0">
            <w:pPr>
              <w:spacing w:line="276" w:lineRule="auto"/>
              <w:ind w:right="178"/>
              <w:jc w:val="both"/>
              <w:rPr>
                <w:rFonts w:ascii="Arial" w:eastAsia="Arial" w:hAnsi="Arial" w:cs="Arial"/>
                <w:sz w:val="18"/>
                <w:szCs w:val="18"/>
              </w:rPr>
            </w:pPr>
            <w:r w:rsidRPr="00F57741">
              <w:rPr>
                <w:rFonts w:ascii="Arial" w:eastAsia="Arial" w:hAnsi="Arial" w:cs="Arial"/>
                <w:sz w:val="18"/>
                <w:szCs w:val="18"/>
              </w:rPr>
              <w:t>Procedimiento Especial Sancionador.</w:t>
            </w:r>
          </w:p>
        </w:tc>
      </w:tr>
      <w:tr w:rsidR="00912DDA" w:rsidRPr="00F57741" w14:paraId="5FE04303" w14:textId="77777777" w:rsidTr="00912DDA">
        <w:trPr>
          <w:trHeight w:val="204"/>
        </w:trPr>
        <w:tc>
          <w:tcPr>
            <w:tcW w:w="2533" w:type="dxa"/>
          </w:tcPr>
          <w:p w14:paraId="140BC5E5" w14:textId="26B228CA" w:rsidR="00912DDA" w:rsidRPr="00334FCF" w:rsidRDefault="00912DDA" w:rsidP="00334FCF">
            <w:pPr>
              <w:spacing w:line="276" w:lineRule="auto"/>
              <w:jc w:val="both"/>
              <w:rPr>
                <w:rFonts w:ascii="Arial" w:eastAsia="Arial" w:hAnsi="Arial" w:cs="Arial"/>
                <w:b/>
                <w:sz w:val="18"/>
                <w:szCs w:val="18"/>
              </w:rPr>
            </w:pPr>
            <w:r>
              <w:rPr>
                <w:rFonts w:ascii="Arial" w:eastAsia="Arial" w:hAnsi="Arial" w:cs="Arial"/>
                <w:b/>
                <w:sz w:val="18"/>
                <w:szCs w:val="18"/>
              </w:rPr>
              <w:t>PVEM:</w:t>
            </w:r>
          </w:p>
        </w:tc>
        <w:tc>
          <w:tcPr>
            <w:tcW w:w="5121" w:type="dxa"/>
          </w:tcPr>
          <w:p w14:paraId="22B39ECF" w14:textId="2A541FA7" w:rsidR="00912DDA" w:rsidRPr="00F57741" w:rsidRDefault="00912DDA" w:rsidP="00BD7CB0">
            <w:pPr>
              <w:spacing w:line="276" w:lineRule="auto"/>
              <w:ind w:right="178"/>
              <w:jc w:val="both"/>
              <w:rPr>
                <w:rFonts w:ascii="Arial" w:eastAsia="Arial" w:hAnsi="Arial" w:cs="Arial"/>
                <w:sz w:val="18"/>
                <w:szCs w:val="18"/>
              </w:rPr>
            </w:pPr>
            <w:r>
              <w:rPr>
                <w:rFonts w:ascii="Arial" w:eastAsia="Arial" w:hAnsi="Arial" w:cs="Arial"/>
                <w:sz w:val="18"/>
                <w:szCs w:val="18"/>
              </w:rPr>
              <w:t>Partido Verde Ecologista de México.</w:t>
            </w:r>
          </w:p>
        </w:tc>
      </w:tr>
      <w:tr w:rsidR="00912DDA" w:rsidRPr="00F57741" w14:paraId="1FF667BB" w14:textId="77777777" w:rsidTr="00334FCF">
        <w:trPr>
          <w:trHeight w:val="578"/>
        </w:trPr>
        <w:tc>
          <w:tcPr>
            <w:tcW w:w="2533" w:type="dxa"/>
          </w:tcPr>
          <w:p w14:paraId="06B90AB0" w14:textId="31C1811C" w:rsidR="00912DDA" w:rsidRPr="00334FCF" w:rsidRDefault="00912DDA" w:rsidP="00912DDA">
            <w:pPr>
              <w:spacing w:line="276" w:lineRule="auto"/>
              <w:jc w:val="both"/>
              <w:rPr>
                <w:rFonts w:ascii="Arial" w:eastAsia="Arial" w:hAnsi="Arial" w:cs="Arial"/>
                <w:b/>
                <w:sz w:val="18"/>
                <w:szCs w:val="18"/>
              </w:rPr>
            </w:pPr>
            <w:r w:rsidRPr="00F57741">
              <w:rPr>
                <w:rFonts w:ascii="Arial" w:eastAsia="Arial" w:hAnsi="Arial" w:cs="Arial"/>
                <w:b/>
                <w:sz w:val="18"/>
                <w:szCs w:val="18"/>
              </w:rPr>
              <w:t>Código Electoral:</w:t>
            </w:r>
          </w:p>
        </w:tc>
        <w:tc>
          <w:tcPr>
            <w:tcW w:w="5121" w:type="dxa"/>
          </w:tcPr>
          <w:p w14:paraId="03DBBD36" w14:textId="203B376A" w:rsidR="00912DDA" w:rsidRPr="00F57741" w:rsidRDefault="00912DDA" w:rsidP="00912DDA">
            <w:pPr>
              <w:spacing w:line="276" w:lineRule="auto"/>
              <w:ind w:right="178"/>
              <w:jc w:val="both"/>
              <w:rPr>
                <w:rFonts w:ascii="Arial" w:eastAsia="Arial" w:hAnsi="Arial" w:cs="Arial"/>
                <w:sz w:val="18"/>
                <w:szCs w:val="18"/>
              </w:rPr>
            </w:pPr>
            <w:r w:rsidRPr="00F57741">
              <w:rPr>
                <w:rFonts w:ascii="Arial" w:eastAsia="Arial" w:hAnsi="Arial" w:cs="Arial"/>
                <w:sz w:val="18"/>
                <w:szCs w:val="18"/>
              </w:rPr>
              <w:t>Código Electoral del Estado de Aguascalientes.</w:t>
            </w:r>
          </w:p>
        </w:tc>
      </w:tr>
    </w:tbl>
    <w:p w14:paraId="7A5DEE52" w14:textId="452FC573" w:rsidR="00BD7CB0" w:rsidRPr="00F57741" w:rsidRDefault="00B71CB9" w:rsidP="00BD7CB0">
      <w:pPr>
        <w:pStyle w:val="Prrafodelista"/>
        <w:numPr>
          <w:ilvl w:val="0"/>
          <w:numId w:val="17"/>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F57741">
        <w:rPr>
          <w:rFonts w:ascii="Arial" w:eastAsia="Arial" w:hAnsi="Arial" w:cs="Arial"/>
          <w:b/>
          <w:color w:val="000000"/>
          <w:sz w:val="24"/>
          <w:szCs w:val="24"/>
        </w:rPr>
        <w:lastRenderedPageBreak/>
        <w:t>Antecedentes del caso</w:t>
      </w:r>
      <w:r w:rsidRPr="00F57741">
        <w:rPr>
          <w:rStyle w:val="Refdenotaalpie"/>
          <w:rFonts w:ascii="Arial" w:eastAsia="Arial" w:hAnsi="Arial" w:cs="Arial"/>
          <w:b/>
          <w:color w:val="000000"/>
          <w:sz w:val="24"/>
          <w:szCs w:val="24"/>
        </w:rPr>
        <w:footnoteReference w:id="2"/>
      </w:r>
    </w:p>
    <w:p w14:paraId="325DC8A4" w14:textId="77777777" w:rsidR="00BD7CB0" w:rsidRPr="00114CF5" w:rsidRDefault="00BD7CB0" w:rsidP="00114CF5">
      <w:pPr>
        <w:pStyle w:val="Sinespaciado"/>
        <w:rPr>
          <w:rFonts w:eastAsia="Arial"/>
        </w:rPr>
      </w:pPr>
    </w:p>
    <w:p w14:paraId="000CB2B5" w14:textId="3A4A2751" w:rsidR="00BD7CB0" w:rsidRPr="00F57741" w:rsidRDefault="00BD7CB0" w:rsidP="00B464FD">
      <w:pPr>
        <w:pStyle w:val="Prrafodelista"/>
        <w:numPr>
          <w:ilvl w:val="0"/>
          <w:numId w:val="31"/>
        </w:numPr>
        <w:pBdr>
          <w:top w:val="nil"/>
          <w:left w:val="nil"/>
          <w:bottom w:val="nil"/>
          <w:right w:val="nil"/>
          <w:between w:val="nil"/>
        </w:pBdr>
        <w:tabs>
          <w:tab w:val="left" w:pos="426"/>
          <w:tab w:val="left" w:pos="567"/>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w:t>
      </w:r>
      <w:r w:rsidR="008F6F7E" w:rsidRPr="00F57741">
        <w:rPr>
          <w:rFonts w:ascii="Arial" w:eastAsia="Arial" w:hAnsi="Arial" w:cs="Arial"/>
          <w:b/>
          <w:sz w:val="24"/>
          <w:szCs w:val="24"/>
        </w:rPr>
        <w:t xml:space="preserve">EL </w:t>
      </w:r>
      <w:r w:rsidR="005E7D53" w:rsidRPr="00F57741">
        <w:rPr>
          <w:rFonts w:ascii="Arial" w:eastAsia="Arial" w:hAnsi="Arial" w:cs="Arial"/>
          <w:b/>
          <w:sz w:val="24"/>
          <w:szCs w:val="24"/>
        </w:rPr>
        <w:t>(</w:t>
      </w:r>
      <w:r w:rsidRPr="00F57741">
        <w:rPr>
          <w:rFonts w:ascii="Arial" w:eastAsia="Arial" w:hAnsi="Arial" w:cs="Arial"/>
          <w:b/>
          <w:sz w:val="24"/>
          <w:szCs w:val="24"/>
        </w:rPr>
        <w:t>2020-2021</w:t>
      </w:r>
      <w:r w:rsidR="005E7D53" w:rsidRPr="00F57741">
        <w:rPr>
          <w:rFonts w:ascii="Arial" w:eastAsia="Arial" w:hAnsi="Arial" w:cs="Arial"/>
          <w:b/>
          <w:sz w:val="24"/>
          <w:szCs w:val="24"/>
        </w:rPr>
        <w:t>)</w:t>
      </w:r>
      <w:r w:rsidRPr="00F57741">
        <w:rPr>
          <w:rFonts w:ascii="Arial" w:eastAsia="Arial" w:hAnsi="Arial" w:cs="Arial"/>
          <w:b/>
          <w:sz w:val="24"/>
          <w:szCs w:val="24"/>
        </w:rPr>
        <w:t xml:space="preserve">. </w:t>
      </w:r>
      <w:r w:rsidR="008114E7" w:rsidRPr="00F57741">
        <w:rPr>
          <w:rFonts w:ascii="Arial" w:eastAsia="Arial" w:hAnsi="Arial" w:cs="Arial"/>
          <w:sz w:val="24"/>
          <w:szCs w:val="24"/>
        </w:rPr>
        <w:t>El 3 de noviembre de 2020</w:t>
      </w:r>
      <w:r w:rsidRPr="00F57741">
        <w:rPr>
          <w:rFonts w:ascii="Arial" w:eastAsia="Arial" w:hAnsi="Arial" w:cs="Arial"/>
          <w:sz w:val="24"/>
          <w:szCs w:val="24"/>
        </w:rPr>
        <w:t xml:space="preserve">, inició el </w:t>
      </w:r>
      <w:r w:rsidR="005E7D53" w:rsidRPr="00F57741">
        <w:rPr>
          <w:rFonts w:ascii="Arial" w:eastAsia="Arial" w:hAnsi="Arial" w:cs="Arial"/>
          <w:sz w:val="24"/>
          <w:szCs w:val="24"/>
        </w:rPr>
        <w:t>proceso electoral</w:t>
      </w:r>
      <w:r w:rsidRPr="00F57741">
        <w:rPr>
          <w:rFonts w:ascii="Arial" w:eastAsia="Arial" w:hAnsi="Arial" w:cs="Arial"/>
          <w:sz w:val="24"/>
          <w:szCs w:val="24"/>
        </w:rPr>
        <w:t xml:space="preserve"> para renovar los </w:t>
      </w:r>
      <w:r w:rsidR="008D06C3">
        <w:rPr>
          <w:rFonts w:ascii="Arial" w:eastAsia="Arial" w:hAnsi="Arial" w:cs="Arial"/>
          <w:sz w:val="24"/>
          <w:szCs w:val="24"/>
        </w:rPr>
        <w:t>A</w:t>
      </w:r>
      <w:r w:rsidRPr="00F57741">
        <w:rPr>
          <w:rFonts w:ascii="Arial" w:eastAsia="Arial" w:hAnsi="Arial" w:cs="Arial"/>
          <w:sz w:val="24"/>
          <w:szCs w:val="24"/>
        </w:rPr>
        <w:t xml:space="preserve">yuntamientos y </w:t>
      </w:r>
      <w:r w:rsidR="008D06C3">
        <w:rPr>
          <w:rFonts w:ascii="Arial" w:eastAsia="Arial" w:hAnsi="Arial" w:cs="Arial"/>
          <w:sz w:val="24"/>
          <w:szCs w:val="24"/>
        </w:rPr>
        <w:t>D</w:t>
      </w:r>
      <w:r w:rsidRPr="00F57741">
        <w:rPr>
          <w:rFonts w:ascii="Arial" w:eastAsia="Arial" w:hAnsi="Arial" w:cs="Arial"/>
          <w:sz w:val="24"/>
          <w:szCs w:val="24"/>
        </w:rPr>
        <w:t>iputaciones del Estado de Aguascalientes.</w:t>
      </w:r>
      <w:bookmarkStart w:id="2" w:name="_3znysh7" w:colFirst="0" w:colLast="0"/>
      <w:bookmarkEnd w:id="2"/>
      <w:r w:rsidR="008D06C3">
        <w:rPr>
          <w:rStyle w:val="Refdenotaalpie"/>
          <w:rFonts w:ascii="Arial" w:eastAsia="Arial" w:hAnsi="Arial" w:cs="Arial"/>
          <w:sz w:val="24"/>
          <w:szCs w:val="24"/>
        </w:rPr>
        <w:footnoteReference w:id="3"/>
      </w:r>
    </w:p>
    <w:p w14:paraId="4B44A6C9" w14:textId="77777777" w:rsidR="00BD7CB0" w:rsidRPr="00114CF5" w:rsidRDefault="00BD7CB0" w:rsidP="00114CF5">
      <w:pPr>
        <w:pStyle w:val="Sinespaciado"/>
        <w:rPr>
          <w:rFonts w:eastAsia="Arial"/>
        </w:rPr>
      </w:pPr>
    </w:p>
    <w:p w14:paraId="23BF44EE" w14:textId="52317991" w:rsidR="00BD7CB0" w:rsidRPr="00F57741"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 xml:space="preserve">2. Denuncia. </w:t>
      </w:r>
      <w:r w:rsidR="00197EB3" w:rsidRPr="00F57741">
        <w:rPr>
          <w:rFonts w:ascii="Arial" w:eastAsia="Arial" w:hAnsi="Arial" w:cs="Arial"/>
          <w:sz w:val="24"/>
          <w:szCs w:val="24"/>
        </w:rPr>
        <w:t xml:space="preserve">El </w:t>
      </w:r>
      <w:r w:rsidR="00632FD0">
        <w:rPr>
          <w:rFonts w:ascii="Arial" w:eastAsia="Arial" w:hAnsi="Arial" w:cs="Arial"/>
          <w:sz w:val="24"/>
          <w:szCs w:val="24"/>
        </w:rPr>
        <w:t>24</w:t>
      </w:r>
      <w:r w:rsidR="002A38FE">
        <w:rPr>
          <w:rFonts w:ascii="Arial" w:eastAsia="Arial" w:hAnsi="Arial" w:cs="Arial"/>
          <w:sz w:val="24"/>
          <w:szCs w:val="24"/>
        </w:rPr>
        <w:t xml:space="preserve"> de mayo,</w:t>
      </w:r>
      <w:r w:rsidRPr="00F57741">
        <w:rPr>
          <w:rFonts w:ascii="Arial" w:eastAsia="Arial" w:hAnsi="Arial" w:cs="Arial"/>
          <w:sz w:val="24"/>
          <w:szCs w:val="24"/>
        </w:rPr>
        <w:t xml:space="preserve"> </w:t>
      </w:r>
      <w:r w:rsidR="00B71CB9" w:rsidRPr="00F57741">
        <w:rPr>
          <w:rFonts w:ascii="Arial" w:eastAsia="Arial" w:hAnsi="Arial" w:cs="Arial"/>
          <w:sz w:val="24"/>
          <w:szCs w:val="24"/>
        </w:rPr>
        <w:t xml:space="preserve">el </w:t>
      </w:r>
      <w:r w:rsidR="000558C0" w:rsidRPr="00F57741">
        <w:rPr>
          <w:rFonts w:ascii="Arial" w:eastAsia="Arial" w:hAnsi="Arial" w:cs="Arial"/>
          <w:sz w:val="24"/>
          <w:szCs w:val="24"/>
        </w:rPr>
        <w:t>PAN</w:t>
      </w:r>
      <w:r w:rsidR="001019AA" w:rsidRPr="00F57741">
        <w:rPr>
          <w:rFonts w:ascii="Arial" w:eastAsia="Arial" w:hAnsi="Arial" w:cs="Arial"/>
          <w:sz w:val="24"/>
          <w:szCs w:val="24"/>
        </w:rPr>
        <w:t xml:space="preserve"> </w:t>
      </w:r>
      <w:r w:rsidRPr="00F57741">
        <w:rPr>
          <w:rFonts w:ascii="Arial" w:eastAsia="Arial" w:hAnsi="Arial" w:cs="Arial"/>
          <w:sz w:val="24"/>
          <w:szCs w:val="24"/>
        </w:rPr>
        <w:t xml:space="preserve">presentó una queja ante el </w:t>
      </w:r>
      <w:r w:rsidR="00B71CB9" w:rsidRPr="00F57741">
        <w:rPr>
          <w:rFonts w:ascii="Arial" w:eastAsia="Arial" w:hAnsi="Arial" w:cs="Arial"/>
          <w:sz w:val="24"/>
          <w:szCs w:val="24"/>
        </w:rPr>
        <w:t>Instituto local</w:t>
      </w:r>
      <w:r w:rsidRPr="00F57741">
        <w:rPr>
          <w:rFonts w:ascii="Arial" w:eastAsia="Arial" w:hAnsi="Arial" w:cs="Arial"/>
          <w:sz w:val="24"/>
          <w:szCs w:val="24"/>
        </w:rPr>
        <w:t xml:space="preserve"> en contra de</w:t>
      </w:r>
      <w:r w:rsidR="002A38FE">
        <w:rPr>
          <w:rFonts w:ascii="Arial" w:eastAsia="Arial" w:hAnsi="Arial" w:cs="Arial"/>
          <w:sz w:val="24"/>
          <w:szCs w:val="24"/>
        </w:rPr>
        <w:t xml:space="preserve"> Andrés Durón Peralta</w:t>
      </w:r>
      <w:r w:rsidR="005E7D53" w:rsidRPr="00F57741">
        <w:rPr>
          <w:rFonts w:ascii="Arial" w:eastAsia="Arial" w:hAnsi="Arial" w:cs="Arial"/>
          <w:sz w:val="24"/>
          <w:szCs w:val="24"/>
        </w:rPr>
        <w:t xml:space="preserve">, en su carácter de </w:t>
      </w:r>
      <w:r w:rsidR="001019AA" w:rsidRPr="00F57741">
        <w:rPr>
          <w:rFonts w:ascii="Arial" w:eastAsia="Arial" w:hAnsi="Arial" w:cs="Arial"/>
          <w:sz w:val="24"/>
          <w:szCs w:val="24"/>
        </w:rPr>
        <w:t>candidato de</w:t>
      </w:r>
      <w:r w:rsidR="002A38FE">
        <w:rPr>
          <w:rFonts w:ascii="Arial" w:eastAsia="Arial" w:hAnsi="Arial" w:cs="Arial"/>
          <w:sz w:val="24"/>
          <w:szCs w:val="24"/>
        </w:rPr>
        <w:t>l PVEM</w:t>
      </w:r>
      <w:r w:rsidR="001019AA" w:rsidRPr="00F57741">
        <w:rPr>
          <w:rFonts w:ascii="Arial" w:eastAsia="Arial" w:hAnsi="Arial" w:cs="Arial"/>
          <w:sz w:val="24"/>
          <w:szCs w:val="24"/>
        </w:rPr>
        <w:t xml:space="preserve"> a la </w:t>
      </w:r>
      <w:r w:rsidR="00114CF5">
        <w:rPr>
          <w:rFonts w:ascii="Arial" w:eastAsia="Arial" w:hAnsi="Arial" w:cs="Arial"/>
          <w:sz w:val="24"/>
          <w:szCs w:val="24"/>
        </w:rPr>
        <w:t>P</w:t>
      </w:r>
      <w:r w:rsidR="00B71CB9" w:rsidRPr="00F57741">
        <w:rPr>
          <w:rFonts w:ascii="Arial" w:eastAsia="Arial" w:hAnsi="Arial" w:cs="Arial"/>
          <w:sz w:val="24"/>
          <w:szCs w:val="24"/>
        </w:rPr>
        <w:t xml:space="preserve">residencia </w:t>
      </w:r>
      <w:r w:rsidR="00114CF5">
        <w:rPr>
          <w:rFonts w:ascii="Arial" w:eastAsia="Arial" w:hAnsi="Arial" w:cs="Arial"/>
          <w:sz w:val="24"/>
          <w:szCs w:val="24"/>
        </w:rPr>
        <w:t>M</w:t>
      </w:r>
      <w:r w:rsidR="00B71CB9" w:rsidRPr="00F57741">
        <w:rPr>
          <w:rFonts w:ascii="Arial" w:eastAsia="Arial" w:hAnsi="Arial" w:cs="Arial"/>
          <w:sz w:val="24"/>
          <w:szCs w:val="24"/>
        </w:rPr>
        <w:t>unicipal</w:t>
      </w:r>
      <w:r w:rsidR="002A38FE">
        <w:rPr>
          <w:rFonts w:ascii="Arial" w:eastAsia="Arial" w:hAnsi="Arial" w:cs="Arial"/>
          <w:sz w:val="24"/>
          <w:szCs w:val="24"/>
        </w:rPr>
        <w:t xml:space="preserve"> de Rincón de Romos,</w:t>
      </w:r>
      <w:r w:rsidR="001019AA" w:rsidRPr="00F57741">
        <w:rPr>
          <w:rFonts w:ascii="Arial" w:eastAsia="Arial" w:hAnsi="Arial" w:cs="Arial"/>
          <w:sz w:val="24"/>
          <w:szCs w:val="24"/>
        </w:rPr>
        <w:t xml:space="preserve"> por</w:t>
      </w:r>
      <w:r w:rsidR="002A38FE">
        <w:rPr>
          <w:rFonts w:ascii="Arial" w:eastAsia="Arial" w:hAnsi="Arial" w:cs="Arial"/>
          <w:sz w:val="24"/>
          <w:szCs w:val="24"/>
        </w:rPr>
        <w:t xml:space="preserve"> </w:t>
      </w:r>
      <w:r w:rsidR="00632FD0">
        <w:rPr>
          <w:rFonts w:ascii="Arial" w:eastAsia="Arial" w:hAnsi="Arial" w:cs="Arial"/>
          <w:sz w:val="24"/>
          <w:szCs w:val="24"/>
        </w:rPr>
        <w:t xml:space="preserve">la </w:t>
      </w:r>
      <w:r w:rsidR="00632FD0" w:rsidRPr="00F57741">
        <w:rPr>
          <w:rFonts w:ascii="Arial" w:eastAsia="Arial" w:hAnsi="Arial" w:cs="Arial"/>
          <w:sz w:val="24"/>
          <w:szCs w:val="24"/>
        </w:rPr>
        <w:t>supuesta</w:t>
      </w:r>
      <w:r w:rsidR="00632FD0">
        <w:rPr>
          <w:rFonts w:ascii="Arial" w:eastAsia="Arial" w:hAnsi="Arial" w:cs="Arial"/>
          <w:sz w:val="24"/>
          <w:szCs w:val="24"/>
        </w:rPr>
        <w:t xml:space="preserve"> </w:t>
      </w:r>
      <w:r w:rsidR="00632FD0" w:rsidRPr="00F57741">
        <w:rPr>
          <w:rFonts w:ascii="Arial" w:eastAsia="Arial" w:hAnsi="Arial" w:cs="Arial"/>
          <w:sz w:val="24"/>
          <w:szCs w:val="24"/>
        </w:rPr>
        <w:t>utilización</w:t>
      </w:r>
      <w:r w:rsidR="00CC406C" w:rsidRPr="00F57741">
        <w:rPr>
          <w:rFonts w:ascii="Arial" w:eastAsia="Arial" w:hAnsi="Arial" w:cs="Arial"/>
          <w:sz w:val="24"/>
          <w:szCs w:val="24"/>
        </w:rPr>
        <w:t xml:space="preserve"> de símbolos religiosos en propaganda electoral</w:t>
      </w:r>
      <w:r w:rsidR="008F6F7E" w:rsidRPr="00F57741">
        <w:rPr>
          <w:rFonts w:ascii="Arial" w:eastAsia="Arial" w:hAnsi="Arial" w:cs="Arial"/>
          <w:sz w:val="24"/>
          <w:szCs w:val="24"/>
        </w:rPr>
        <w:t>,</w:t>
      </w:r>
      <w:r w:rsidR="00CC406C" w:rsidRPr="00F57741">
        <w:rPr>
          <w:rFonts w:ascii="Arial" w:eastAsia="Arial" w:hAnsi="Arial" w:cs="Arial"/>
          <w:sz w:val="24"/>
          <w:szCs w:val="24"/>
        </w:rPr>
        <w:t xml:space="preserve"> </w:t>
      </w:r>
      <w:r w:rsidR="00B71CB9" w:rsidRPr="00F57741">
        <w:rPr>
          <w:rFonts w:ascii="Arial" w:eastAsia="Arial" w:hAnsi="Arial" w:cs="Arial"/>
          <w:sz w:val="24"/>
          <w:szCs w:val="24"/>
        </w:rPr>
        <w:t>derivados de un</w:t>
      </w:r>
      <w:r w:rsidR="00CC406C" w:rsidRPr="00F57741">
        <w:rPr>
          <w:rFonts w:ascii="Arial" w:eastAsia="Arial" w:hAnsi="Arial" w:cs="Arial"/>
          <w:sz w:val="24"/>
          <w:szCs w:val="24"/>
        </w:rPr>
        <w:t>a publicación difundida</w:t>
      </w:r>
      <w:r w:rsidR="002A38FE">
        <w:rPr>
          <w:rFonts w:ascii="Arial" w:eastAsia="Arial" w:hAnsi="Arial" w:cs="Arial"/>
          <w:sz w:val="24"/>
          <w:szCs w:val="24"/>
        </w:rPr>
        <w:t xml:space="preserve"> en </w:t>
      </w:r>
      <w:r w:rsidR="00632FD0">
        <w:rPr>
          <w:rFonts w:ascii="Arial" w:eastAsia="Arial" w:hAnsi="Arial" w:cs="Arial"/>
          <w:sz w:val="24"/>
          <w:szCs w:val="24"/>
        </w:rPr>
        <w:t>la</w:t>
      </w:r>
      <w:r w:rsidR="002A38FE">
        <w:rPr>
          <w:rFonts w:ascii="Arial" w:eastAsia="Arial" w:hAnsi="Arial" w:cs="Arial"/>
          <w:sz w:val="24"/>
          <w:szCs w:val="24"/>
        </w:rPr>
        <w:t xml:space="preserve"> </w:t>
      </w:r>
      <w:r w:rsidR="002A38FE" w:rsidRPr="00632FD0">
        <w:rPr>
          <w:rFonts w:ascii="Arial" w:eastAsia="Arial" w:hAnsi="Arial" w:cs="Arial"/>
          <w:i/>
          <w:iCs/>
          <w:sz w:val="24"/>
          <w:szCs w:val="24"/>
        </w:rPr>
        <w:t>fan page</w:t>
      </w:r>
      <w:r w:rsidR="002A38FE">
        <w:rPr>
          <w:rFonts w:ascii="Arial" w:eastAsia="Arial" w:hAnsi="Arial" w:cs="Arial"/>
          <w:sz w:val="24"/>
          <w:szCs w:val="24"/>
        </w:rPr>
        <w:t xml:space="preserve"> de Facebook</w:t>
      </w:r>
      <w:r w:rsidR="005E7D53" w:rsidRPr="00F57741">
        <w:rPr>
          <w:rFonts w:ascii="Arial" w:eastAsia="Arial" w:hAnsi="Arial" w:cs="Arial"/>
          <w:sz w:val="24"/>
          <w:szCs w:val="24"/>
        </w:rPr>
        <w:t xml:space="preserve"> </w:t>
      </w:r>
      <w:r w:rsidR="00632FD0">
        <w:rPr>
          <w:rFonts w:ascii="Arial" w:eastAsia="Arial" w:hAnsi="Arial" w:cs="Arial"/>
          <w:sz w:val="24"/>
          <w:szCs w:val="24"/>
        </w:rPr>
        <w:t xml:space="preserve">del </w:t>
      </w:r>
      <w:r w:rsidR="005E7D53" w:rsidRPr="00F57741">
        <w:rPr>
          <w:rFonts w:ascii="Arial" w:eastAsia="Arial" w:hAnsi="Arial" w:cs="Arial"/>
          <w:sz w:val="24"/>
          <w:szCs w:val="24"/>
        </w:rPr>
        <w:t xml:space="preserve">sujeto denunciado. </w:t>
      </w:r>
    </w:p>
    <w:p w14:paraId="5F1AD25A" w14:textId="77777777" w:rsidR="00BD7CB0" w:rsidRPr="00114CF5" w:rsidRDefault="00BD7CB0" w:rsidP="00114CF5">
      <w:pPr>
        <w:pStyle w:val="Sinespaciado"/>
        <w:rPr>
          <w:rFonts w:eastAsia="Arial"/>
        </w:rPr>
      </w:pPr>
      <w:bookmarkStart w:id="3" w:name="_2et92p0" w:colFirst="0" w:colLast="0"/>
      <w:bookmarkEnd w:id="3"/>
    </w:p>
    <w:p w14:paraId="06886F6F" w14:textId="72CA3F11" w:rsidR="00BD7CB0" w:rsidRPr="00F57741"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F57741">
        <w:rPr>
          <w:rFonts w:ascii="Arial" w:eastAsia="Arial" w:hAnsi="Arial" w:cs="Arial"/>
          <w:b/>
          <w:sz w:val="24"/>
          <w:szCs w:val="24"/>
        </w:rPr>
        <w:t>3</w:t>
      </w:r>
      <w:r w:rsidR="00BD7CB0" w:rsidRPr="00F57741">
        <w:rPr>
          <w:rFonts w:ascii="Arial" w:eastAsia="Arial" w:hAnsi="Arial" w:cs="Arial"/>
          <w:b/>
          <w:sz w:val="24"/>
          <w:szCs w:val="24"/>
        </w:rPr>
        <w:t xml:space="preserve">. </w:t>
      </w:r>
      <w:r w:rsidRPr="00F57741">
        <w:rPr>
          <w:rFonts w:ascii="Arial" w:eastAsia="Arial" w:hAnsi="Arial" w:cs="Arial"/>
          <w:b/>
          <w:sz w:val="24"/>
          <w:szCs w:val="24"/>
        </w:rPr>
        <w:t>A</w:t>
      </w:r>
      <w:r w:rsidR="001A59ED" w:rsidRPr="00F57741">
        <w:rPr>
          <w:rFonts w:ascii="Arial" w:eastAsia="Arial" w:hAnsi="Arial" w:cs="Arial"/>
          <w:b/>
          <w:sz w:val="24"/>
          <w:szCs w:val="24"/>
        </w:rPr>
        <w:t>dmisión</w:t>
      </w:r>
      <w:r w:rsidR="00BD7CB0" w:rsidRPr="00F57741">
        <w:rPr>
          <w:rFonts w:ascii="Arial" w:eastAsia="Arial" w:hAnsi="Arial" w:cs="Arial"/>
          <w:b/>
          <w:sz w:val="24"/>
          <w:szCs w:val="24"/>
        </w:rPr>
        <w:t xml:space="preserve">. </w:t>
      </w:r>
      <w:r w:rsidR="00845B08" w:rsidRPr="00F57741">
        <w:rPr>
          <w:rFonts w:ascii="Arial" w:eastAsia="Arial" w:hAnsi="Arial" w:cs="Arial"/>
          <w:bCs/>
          <w:sz w:val="24"/>
          <w:szCs w:val="24"/>
        </w:rPr>
        <w:t xml:space="preserve">El </w:t>
      </w:r>
      <w:r w:rsidR="001A59ED" w:rsidRPr="00F57741">
        <w:rPr>
          <w:rFonts w:ascii="Arial" w:eastAsia="Arial" w:hAnsi="Arial" w:cs="Arial"/>
          <w:bCs/>
          <w:sz w:val="24"/>
          <w:szCs w:val="24"/>
        </w:rPr>
        <w:t>2</w:t>
      </w:r>
      <w:r w:rsidR="002A38FE">
        <w:rPr>
          <w:rFonts w:ascii="Arial" w:eastAsia="Arial" w:hAnsi="Arial" w:cs="Arial"/>
          <w:bCs/>
          <w:sz w:val="24"/>
          <w:szCs w:val="24"/>
        </w:rPr>
        <w:t>5 de mayo</w:t>
      </w:r>
      <w:r w:rsidR="00632FD0">
        <w:rPr>
          <w:rFonts w:ascii="Arial" w:eastAsia="Arial" w:hAnsi="Arial" w:cs="Arial"/>
          <w:bCs/>
          <w:sz w:val="24"/>
          <w:szCs w:val="24"/>
        </w:rPr>
        <w:t>,</w:t>
      </w:r>
      <w:r w:rsidR="00BD7CB0" w:rsidRPr="00F57741">
        <w:rPr>
          <w:rFonts w:ascii="Arial" w:eastAsia="Arial" w:hAnsi="Arial" w:cs="Arial"/>
          <w:sz w:val="24"/>
          <w:szCs w:val="24"/>
        </w:rPr>
        <w:t xml:space="preserve"> el Secretario Ejecutivo admitió a trámite la denuncia y le asignó el </w:t>
      </w:r>
      <w:r w:rsidR="002A38FE">
        <w:rPr>
          <w:rFonts w:ascii="Arial" w:eastAsia="Arial" w:hAnsi="Arial" w:cs="Arial"/>
          <w:sz w:val="24"/>
          <w:szCs w:val="24"/>
        </w:rPr>
        <w:t>número de expediente IEE/PES/053</w:t>
      </w:r>
      <w:r w:rsidR="00BD7CB0" w:rsidRPr="00F57741">
        <w:rPr>
          <w:rFonts w:ascii="Arial" w:eastAsia="Arial" w:hAnsi="Arial" w:cs="Arial"/>
          <w:sz w:val="24"/>
          <w:szCs w:val="24"/>
        </w:rPr>
        <w:t xml:space="preserve">/2021. </w:t>
      </w:r>
    </w:p>
    <w:p w14:paraId="55C103B7" w14:textId="77777777" w:rsidR="00BD7CB0" w:rsidRPr="00632FD0" w:rsidRDefault="00BD7CB0" w:rsidP="00632FD0">
      <w:pPr>
        <w:pStyle w:val="Sinespaciado"/>
        <w:rPr>
          <w:rFonts w:eastAsia="Arial"/>
        </w:rPr>
      </w:pPr>
    </w:p>
    <w:p w14:paraId="04931C72" w14:textId="0500E94E" w:rsidR="00BD7CB0" w:rsidRDefault="008A2D13" w:rsidP="00F57741">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BD7CB0" w:rsidRPr="00F57741">
        <w:rPr>
          <w:rFonts w:ascii="Arial" w:eastAsia="Arial" w:hAnsi="Arial" w:cs="Arial"/>
          <w:b/>
          <w:color w:val="000000"/>
          <w:sz w:val="24"/>
          <w:szCs w:val="24"/>
        </w:rPr>
        <w:t>. Audiencia de alegatos y remisión del expediente.</w:t>
      </w:r>
      <w:r w:rsidR="002F231A" w:rsidRPr="00F57741">
        <w:rPr>
          <w:rFonts w:ascii="Arial" w:eastAsia="Arial" w:hAnsi="Arial" w:cs="Arial"/>
          <w:b/>
          <w:color w:val="000000"/>
          <w:sz w:val="24"/>
          <w:szCs w:val="24"/>
        </w:rPr>
        <w:t xml:space="preserve"> </w:t>
      </w:r>
      <w:r w:rsidR="000D5AF4" w:rsidRPr="00F57741">
        <w:rPr>
          <w:rFonts w:ascii="Arial" w:eastAsia="Arial" w:hAnsi="Arial" w:cs="Arial"/>
          <w:color w:val="000000"/>
          <w:sz w:val="24"/>
          <w:szCs w:val="24"/>
        </w:rPr>
        <w:t>El</w:t>
      </w:r>
      <w:r w:rsidR="002F231A" w:rsidRPr="00F57741">
        <w:rPr>
          <w:rFonts w:ascii="Arial" w:eastAsia="Arial" w:hAnsi="Arial" w:cs="Arial"/>
          <w:color w:val="000000"/>
          <w:sz w:val="24"/>
          <w:szCs w:val="24"/>
        </w:rPr>
        <w:t xml:space="preserve"> </w:t>
      </w:r>
      <w:r w:rsidR="002A38FE">
        <w:rPr>
          <w:rFonts w:ascii="Arial" w:eastAsia="Arial" w:hAnsi="Arial" w:cs="Arial"/>
          <w:color w:val="000000"/>
          <w:sz w:val="24"/>
          <w:szCs w:val="24"/>
        </w:rPr>
        <w:t>28</w:t>
      </w:r>
      <w:r w:rsidR="000D5AF4" w:rsidRPr="00F57741">
        <w:rPr>
          <w:rFonts w:ascii="Arial" w:eastAsia="Arial" w:hAnsi="Arial" w:cs="Arial"/>
          <w:color w:val="000000"/>
          <w:sz w:val="24"/>
          <w:szCs w:val="24"/>
        </w:rPr>
        <w:t xml:space="preserve"> </w:t>
      </w:r>
      <w:r w:rsidR="002A38FE">
        <w:rPr>
          <w:rFonts w:ascii="Arial" w:eastAsia="Arial" w:hAnsi="Arial" w:cs="Arial"/>
          <w:color w:val="000000"/>
          <w:sz w:val="24"/>
          <w:szCs w:val="24"/>
        </w:rPr>
        <w:t>de mayo</w:t>
      </w:r>
      <w:r w:rsidR="00C87E05">
        <w:rPr>
          <w:rFonts w:ascii="Arial" w:eastAsia="Arial" w:hAnsi="Arial" w:cs="Arial"/>
          <w:color w:val="000000"/>
          <w:sz w:val="24"/>
          <w:szCs w:val="24"/>
        </w:rPr>
        <w:t>,</w:t>
      </w:r>
      <w:r w:rsidR="00BD7CB0" w:rsidRPr="00F57741">
        <w:rPr>
          <w:rFonts w:ascii="Arial" w:eastAsia="Arial" w:hAnsi="Arial" w:cs="Arial"/>
          <w:color w:val="000000"/>
          <w:sz w:val="24"/>
          <w:szCs w:val="24"/>
        </w:rPr>
        <w:t xml:space="preserve"> se celebró la audiencia de pruebas y alegatos</w:t>
      </w:r>
      <w:r w:rsidR="00632FD0">
        <w:rPr>
          <w:rFonts w:ascii="Arial" w:eastAsia="Arial" w:hAnsi="Arial" w:cs="Arial"/>
          <w:color w:val="000000"/>
          <w:sz w:val="24"/>
          <w:szCs w:val="24"/>
        </w:rPr>
        <w:t xml:space="preserve"> y, p</w:t>
      </w:r>
      <w:r w:rsidR="00BD7CB0" w:rsidRPr="00F57741">
        <w:rPr>
          <w:rFonts w:ascii="Arial" w:eastAsia="Arial" w:hAnsi="Arial" w:cs="Arial"/>
          <w:color w:val="000000"/>
          <w:sz w:val="24"/>
          <w:szCs w:val="24"/>
        </w:rPr>
        <w:t xml:space="preserve">osteriormente, el Secretario Ejecutivo ordenó realizar el informe circunstanciado y remitió el expediente a este Tribunal. </w:t>
      </w:r>
      <w:r w:rsidR="002A38FE">
        <w:rPr>
          <w:rFonts w:ascii="Arial" w:eastAsia="Arial" w:hAnsi="Arial" w:cs="Arial"/>
          <w:sz w:val="24"/>
          <w:szCs w:val="24"/>
        </w:rPr>
        <w:t>Al</w:t>
      </w:r>
      <w:r w:rsidR="000D5AF4" w:rsidRPr="00F57741">
        <w:rPr>
          <w:rFonts w:ascii="Arial" w:eastAsia="Arial" w:hAnsi="Arial" w:cs="Arial"/>
          <w:sz w:val="24"/>
          <w:szCs w:val="24"/>
        </w:rPr>
        <w:t xml:space="preserve"> día</w:t>
      </w:r>
      <w:r w:rsidR="002A38FE">
        <w:rPr>
          <w:rFonts w:ascii="Arial" w:eastAsia="Arial" w:hAnsi="Arial" w:cs="Arial"/>
          <w:sz w:val="24"/>
          <w:szCs w:val="24"/>
        </w:rPr>
        <w:t xml:space="preserve"> siguiente</w:t>
      </w:r>
      <w:r w:rsidR="000D5AF4" w:rsidRPr="00F57741">
        <w:rPr>
          <w:rFonts w:ascii="Arial" w:eastAsia="Arial" w:hAnsi="Arial" w:cs="Arial"/>
          <w:sz w:val="24"/>
          <w:szCs w:val="24"/>
        </w:rPr>
        <w:t>,</w:t>
      </w:r>
      <w:r w:rsidR="005E7D53" w:rsidRPr="00F57741">
        <w:rPr>
          <w:rFonts w:ascii="Arial" w:eastAsia="Arial" w:hAnsi="Arial" w:cs="Arial"/>
          <w:sz w:val="24"/>
          <w:szCs w:val="24"/>
        </w:rPr>
        <w:t xml:space="preserve"> </w:t>
      </w:r>
      <w:r w:rsidR="00BD7CB0" w:rsidRPr="00F57741">
        <w:rPr>
          <w:rFonts w:ascii="Arial" w:eastAsia="Arial" w:hAnsi="Arial" w:cs="Arial"/>
          <w:sz w:val="24"/>
          <w:szCs w:val="24"/>
        </w:rPr>
        <w:t>se recibió en la oficialía de partes de este Tri</w:t>
      </w:r>
      <w:r w:rsidR="005A2175" w:rsidRPr="00F57741">
        <w:rPr>
          <w:rFonts w:ascii="Arial" w:eastAsia="Arial" w:hAnsi="Arial" w:cs="Arial"/>
          <w:sz w:val="24"/>
          <w:szCs w:val="24"/>
        </w:rPr>
        <w:t xml:space="preserve">bunal, el expediente </w:t>
      </w:r>
      <w:r w:rsidR="005E7D53" w:rsidRPr="00F57741">
        <w:rPr>
          <w:rFonts w:ascii="Arial" w:eastAsia="Arial" w:hAnsi="Arial" w:cs="Arial"/>
          <w:sz w:val="24"/>
          <w:szCs w:val="24"/>
        </w:rPr>
        <w:t>(</w:t>
      </w:r>
      <w:r w:rsidR="002A38FE">
        <w:rPr>
          <w:rFonts w:ascii="Arial" w:eastAsia="Arial" w:hAnsi="Arial" w:cs="Arial"/>
          <w:sz w:val="24"/>
          <w:szCs w:val="24"/>
        </w:rPr>
        <w:t>IEE/PES/053</w:t>
      </w:r>
      <w:r w:rsidR="00BD7CB0" w:rsidRPr="00F57741">
        <w:rPr>
          <w:rFonts w:ascii="Arial" w:eastAsia="Arial" w:hAnsi="Arial" w:cs="Arial"/>
          <w:sz w:val="24"/>
          <w:szCs w:val="24"/>
        </w:rPr>
        <w:t>/2021</w:t>
      </w:r>
      <w:r w:rsidR="005E7D53" w:rsidRPr="00F57741">
        <w:rPr>
          <w:rFonts w:ascii="Arial" w:eastAsia="Arial" w:hAnsi="Arial" w:cs="Arial"/>
          <w:sz w:val="24"/>
          <w:szCs w:val="24"/>
        </w:rPr>
        <w:t xml:space="preserve">) en cuestión. </w:t>
      </w:r>
    </w:p>
    <w:p w14:paraId="70BCB094" w14:textId="77777777" w:rsidR="008A2D13" w:rsidRPr="00114CF5" w:rsidRDefault="008A2D13" w:rsidP="00114CF5">
      <w:pPr>
        <w:pStyle w:val="Sinespaciado"/>
        <w:rPr>
          <w:rFonts w:eastAsia="Arial"/>
        </w:rPr>
      </w:pPr>
    </w:p>
    <w:p w14:paraId="1AB7017B" w14:textId="4F7A8F53" w:rsidR="00BD7CB0" w:rsidRPr="00F57741" w:rsidRDefault="008A2D13"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5</w:t>
      </w:r>
      <w:r w:rsidR="00BD7CB0" w:rsidRPr="00F57741">
        <w:rPr>
          <w:rFonts w:ascii="Arial" w:eastAsia="Arial" w:hAnsi="Arial" w:cs="Arial"/>
          <w:b/>
          <w:sz w:val="24"/>
          <w:szCs w:val="24"/>
        </w:rPr>
        <w:t>. Turno</w:t>
      </w:r>
      <w:r w:rsidR="00455672" w:rsidRPr="00F57741">
        <w:rPr>
          <w:rFonts w:ascii="Arial" w:eastAsia="Arial" w:hAnsi="Arial" w:cs="Arial"/>
          <w:b/>
          <w:sz w:val="24"/>
          <w:szCs w:val="24"/>
        </w:rPr>
        <w:t>,</w:t>
      </w:r>
      <w:r w:rsidR="00BD7CB0" w:rsidRPr="00F57741">
        <w:rPr>
          <w:rFonts w:ascii="Arial" w:eastAsia="Arial" w:hAnsi="Arial" w:cs="Arial"/>
          <w:b/>
          <w:sz w:val="24"/>
          <w:szCs w:val="24"/>
        </w:rPr>
        <w:t xml:space="preserve"> radicación </w:t>
      </w:r>
      <w:r w:rsidR="00455672" w:rsidRPr="00F57741">
        <w:rPr>
          <w:rFonts w:ascii="Arial" w:eastAsia="Arial" w:hAnsi="Arial" w:cs="Arial"/>
          <w:b/>
          <w:sz w:val="24"/>
          <w:szCs w:val="24"/>
        </w:rPr>
        <w:t>y formulación del proyecto de resolución</w:t>
      </w:r>
      <w:r w:rsidR="00BD7CB0" w:rsidRPr="00F57741">
        <w:rPr>
          <w:rFonts w:ascii="Arial" w:eastAsia="Arial" w:hAnsi="Arial" w:cs="Arial"/>
          <w:b/>
          <w:sz w:val="24"/>
          <w:szCs w:val="24"/>
        </w:rPr>
        <w:t xml:space="preserve">. </w:t>
      </w:r>
      <w:r w:rsidR="005A2175" w:rsidRPr="00F57741">
        <w:rPr>
          <w:rFonts w:ascii="Arial" w:eastAsia="Arial" w:hAnsi="Arial" w:cs="Arial"/>
          <w:sz w:val="24"/>
          <w:szCs w:val="24"/>
        </w:rPr>
        <w:t xml:space="preserve">El </w:t>
      </w:r>
      <w:r w:rsidR="002A38FE">
        <w:rPr>
          <w:rFonts w:ascii="Arial" w:eastAsia="Arial" w:hAnsi="Arial" w:cs="Arial"/>
          <w:sz w:val="24"/>
          <w:szCs w:val="24"/>
        </w:rPr>
        <w:t>30 de mayo</w:t>
      </w:r>
      <w:r w:rsidR="00BD7CB0" w:rsidRPr="00F57741">
        <w:rPr>
          <w:rFonts w:ascii="Arial" w:eastAsia="Arial" w:hAnsi="Arial" w:cs="Arial"/>
          <w:sz w:val="24"/>
          <w:szCs w:val="24"/>
        </w:rPr>
        <w:t xml:space="preserve">, la Magistrada Presidenta ordenó el registro del asunto con el número de expediente </w:t>
      </w:r>
      <w:r w:rsidR="00CB425E">
        <w:rPr>
          <w:rFonts w:ascii="Arial" w:eastAsia="Arial" w:hAnsi="Arial" w:cs="Arial"/>
          <w:sz w:val="24"/>
          <w:szCs w:val="24"/>
        </w:rPr>
        <w:t>TEEA-PES-046</w:t>
      </w:r>
      <w:r w:rsidR="00BD7CB0" w:rsidRPr="00F57741">
        <w:rPr>
          <w:rFonts w:ascii="Arial" w:eastAsia="Arial" w:hAnsi="Arial" w:cs="Arial"/>
          <w:sz w:val="24"/>
          <w:szCs w:val="24"/>
        </w:rPr>
        <w:t xml:space="preserve">/2021 y lo turnó a la ponencia de la Magistrada Laura Hortensia Llamas Hernández, quien </w:t>
      </w:r>
      <w:r w:rsidR="00455672" w:rsidRPr="00F57741">
        <w:rPr>
          <w:rFonts w:ascii="Arial" w:eastAsia="Arial" w:hAnsi="Arial" w:cs="Arial"/>
          <w:sz w:val="24"/>
          <w:szCs w:val="24"/>
        </w:rPr>
        <w:t>en su oportunidad lo radicó y ordenó la formulación del proyecto</w:t>
      </w:r>
      <w:r w:rsidR="00632FD0">
        <w:rPr>
          <w:rFonts w:ascii="Arial" w:eastAsia="Arial" w:hAnsi="Arial" w:cs="Arial"/>
          <w:sz w:val="24"/>
          <w:szCs w:val="24"/>
        </w:rPr>
        <w:t>.</w:t>
      </w:r>
      <w:r w:rsidR="00455672" w:rsidRPr="00F57741">
        <w:rPr>
          <w:rStyle w:val="Refdenotaalpie"/>
          <w:rFonts w:ascii="Arial" w:eastAsia="Arial" w:hAnsi="Arial" w:cs="Arial"/>
          <w:sz w:val="24"/>
          <w:szCs w:val="24"/>
        </w:rPr>
        <w:footnoteReference w:id="4"/>
      </w:r>
    </w:p>
    <w:p w14:paraId="29172768" w14:textId="77777777" w:rsidR="00BD7CB0" w:rsidRPr="00114CF5" w:rsidRDefault="00BD7CB0" w:rsidP="00114CF5">
      <w:pPr>
        <w:pStyle w:val="Sinespaciado"/>
        <w:rPr>
          <w:rFonts w:eastAsia="Arial"/>
        </w:rPr>
      </w:pPr>
    </w:p>
    <w:p w14:paraId="5116CC57" w14:textId="4ECA69EE" w:rsidR="008A2D13" w:rsidRPr="00880FDD" w:rsidRDefault="00B464FD" w:rsidP="008A2D13">
      <w:pPr>
        <w:pStyle w:val="Prrafodelista"/>
        <w:numPr>
          <w:ilvl w:val="0"/>
          <w:numId w:val="17"/>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Competencia</w:t>
      </w:r>
      <w:r w:rsidR="00ED3EAF" w:rsidRPr="00F57741">
        <w:rPr>
          <w:rFonts w:ascii="Arial" w:eastAsia="Arial" w:hAnsi="Arial" w:cs="Arial"/>
          <w:b/>
          <w:sz w:val="24"/>
          <w:szCs w:val="24"/>
        </w:rPr>
        <w:t xml:space="preserve">. </w:t>
      </w:r>
      <w:r w:rsidR="00BD7CB0" w:rsidRPr="00F57741">
        <w:rPr>
          <w:rFonts w:ascii="Arial" w:eastAsia="Arial" w:hAnsi="Arial" w:cs="Arial"/>
          <w:sz w:val="24"/>
          <w:szCs w:val="24"/>
        </w:rPr>
        <w:t xml:space="preserve">Este Tribunal es competente para resolver el presente procedimiento especial sancionador, </w:t>
      </w:r>
      <w:r w:rsidR="005E7D53" w:rsidRPr="00F57741">
        <w:rPr>
          <w:rFonts w:ascii="Arial" w:eastAsia="Arial" w:hAnsi="Arial" w:cs="Arial"/>
          <w:sz w:val="24"/>
          <w:szCs w:val="24"/>
        </w:rPr>
        <w:t>porque</w:t>
      </w:r>
      <w:r w:rsidR="004167F6" w:rsidRPr="00F57741">
        <w:rPr>
          <w:rFonts w:ascii="Arial" w:eastAsia="Arial" w:hAnsi="Arial" w:cs="Arial"/>
          <w:sz w:val="24"/>
          <w:szCs w:val="24"/>
        </w:rPr>
        <w:t xml:space="preserve"> se relaciona con la</w:t>
      </w:r>
      <w:r w:rsidR="005E7D53" w:rsidRPr="00F57741">
        <w:rPr>
          <w:rFonts w:ascii="Arial" w:eastAsia="Arial" w:hAnsi="Arial" w:cs="Arial"/>
          <w:sz w:val="24"/>
          <w:szCs w:val="24"/>
        </w:rPr>
        <w:t xml:space="preserve"> posible vulneración</w:t>
      </w:r>
      <w:r w:rsidR="004167F6" w:rsidRPr="00F57741">
        <w:rPr>
          <w:rFonts w:ascii="Arial" w:eastAsia="Arial" w:hAnsi="Arial" w:cs="Arial"/>
          <w:sz w:val="24"/>
          <w:szCs w:val="24"/>
        </w:rPr>
        <w:t xml:space="preserve"> </w:t>
      </w:r>
      <w:r w:rsidRPr="00F57741">
        <w:rPr>
          <w:rFonts w:ascii="Arial" w:eastAsia="Arial" w:hAnsi="Arial" w:cs="Arial"/>
          <w:sz w:val="24"/>
          <w:szCs w:val="24"/>
        </w:rPr>
        <w:t>a los artículos</w:t>
      </w:r>
      <w:r w:rsidR="00D12D9B" w:rsidRPr="00F57741">
        <w:rPr>
          <w:rFonts w:ascii="Arial" w:eastAsia="Arial" w:hAnsi="Arial" w:cs="Arial"/>
          <w:sz w:val="24"/>
          <w:szCs w:val="24"/>
        </w:rPr>
        <w:t xml:space="preserve"> 24 </w:t>
      </w:r>
      <w:r w:rsidR="004167F6" w:rsidRPr="00F57741">
        <w:rPr>
          <w:rFonts w:ascii="Arial" w:eastAsia="Arial" w:hAnsi="Arial" w:cs="Arial"/>
          <w:sz w:val="24"/>
          <w:szCs w:val="24"/>
        </w:rPr>
        <w:t>de la Constitución Federal</w:t>
      </w:r>
      <w:r w:rsidR="00EA6011">
        <w:rPr>
          <w:rStyle w:val="Refdenotaalpie"/>
          <w:rFonts w:ascii="Arial" w:eastAsia="Arial" w:hAnsi="Arial" w:cs="Arial"/>
          <w:sz w:val="24"/>
          <w:szCs w:val="24"/>
        </w:rPr>
        <w:footnoteReference w:id="5"/>
      </w:r>
      <w:r w:rsidR="00EA6011">
        <w:rPr>
          <w:rFonts w:ascii="Arial" w:eastAsia="Arial" w:hAnsi="Arial" w:cs="Arial"/>
          <w:sz w:val="24"/>
          <w:szCs w:val="24"/>
        </w:rPr>
        <w:t>,</w:t>
      </w:r>
      <w:r w:rsidR="00D12D9B" w:rsidRPr="00F57741">
        <w:rPr>
          <w:rFonts w:ascii="Arial" w:eastAsia="Arial" w:hAnsi="Arial" w:cs="Arial"/>
          <w:sz w:val="24"/>
          <w:szCs w:val="24"/>
        </w:rPr>
        <w:t xml:space="preserve"> 25, apartado I, inciso p) de la Ley General de Partidos</w:t>
      </w:r>
      <w:r w:rsidR="00EA6011">
        <w:rPr>
          <w:rFonts w:ascii="Arial" w:eastAsia="Arial" w:hAnsi="Arial" w:cs="Arial"/>
          <w:sz w:val="24"/>
          <w:szCs w:val="24"/>
        </w:rPr>
        <w:t xml:space="preserve"> Políticos</w:t>
      </w:r>
      <w:r w:rsidR="00EA6011">
        <w:rPr>
          <w:rStyle w:val="Refdenotaalpie"/>
          <w:rFonts w:ascii="Arial" w:eastAsia="Arial" w:hAnsi="Arial" w:cs="Arial"/>
          <w:sz w:val="24"/>
          <w:szCs w:val="24"/>
        </w:rPr>
        <w:footnoteReference w:id="6"/>
      </w:r>
      <w:r w:rsidR="00D12D9B" w:rsidRPr="00F57741">
        <w:rPr>
          <w:rFonts w:ascii="Arial" w:eastAsia="Arial" w:hAnsi="Arial" w:cs="Arial"/>
          <w:sz w:val="24"/>
          <w:szCs w:val="24"/>
        </w:rPr>
        <w:t>,</w:t>
      </w:r>
      <w:r w:rsidR="00505651" w:rsidRPr="00F57741">
        <w:rPr>
          <w:rFonts w:ascii="Arial" w:eastAsia="Arial" w:hAnsi="Arial" w:cs="Arial"/>
          <w:sz w:val="24"/>
          <w:szCs w:val="24"/>
        </w:rPr>
        <w:t xml:space="preserve"> </w:t>
      </w:r>
      <w:r w:rsidR="00D12D9B" w:rsidRPr="00F57741">
        <w:rPr>
          <w:rFonts w:ascii="Arial" w:eastAsia="Arial" w:hAnsi="Arial" w:cs="Arial"/>
          <w:sz w:val="24"/>
          <w:szCs w:val="24"/>
        </w:rPr>
        <w:t>242</w:t>
      </w:r>
      <w:r w:rsidR="00EA6011">
        <w:rPr>
          <w:rFonts w:ascii="Arial" w:eastAsia="Arial" w:hAnsi="Arial" w:cs="Arial"/>
          <w:sz w:val="24"/>
          <w:szCs w:val="24"/>
        </w:rPr>
        <w:t>,</w:t>
      </w:r>
      <w:r w:rsidR="00D12D9B" w:rsidRPr="00F57741">
        <w:rPr>
          <w:rFonts w:ascii="Arial" w:eastAsia="Arial" w:hAnsi="Arial" w:cs="Arial"/>
          <w:sz w:val="24"/>
          <w:szCs w:val="24"/>
        </w:rPr>
        <w:t xml:space="preserve"> fracción I</w:t>
      </w:r>
      <w:r w:rsidR="00EA6011">
        <w:rPr>
          <w:rFonts w:ascii="Arial" w:eastAsia="Arial" w:hAnsi="Arial" w:cs="Arial"/>
          <w:sz w:val="24"/>
          <w:szCs w:val="24"/>
        </w:rPr>
        <w:t>,</w:t>
      </w:r>
      <w:r w:rsidR="00D12D9B" w:rsidRPr="00F57741">
        <w:rPr>
          <w:rFonts w:ascii="Arial" w:eastAsia="Arial" w:hAnsi="Arial" w:cs="Arial"/>
          <w:sz w:val="24"/>
          <w:szCs w:val="24"/>
        </w:rPr>
        <w:t xml:space="preserve"> </w:t>
      </w:r>
      <w:r w:rsidR="004167F6" w:rsidRPr="00F57741">
        <w:rPr>
          <w:rFonts w:ascii="Arial" w:eastAsia="Arial" w:hAnsi="Arial" w:cs="Arial"/>
          <w:sz w:val="24"/>
          <w:szCs w:val="24"/>
        </w:rPr>
        <w:t xml:space="preserve">del Código </w:t>
      </w:r>
      <w:r w:rsidR="00305698" w:rsidRPr="00F57741">
        <w:rPr>
          <w:rFonts w:ascii="Arial" w:eastAsia="Arial" w:hAnsi="Arial" w:cs="Arial"/>
          <w:sz w:val="24"/>
          <w:szCs w:val="24"/>
        </w:rPr>
        <w:t>Electoral</w:t>
      </w:r>
      <w:r w:rsidR="00EA6011">
        <w:rPr>
          <w:rStyle w:val="Refdenotaalpie"/>
          <w:rFonts w:ascii="Arial" w:eastAsia="Arial" w:hAnsi="Arial" w:cs="Arial"/>
          <w:sz w:val="24"/>
          <w:szCs w:val="24"/>
        </w:rPr>
        <w:footnoteReference w:id="7"/>
      </w:r>
      <w:r w:rsidR="00305698" w:rsidRPr="00F57741">
        <w:rPr>
          <w:rFonts w:ascii="Arial" w:eastAsia="Arial" w:hAnsi="Arial" w:cs="Arial"/>
          <w:sz w:val="24"/>
          <w:szCs w:val="24"/>
        </w:rPr>
        <w:t xml:space="preserve">, </w:t>
      </w:r>
      <w:r w:rsidR="00C87E05">
        <w:rPr>
          <w:rFonts w:ascii="Arial" w:eastAsia="Arial" w:hAnsi="Arial" w:cs="Arial"/>
          <w:sz w:val="24"/>
          <w:szCs w:val="24"/>
        </w:rPr>
        <w:t xml:space="preserve">por el supuesto </w:t>
      </w:r>
      <w:r w:rsidR="00C87E05">
        <w:rPr>
          <w:rFonts w:ascii="Arial" w:eastAsia="Arial" w:hAnsi="Arial" w:cs="Arial"/>
          <w:sz w:val="24"/>
          <w:szCs w:val="24"/>
        </w:rPr>
        <w:lastRenderedPageBreak/>
        <w:t xml:space="preserve">uso indebido </w:t>
      </w:r>
      <w:r w:rsidR="000D5AF4" w:rsidRPr="00F57741">
        <w:rPr>
          <w:rFonts w:ascii="Arial" w:eastAsia="Arial" w:hAnsi="Arial" w:cs="Arial"/>
          <w:sz w:val="24"/>
          <w:szCs w:val="24"/>
        </w:rPr>
        <w:t>de símbolos religiosos en propaganda electoral</w:t>
      </w:r>
      <w:r w:rsidR="00216FD5" w:rsidRPr="00F57741">
        <w:rPr>
          <w:rFonts w:ascii="Arial" w:eastAsia="Arial" w:hAnsi="Arial" w:cs="Arial"/>
          <w:sz w:val="24"/>
          <w:szCs w:val="24"/>
        </w:rPr>
        <w:t xml:space="preserve">, </w:t>
      </w:r>
      <w:r w:rsidR="00305698" w:rsidRPr="00F57741">
        <w:rPr>
          <w:rFonts w:ascii="Arial" w:eastAsia="Arial" w:hAnsi="Arial" w:cs="Arial"/>
          <w:sz w:val="24"/>
          <w:szCs w:val="24"/>
        </w:rPr>
        <w:t xml:space="preserve">atribuidos al candidato </w:t>
      </w:r>
      <w:r w:rsidR="00CB425E">
        <w:rPr>
          <w:rFonts w:ascii="Arial" w:eastAsia="Arial" w:hAnsi="Arial" w:cs="Arial"/>
          <w:sz w:val="24"/>
          <w:szCs w:val="24"/>
        </w:rPr>
        <w:t>Andrés Durón Peralta</w:t>
      </w:r>
      <w:r w:rsidRPr="00F57741">
        <w:rPr>
          <w:rFonts w:ascii="Arial" w:eastAsia="Arial" w:hAnsi="Arial" w:cs="Arial"/>
          <w:sz w:val="24"/>
          <w:szCs w:val="24"/>
        </w:rPr>
        <w:t xml:space="preserve">. </w:t>
      </w:r>
    </w:p>
    <w:p w14:paraId="10EF93EC" w14:textId="77777777" w:rsidR="00880FDD" w:rsidRPr="00334FCF" w:rsidRDefault="00880FDD" w:rsidP="00334FCF">
      <w:pPr>
        <w:pStyle w:val="Sinespaciado"/>
        <w:rPr>
          <w:rFonts w:eastAsia="Arial"/>
        </w:rPr>
      </w:pPr>
    </w:p>
    <w:p w14:paraId="16BB70F6" w14:textId="4A904DDF" w:rsidR="00BD7CB0" w:rsidRPr="00F57741" w:rsidRDefault="00B464FD" w:rsidP="00BD7CB0">
      <w:pPr>
        <w:pStyle w:val="Prrafodelista"/>
        <w:numPr>
          <w:ilvl w:val="0"/>
          <w:numId w:val="17"/>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t>Personería</w:t>
      </w:r>
      <w:r w:rsidR="00ED3EAF" w:rsidRPr="00F57741">
        <w:rPr>
          <w:rFonts w:ascii="Arial" w:eastAsia="Arial" w:hAnsi="Arial" w:cs="Arial"/>
          <w:b/>
          <w:sz w:val="24"/>
          <w:szCs w:val="24"/>
        </w:rPr>
        <w:t xml:space="preserve">. </w:t>
      </w:r>
      <w:r w:rsidR="00BD7CB0" w:rsidRPr="00F57741">
        <w:rPr>
          <w:rFonts w:ascii="Arial" w:hAnsi="Arial" w:cs="Arial"/>
          <w:sz w:val="24"/>
          <w:szCs w:val="24"/>
        </w:rPr>
        <w:t>La autoridad instructora tuvo por acreditada la personería del</w:t>
      </w:r>
      <w:r w:rsidR="00305698" w:rsidRPr="00F57741">
        <w:rPr>
          <w:rFonts w:ascii="Arial" w:hAnsi="Arial" w:cs="Arial"/>
          <w:sz w:val="24"/>
          <w:szCs w:val="24"/>
        </w:rPr>
        <w:t xml:space="preserve"> denunciante y los denunciados.</w:t>
      </w:r>
    </w:p>
    <w:p w14:paraId="76F1D202" w14:textId="77777777" w:rsidR="001D7B99" w:rsidRPr="00EA6011" w:rsidRDefault="001D7B99" w:rsidP="00EA6011">
      <w:pPr>
        <w:pStyle w:val="Sinespaciado"/>
        <w:rPr>
          <w:rFonts w:eastAsia="Arial"/>
        </w:rPr>
      </w:pPr>
    </w:p>
    <w:p w14:paraId="2469191F" w14:textId="4DD9D932" w:rsidR="00BD7CB0" w:rsidRPr="00F57741" w:rsidRDefault="00B464FD"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F57741">
        <w:rPr>
          <w:rFonts w:ascii="Arial" w:eastAsia="Arial" w:hAnsi="Arial" w:cs="Arial"/>
          <w:b/>
          <w:sz w:val="24"/>
          <w:szCs w:val="24"/>
        </w:rPr>
        <w:t>Estudio de fondo</w:t>
      </w:r>
    </w:p>
    <w:p w14:paraId="6EF58F01" w14:textId="77777777" w:rsidR="00BD7CB0" w:rsidRPr="00632FD0" w:rsidRDefault="00BD7CB0" w:rsidP="00632FD0">
      <w:pPr>
        <w:pStyle w:val="Sinespaciado"/>
        <w:rPr>
          <w:rFonts w:eastAsia="Arial"/>
        </w:rPr>
      </w:pPr>
    </w:p>
    <w:p w14:paraId="6E7DF7A3" w14:textId="0AEA3DDF" w:rsidR="00455672" w:rsidRPr="00F57741" w:rsidRDefault="00455672"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57741">
        <w:rPr>
          <w:rFonts w:ascii="Arial" w:eastAsia="Arial" w:hAnsi="Arial" w:cs="Arial"/>
          <w:b/>
          <w:sz w:val="24"/>
          <w:szCs w:val="24"/>
        </w:rPr>
        <w:t xml:space="preserve">1. </w:t>
      </w:r>
      <w:r w:rsidR="00B464FD" w:rsidRPr="00F57741">
        <w:rPr>
          <w:rFonts w:ascii="Arial" w:eastAsia="Arial" w:hAnsi="Arial" w:cs="Arial"/>
          <w:b/>
          <w:sz w:val="24"/>
          <w:szCs w:val="24"/>
        </w:rPr>
        <w:t>Hechos denunciados</w:t>
      </w:r>
      <w:r w:rsidR="000558C0" w:rsidRPr="00F57741">
        <w:rPr>
          <w:rFonts w:ascii="Arial" w:eastAsia="Arial" w:hAnsi="Arial" w:cs="Arial"/>
          <w:b/>
          <w:sz w:val="24"/>
          <w:szCs w:val="24"/>
        </w:rPr>
        <w:t xml:space="preserve"> </w:t>
      </w:r>
    </w:p>
    <w:p w14:paraId="0FB7FC1A" w14:textId="77777777" w:rsidR="00455672" w:rsidRPr="00632FD0" w:rsidRDefault="00455672" w:rsidP="00632FD0">
      <w:pPr>
        <w:pStyle w:val="Sinespaciado"/>
        <w:rPr>
          <w:rFonts w:eastAsia="Arial"/>
        </w:rPr>
      </w:pPr>
    </w:p>
    <w:p w14:paraId="6BF116CC" w14:textId="00EE7280" w:rsidR="00BD7CB0" w:rsidRPr="00F57741" w:rsidRDefault="003349E7"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1.1.</w:t>
      </w:r>
      <w:r w:rsidR="00455672" w:rsidRPr="00F57741">
        <w:rPr>
          <w:rFonts w:ascii="Arial" w:eastAsia="Arial" w:hAnsi="Arial" w:cs="Arial"/>
          <w:b/>
          <w:sz w:val="24"/>
          <w:szCs w:val="24"/>
        </w:rPr>
        <w:t xml:space="preserve"> E</w:t>
      </w:r>
      <w:r w:rsidR="00305698" w:rsidRPr="00F57741">
        <w:rPr>
          <w:rFonts w:ascii="Arial" w:eastAsia="Arial" w:hAnsi="Arial" w:cs="Arial"/>
          <w:b/>
          <w:sz w:val="24"/>
          <w:szCs w:val="24"/>
        </w:rPr>
        <w:t>n contra de</w:t>
      </w:r>
      <w:r w:rsidR="0079466F">
        <w:rPr>
          <w:rFonts w:ascii="Arial" w:eastAsia="Arial" w:hAnsi="Arial" w:cs="Arial"/>
          <w:b/>
          <w:sz w:val="24"/>
          <w:szCs w:val="24"/>
        </w:rPr>
        <w:t xml:space="preserve"> Andrés Durón Peralta</w:t>
      </w:r>
      <w:r w:rsidR="00ED3EAF" w:rsidRPr="00F57741">
        <w:rPr>
          <w:rFonts w:ascii="Arial" w:eastAsia="Arial" w:hAnsi="Arial" w:cs="Arial"/>
          <w:b/>
          <w:sz w:val="24"/>
          <w:szCs w:val="24"/>
        </w:rPr>
        <w:t xml:space="preserve">. </w:t>
      </w:r>
      <w:r w:rsidR="00305698" w:rsidRPr="00F57741">
        <w:rPr>
          <w:rFonts w:ascii="Arial" w:eastAsia="Arial" w:hAnsi="Arial" w:cs="Arial"/>
          <w:sz w:val="24"/>
          <w:szCs w:val="24"/>
        </w:rPr>
        <w:t>El</w:t>
      </w:r>
      <w:r w:rsidR="00BD7CB0" w:rsidRPr="00F57741">
        <w:rPr>
          <w:rFonts w:ascii="Arial" w:eastAsia="Arial" w:hAnsi="Arial" w:cs="Arial"/>
          <w:sz w:val="24"/>
          <w:szCs w:val="24"/>
        </w:rPr>
        <w:t xml:space="preserve"> </w:t>
      </w:r>
      <w:r w:rsidR="005A08F0" w:rsidRPr="00F57741">
        <w:rPr>
          <w:rFonts w:ascii="Arial" w:eastAsia="Arial" w:hAnsi="Arial" w:cs="Arial"/>
          <w:sz w:val="24"/>
          <w:szCs w:val="24"/>
        </w:rPr>
        <w:t xml:space="preserve">PAN refiere </w:t>
      </w:r>
      <w:r w:rsidR="00FC30C0" w:rsidRPr="00F57741">
        <w:rPr>
          <w:rFonts w:ascii="Arial" w:eastAsia="Arial" w:hAnsi="Arial" w:cs="Arial"/>
          <w:sz w:val="24"/>
          <w:szCs w:val="24"/>
        </w:rPr>
        <w:t xml:space="preserve">que el </w:t>
      </w:r>
      <w:r w:rsidR="00730B39" w:rsidRPr="00F57741">
        <w:rPr>
          <w:rFonts w:ascii="Arial" w:eastAsia="Arial" w:hAnsi="Arial" w:cs="Arial"/>
          <w:sz w:val="24"/>
          <w:szCs w:val="24"/>
        </w:rPr>
        <w:t>denunciado</w:t>
      </w:r>
      <w:r w:rsidR="0079466F">
        <w:rPr>
          <w:rFonts w:ascii="Arial" w:eastAsia="Arial" w:hAnsi="Arial" w:cs="Arial"/>
          <w:sz w:val="24"/>
          <w:szCs w:val="24"/>
        </w:rPr>
        <w:t xml:space="preserve"> </w:t>
      </w:r>
      <w:r w:rsidR="00632FD0">
        <w:rPr>
          <w:rFonts w:ascii="Arial" w:eastAsia="Arial" w:hAnsi="Arial" w:cs="Arial"/>
          <w:sz w:val="24"/>
          <w:szCs w:val="24"/>
        </w:rPr>
        <w:t>realizó posibles actos que actualizan la</w:t>
      </w:r>
      <w:r w:rsidR="00D6656C">
        <w:rPr>
          <w:rFonts w:ascii="Arial" w:eastAsia="Arial" w:hAnsi="Arial" w:cs="Arial"/>
          <w:sz w:val="24"/>
          <w:szCs w:val="24"/>
        </w:rPr>
        <w:t xml:space="preserve"> infracción de</w:t>
      </w:r>
      <w:r w:rsidR="00C87E05">
        <w:rPr>
          <w:rFonts w:ascii="Arial" w:eastAsia="Arial" w:hAnsi="Arial" w:cs="Arial"/>
          <w:sz w:val="24"/>
          <w:szCs w:val="24"/>
        </w:rPr>
        <w:t xml:space="preserve">l uso indebido </w:t>
      </w:r>
      <w:r w:rsidR="00632FD0">
        <w:rPr>
          <w:rFonts w:ascii="Arial" w:eastAsia="Arial" w:hAnsi="Arial" w:cs="Arial"/>
          <w:sz w:val="24"/>
          <w:szCs w:val="24"/>
        </w:rPr>
        <w:t xml:space="preserve">de </w:t>
      </w:r>
      <w:r w:rsidR="008F7728" w:rsidRPr="00F57741">
        <w:rPr>
          <w:rFonts w:ascii="Arial" w:eastAsia="Arial" w:hAnsi="Arial" w:cs="Arial"/>
          <w:b/>
          <w:bCs/>
          <w:sz w:val="24"/>
          <w:szCs w:val="24"/>
        </w:rPr>
        <w:t>símbolos religiosos en</w:t>
      </w:r>
      <w:r>
        <w:rPr>
          <w:rFonts w:ascii="Arial" w:eastAsia="Arial" w:hAnsi="Arial" w:cs="Arial"/>
          <w:b/>
          <w:bCs/>
          <w:sz w:val="24"/>
          <w:szCs w:val="24"/>
        </w:rPr>
        <w:t xml:space="preserve"> </w:t>
      </w:r>
      <w:r w:rsidR="008F7728" w:rsidRPr="00F57741">
        <w:rPr>
          <w:rFonts w:ascii="Arial" w:eastAsia="Arial" w:hAnsi="Arial" w:cs="Arial"/>
          <w:b/>
          <w:bCs/>
          <w:sz w:val="24"/>
          <w:szCs w:val="24"/>
        </w:rPr>
        <w:t>propaganda</w:t>
      </w:r>
      <w:r w:rsidR="00632FD0">
        <w:rPr>
          <w:rFonts w:ascii="Arial" w:eastAsia="Arial" w:hAnsi="Arial" w:cs="Arial"/>
          <w:b/>
          <w:bCs/>
          <w:sz w:val="24"/>
          <w:szCs w:val="24"/>
        </w:rPr>
        <w:t xml:space="preserve"> electoral</w:t>
      </w:r>
      <w:r w:rsidR="00A70282" w:rsidRPr="00F57741">
        <w:rPr>
          <w:rFonts w:ascii="Arial" w:eastAsia="Arial" w:hAnsi="Arial" w:cs="Arial"/>
          <w:bCs/>
          <w:sz w:val="24"/>
          <w:szCs w:val="24"/>
        </w:rPr>
        <w:t xml:space="preserve"> a partir del hecho siguiente: </w:t>
      </w:r>
    </w:p>
    <w:p w14:paraId="0C6045F0" w14:textId="77777777" w:rsidR="00730B39" w:rsidRPr="00632FD0" w:rsidRDefault="00730B39" w:rsidP="00632FD0">
      <w:pPr>
        <w:pStyle w:val="Sinespaciado"/>
        <w:rPr>
          <w:rFonts w:eastAsia="Arial"/>
        </w:rPr>
      </w:pPr>
    </w:p>
    <w:p w14:paraId="405848BC" w14:textId="6A2FA7AD" w:rsidR="000F6C90" w:rsidRPr="003349E7" w:rsidRDefault="005A08F0" w:rsidP="007425AB">
      <w:pPr>
        <w:pStyle w:val="Prrafodelista"/>
        <w:numPr>
          <w:ilvl w:val="0"/>
          <w:numId w:val="40"/>
        </w:numPr>
        <w:tabs>
          <w:tab w:val="left" w:pos="426"/>
        </w:tabs>
        <w:spacing w:line="360" w:lineRule="auto"/>
        <w:ind w:left="426"/>
        <w:jc w:val="both"/>
        <w:rPr>
          <w:rFonts w:ascii="Arial" w:eastAsia="Arial" w:hAnsi="Arial" w:cs="Arial"/>
          <w:sz w:val="24"/>
          <w:szCs w:val="24"/>
        </w:rPr>
      </w:pPr>
      <w:r w:rsidRPr="0079466F">
        <w:rPr>
          <w:rFonts w:ascii="Arial" w:eastAsia="Arial" w:hAnsi="Arial" w:cs="Arial"/>
          <w:bCs/>
          <w:sz w:val="24"/>
          <w:szCs w:val="24"/>
        </w:rPr>
        <w:t>E</w:t>
      </w:r>
      <w:r w:rsidR="0079466F" w:rsidRPr="0079466F">
        <w:rPr>
          <w:rFonts w:ascii="Arial" w:eastAsia="Arial" w:hAnsi="Arial" w:cs="Arial"/>
          <w:bCs/>
          <w:sz w:val="24"/>
          <w:szCs w:val="24"/>
        </w:rPr>
        <w:t xml:space="preserve">l 19 </w:t>
      </w:r>
      <w:r w:rsidR="00104686" w:rsidRPr="0079466F">
        <w:rPr>
          <w:rFonts w:ascii="Arial" w:eastAsia="Arial" w:hAnsi="Arial" w:cs="Arial"/>
          <w:bCs/>
          <w:sz w:val="24"/>
          <w:szCs w:val="24"/>
        </w:rPr>
        <w:t>de</w:t>
      </w:r>
      <w:r w:rsidR="0013587C" w:rsidRPr="0079466F">
        <w:rPr>
          <w:rFonts w:ascii="Arial" w:eastAsia="Arial" w:hAnsi="Arial" w:cs="Arial"/>
          <w:bCs/>
          <w:sz w:val="24"/>
          <w:szCs w:val="24"/>
        </w:rPr>
        <w:t xml:space="preserve"> abril, </w:t>
      </w:r>
      <w:r w:rsidR="00D6656C">
        <w:rPr>
          <w:rFonts w:ascii="Arial" w:eastAsia="Arial" w:hAnsi="Arial" w:cs="Arial"/>
          <w:bCs/>
          <w:sz w:val="24"/>
          <w:szCs w:val="24"/>
        </w:rPr>
        <w:t xml:space="preserve">el candidato denunciado </w:t>
      </w:r>
      <w:r w:rsidR="00104686" w:rsidRPr="0079466F">
        <w:rPr>
          <w:rFonts w:ascii="Arial" w:eastAsia="Arial" w:hAnsi="Arial" w:cs="Arial"/>
          <w:bCs/>
          <w:sz w:val="24"/>
          <w:szCs w:val="24"/>
        </w:rPr>
        <w:t xml:space="preserve">publicó </w:t>
      </w:r>
      <w:r w:rsidR="0079466F" w:rsidRPr="0079466F">
        <w:rPr>
          <w:rFonts w:ascii="Arial" w:eastAsia="Arial" w:hAnsi="Arial" w:cs="Arial"/>
          <w:bCs/>
          <w:sz w:val="24"/>
          <w:szCs w:val="24"/>
        </w:rPr>
        <w:t xml:space="preserve">en su </w:t>
      </w:r>
      <w:r w:rsidR="0079466F" w:rsidRPr="00632FD0">
        <w:rPr>
          <w:rFonts w:ascii="Arial" w:eastAsia="Arial" w:hAnsi="Arial" w:cs="Arial"/>
          <w:bCs/>
          <w:i/>
          <w:iCs/>
          <w:sz w:val="24"/>
          <w:szCs w:val="24"/>
        </w:rPr>
        <w:t>fan page</w:t>
      </w:r>
      <w:r w:rsidR="0079466F" w:rsidRPr="0079466F">
        <w:rPr>
          <w:rFonts w:ascii="Arial" w:eastAsia="Arial" w:hAnsi="Arial" w:cs="Arial"/>
          <w:bCs/>
          <w:sz w:val="24"/>
          <w:szCs w:val="24"/>
        </w:rPr>
        <w:t xml:space="preserve"> de</w:t>
      </w:r>
      <w:r w:rsidRPr="0079466F">
        <w:rPr>
          <w:rFonts w:ascii="Arial" w:eastAsia="Arial" w:hAnsi="Arial" w:cs="Arial"/>
          <w:bCs/>
          <w:sz w:val="24"/>
          <w:szCs w:val="24"/>
        </w:rPr>
        <w:t xml:space="preserve"> Facebook</w:t>
      </w:r>
      <w:r w:rsidR="00104686" w:rsidRPr="0079466F">
        <w:rPr>
          <w:rFonts w:ascii="Arial" w:eastAsia="Arial" w:hAnsi="Arial" w:cs="Arial"/>
          <w:bCs/>
          <w:sz w:val="24"/>
          <w:szCs w:val="24"/>
        </w:rPr>
        <w:t xml:space="preserve"> </w:t>
      </w:r>
      <w:r w:rsidR="0079466F">
        <w:rPr>
          <w:rFonts w:ascii="Arial" w:eastAsia="Arial" w:hAnsi="Arial" w:cs="Arial"/>
          <w:bCs/>
          <w:sz w:val="24"/>
          <w:szCs w:val="24"/>
        </w:rPr>
        <w:t>una imagen</w:t>
      </w:r>
      <w:r w:rsidR="00071566">
        <w:rPr>
          <w:rFonts w:ascii="Arial" w:eastAsia="Arial" w:hAnsi="Arial" w:cs="Arial"/>
          <w:bCs/>
          <w:sz w:val="24"/>
          <w:szCs w:val="24"/>
        </w:rPr>
        <w:t xml:space="preserve"> que contiene una invitación </w:t>
      </w:r>
      <w:r w:rsidR="00D6656C">
        <w:rPr>
          <w:rFonts w:ascii="Arial" w:eastAsia="Arial" w:hAnsi="Arial" w:cs="Arial"/>
          <w:bCs/>
          <w:sz w:val="24"/>
          <w:szCs w:val="24"/>
        </w:rPr>
        <w:t xml:space="preserve">a seguir </w:t>
      </w:r>
      <w:r w:rsidR="00071566">
        <w:rPr>
          <w:rFonts w:ascii="Arial" w:eastAsia="Arial" w:hAnsi="Arial" w:cs="Arial"/>
          <w:bCs/>
          <w:sz w:val="24"/>
          <w:szCs w:val="24"/>
        </w:rPr>
        <w:t xml:space="preserve">una transmisión en vivo con motivo de su inicio de campaña. En dicha imagen aparece el rostro del candidato denunciado y al fondo se visualiza </w:t>
      </w:r>
      <w:r w:rsidR="00836718">
        <w:rPr>
          <w:rFonts w:ascii="Arial" w:eastAsia="Arial" w:hAnsi="Arial" w:cs="Arial"/>
          <w:bCs/>
          <w:sz w:val="24"/>
          <w:szCs w:val="24"/>
        </w:rPr>
        <w:t xml:space="preserve">la fachada de </w:t>
      </w:r>
      <w:r w:rsidR="00071566">
        <w:rPr>
          <w:rFonts w:ascii="Arial" w:eastAsia="Arial" w:hAnsi="Arial" w:cs="Arial"/>
          <w:bCs/>
          <w:sz w:val="24"/>
          <w:szCs w:val="24"/>
        </w:rPr>
        <w:t>una catedral.</w:t>
      </w:r>
      <w:r w:rsidR="003349E7">
        <w:rPr>
          <w:rFonts w:ascii="Arial" w:eastAsia="Arial" w:hAnsi="Arial" w:cs="Arial"/>
          <w:bCs/>
          <w:sz w:val="24"/>
          <w:szCs w:val="24"/>
        </w:rPr>
        <w:t xml:space="preserve"> </w:t>
      </w:r>
      <w:r w:rsidR="00104686" w:rsidRPr="003349E7">
        <w:rPr>
          <w:rFonts w:ascii="Arial" w:eastAsia="Arial" w:hAnsi="Arial" w:cs="Arial"/>
          <w:bCs/>
          <w:sz w:val="24"/>
          <w:szCs w:val="24"/>
        </w:rPr>
        <w:t xml:space="preserve">El contenido completo de la publicación </w:t>
      </w:r>
      <w:r w:rsidR="000F6C90" w:rsidRPr="003349E7">
        <w:rPr>
          <w:rFonts w:ascii="Arial" w:eastAsia="Arial" w:hAnsi="Arial" w:cs="Arial"/>
          <w:bCs/>
          <w:sz w:val="24"/>
          <w:szCs w:val="24"/>
        </w:rPr>
        <w:t>es el siguiente:</w:t>
      </w:r>
    </w:p>
    <w:tbl>
      <w:tblPr>
        <w:tblStyle w:val="Tablaconcuadrcula4-nfasis3"/>
        <w:tblW w:w="8926" w:type="dxa"/>
        <w:tblLook w:val="04A0" w:firstRow="1" w:lastRow="0" w:firstColumn="1" w:lastColumn="0" w:noHBand="0" w:noVBand="1"/>
      </w:tblPr>
      <w:tblGrid>
        <w:gridCol w:w="5076"/>
        <w:gridCol w:w="3850"/>
      </w:tblGrid>
      <w:tr w:rsidR="007425AB" w:rsidRPr="00F14D88" w14:paraId="736E9721" w14:textId="77777777" w:rsidTr="00F14D88">
        <w:trPr>
          <w:cnfStyle w:val="100000000000" w:firstRow="1" w:lastRow="0" w:firstColumn="0" w:lastColumn="0" w:oddVBand="0" w:evenVBand="0" w:oddHBand="0"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1696" w:type="dxa"/>
          </w:tcPr>
          <w:p w14:paraId="4DDA7834" w14:textId="7B18E7B7" w:rsidR="007425AB" w:rsidRPr="00F14D88" w:rsidRDefault="003349E7" w:rsidP="003349E7">
            <w:pPr>
              <w:pStyle w:val="Sinespaciado"/>
              <w:jc w:val="center"/>
              <w:rPr>
                <w:rFonts w:ascii="Arial" w:eastAsia="Arial" w:hAnsi="Arial" w:cs="Arial"/>
                <w:bCs w:val="0"/>
                <w:color w:val="auto"/>
                <w:sz w:val="18"/>
                <w:szCs w:val="18"/>
              </w:rPr>
            </w:pPr>
            <w:r>
              <w:rPr>
                <w:rFonts w:ascii="Arial" w:eastAsia="Arial" w:hAnsi="Arial" w:cs="Arial"/>
                <w:bCs w:val="0"/>
                <w:color w:val="auto"/>
                <w:sz w:val="18"/>
                <w:szCs w:val="18"/>
              </w:rPr>
              <w:t>Imagen representativa</w:t>
            </w:r>
          </w:p>
        </w:tc>
        <w:tc>
          <w:tcPr>
            <w:tcW w:w="7230" w:type="dxa"/>
          </w:tcPr>
          <w:p w14:paraId="5142316A" w14:textId="623FB6CC" w:rsidR="007425AB" w:rsidRPr="00F14D88" w:rsidRDefault="007425AB" w:rsidP="008A2D13">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sidRPr="00F14D88">
              <w:rPr>
                <w:rFonts w:ascii="Arial" w:eastAsia="Arial" w:hAnsi="Arial" w:cs="Arial"/>
                <w:bCs w:val="0"/>
                <w:color w:val="auto"/>
                <w:sz w:val="18"/>
                <w:szCs w:val="18"/>
              </w:rPr>
              <w:t>Contenido</w:t>
            </w:r>
          </w:p>
        </w:tc>
      </w:tr>
      <w:tr w:rsidR="007425AB" w:rsidRPr="00F14D88" w14:paraId="0FEBDD4D" w14:textId="77777777" w:rsidTr="00F14D88">
        <w:trPr>
          <w:cnfStyle w:val="000000100000" w:firstRow="0" w:lastRow="0" w:firstColumn="0" w:lastColumn="0" w:oddVBand="0" w:evenVBand="0" w:oddHBand="1"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1696" w:type="dxa"/>
          </w:tcPr>
          <w:p w14:paraId="269FBEE8" w14:textId="4A789013" w:rsidR="000F6C90" w:rsidRPr="00F14D88" w:rsidRDefault="003349E7" w:rsidP="007425AB">
            <w:pPr>
              <w:pStyle w:val="Sinespaciado"/>
              <w:rPr>
                <w:rFonts w:ascii="Arial" w:eastAsia="Arial" w:hAnsi="Arial" w:cs="Arial"/>
                <w:bCs w:val="0"/>
                <w:sz w:val="18"/>
                <w:szCs w:val="18"/>
              </w:rPr>
            </w:pPr>
            <w:r w:rsidRPr="0079466F">
              <w:rPr>
                <w:rFonts w:ascii="Arial" w:eastAsia="Arial" w:hAnsi="Arial" w:cs="Arial"/>
                <w:noProof/>
                <w:sz w:val="24"/>
                <w:szCs w:val="24"/>
              </w:rPr>
              <w:drawing>
                <wp:inline distT="0" distB="0" distL="0" distR="0" wp14:anchorId="0E3C0B83" wp14:editId="30925591">
                  <wp:extent cx="3085492" cy="3013544"/>
                  <wp:effectExtent l="0" t="0" r="635" b="0"/>
                  <wp:docPr id="5" name="Imagen 5" descr="C:\Users\Ing Ignacio\Desktop\and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Ignacio\Desktop\andr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9152" cy="3026885"/>
                          </a:xfrm>
                          <a:prstGeom prst="rect">
                            <a:avLst/>
                          </a:prstGeom>
                          <a:noFill/>
                          <a:ln>
                            <a:noFill/>
                          </a:ln>
                        </pic:spPr>
                      </pic:pic>
                    </a:graphicData>
                  </a:graphic>
                </wp:inline>
              </w:drawing>
            </w:r>
          </w:p>
        </w:tc>
        <w:tc>
          <w:tcPr>
            <w:tcW w:w="7230" w:type="dxa"/>
          </w:tcPr>
          <w:p w14:paraId="34858698" w14:textId="7A815CBC" w:rsidR="000B35BE" w:rsidRPr="00F14D88" w:rsidRDefault="000B35BE" w:rsidP="000B35BE">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 xml:space="preserve"> “Te invitamos a seguir nuestra transmisión en vivo el día de hoy desde las 7:30 pm! </w:t>
            </w:r>
            <w:proofErr w:type="gramStart"/>
            <w:r>
              <w:rPr>
                <w:rFonts w:ascii="Arial" w:eastAsia="Arial" w:hAnsi="Arial" w:cs="Arial"/>
                <w:i/>
                <w:iCs/>
                <w:sz w:val="18"/>
                <w:szCs w:val="18"/>
              </w:rPr>
              <w:t>Arrancamos nuestra campaña, vamos a vivir la democracia!</w:t>
            </w:r>
            <w:proofErr w:type="gramEnd"/>
          </w:p>
          <w:p w14:paraId="596B997B" w14:textId="6F6753D0" w:rsidR="00D10DC8" w:rsidRPr="00F14D88" w:rsidRDefault="000B35BE" w:rsidP="00104686">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sz w:val="18"/>
                <w:szCs w:val="18"/>
              </w:rPr>
            </w:pPr>
            <w:r>
              <w:rPr>
                <w:rFonts w:ascii="Arial" w:eastAsia="Arial" w:hAnsi="Arial" w:cs="Arial"/>
                <w:i/>
                <w:iCs/>
                <w:sz w:val="18"/>
                <w:szCs w:val="18"/>
              </w:rPr>
              <w:t>#UnidosSomosUno #VoyconAndres #EcoCampaña #RincondeRomosVerde</w:t>
            </w:r>
            <w:r w:rsidR="001D5D06">
              <w:rPr>
                <w:rFonts w:ascii="Arial" w:eastAsia="Arial" w:hAnsi="Arial" w:cs="Arial"/>
                <w:i/>
                <w:iCs/>
                <w:sz w:val="18"/>
                <w:szCs w:val="18"/>
              </w:rPr>
              <w:t>”</w:t>
            </w:r>
          </w:p>
        </w:tc>
      </w:tr>
    </w:tbl>
    <w:p w14:paraId="1C290212" w14:textId="77777777" w:rsidR="00D10DC8" w:rsidRPr="00F57741" w:rsidRDefault="00D10DC8" w:rsidP="003349E7">
      <w:pPr>
        <w:pStyle w:val="Sinespaciado"/>
        <w:rPr>
          <w:rFonts w:eastAsia="Arial"/>
        </w:rPr>
      </w:pPr>
    </w:p>
    <w:p w14:paraId="5E931F7C" w14:textId="0455A92D" w:rsidR="003C2652" w:rsidRPr="00F57741" w:rsidRDefault="003349E7" w:rsidP="00455672">
      <w:pPr>
        <w:pStyle w:val="Prrafodelista"/>
        <w:spacing w:line="360" w:lineRule="auto"/>
        <w:ind w:left="0"/>
        <w:jc w:val="both"/>
        <w:rPr>
          <w:rFonts w:ascii="Arial" w:eastAsia="Arial" w:hAnsi="Arial" w:cs="Arial"/>
          <w:sz w:val="24"/>
          <w:szCs w:val="24"/>
        </w:rPr>
      </w:pPr>
      <w:r w:rsidRPr="003349E7">
        <w:rPr>
          <w:rFonts w:ascii="Arial" w:eastAsia="Arial" w:hAnsi="Arial" w:cs="Arial"/>
          <w:b/>
          <w:bCs/>
          <w:sz w:val="24"/>
          <w:szCs w:val="24"/>
        </w:rPr>
        <w:t>1.2.</w:t>
      </w:r>
      <w:r w:rsidR="00455672" w:rsidRPr="00F57741">
        <w:rPr>
          <w:rFonts w:ascii="Arial" w:eastAsia="Arial" w:hAnsi="Arial" w:cs="Arial"/>
          <w:b/>
          <w:bCs/>
          <w:sz w:val="24"/>
          <w:szCs w:val="24"/>
        </w:rPr>
        <w:t xml:space="preserve"> </w:t>
      </w:r>
      <w:r w:rsidR="00BD7CB0" w:rsidRPr="00F57741">
        <w:rPr>
          <w:rFonts w:ascii="Arial" w:eastAsia="Arial" w:hAnsi="Arial" w:cs="Arial"/>
          <w:b/>
          <w:bCs/>
          <w:sz w:val="24"/>
          <w:szCs w:val="24"/>
        </w:rPr>
        <w:t xml:space="preserve">En contra </w:t>
      </w:r>
      <w:r w:rsidR="00661AAB" w:rsidRPr="00F57741">
        <w:rPr>
          <w:rFonts w:ascii="Arial" w:eastAsia="Arial" w:hAnsi="Arial" w:cs="Arial"/>
          <w:b/>
          <w:bCs/>
          <w:sz w:val="24"/>
          <w:szCs w:val="24"/>
        </w:rPr>
        <w:t>de</w:t>
      </w:r>
      <w:r w:rsidR="00071566">
        <w:rPr>
          <w:rFonts w:ascii="Arial" w:eastAsia="Arial" w:hAnsi="Arial" w:cs="Arial"/>
          <w:b/>
          <w:bCs/>
          <w:sz w:val="24"/>
          <w:szCs w:val="24"/>
        </w:rPr>
        <w:t>l PVEM</w:t>
      </w:r>
      <w:r w:rsidR="00ED3EAF" w:rsidRPr="00F57741">
        <w:rPr>
          <w:rFonts w:ascii="Arial" w:eastAsia="Arial" w:hAnsi="Arial" w:cs="Arial"/>
          <w:b/>
          <w:bCs/>
          <w:sz w:val="24"/>
          <w:szCs w:val="24"/>
        </w:rPr>
        <w:t xml:space="preserve">. </w:t>
      </w:r>
      <w:r w:rsidR="00402766" w:rsidRPr="00F57741">
        <w:rPr>
          <w:rFonts w:ascii="Arial" w:eastAsia="Arial" w:hAnsi="Arial" w:cs="Arial"/>
          <w:sz w:val="24"/>
          <w:szCs w:val="24"/>
        </w:rPr>
        <w:t>El denunciante menciona</w:t>
      </w:r>
      <w:r w:rsidR="00071566">
        <w:rPr>
          <w:rFonts w:ascii="Arial" w:eastAsia="Arial" w:hAnsi="Arial" w:cs="Arial"/>
          <w:sz w:val="24"/>
          <w:szCs w:val="24"/>
        </w:rPr>
        <w:t xml:space="preserve"> que el partido </w:t>
      </w:r>
      <w:r w:rsidR="00661AAB" w:rsidRPr="00F57741">
        <w:rPr>
          <w:rFonts w:ascii="Arial" w:eastAsia="Arial" w:hAnsi="Arial" w:cs="Arial"/>
          <w:b/>
          <w:bCs/>
          <w:sz w:val="24"/>
          <w:szCs w:val="24"/>
        </w:rPr>
        <w:t>i</w:t>
      </w:r>
      <w:r w:rsidR="00071566">
        <w:rPr>
          <w:rFonts w:ascii="Arial" w:eastAsia="Arial" w:hAnsi="Arial" w:cs="Arial"/>
          <w:b/>
          <w:bCs/>
          <w:sz w:val="24"/>
          <w:szCs w:val="24"/>
        </w:rPr>
        <w:t>ncumplió</w:t>
      </w:r>
      <w:r w:rsidR="00535552" w:rsidRPr="00F57741">
        <w:rPr>
          <w:rFonts w:ascii="Arial" w:eastAsia="Arial" w:hAnsi="Arial" w:cs="Arial"/>
          <w:b/>
          <w:bCs/>
          <w:sz w:val="24"/>
          <w:szCs w:val="24"/>
        </w:rPr>
        <w:t xml:space="preserve"> su deber de cuidar </w:t>
      </w:r>
      <w:r w:rsidR="00535552" w:rsidRPr="00F57741">
        <w:rPr>
          <w:rFonts w:ascii="Arial" w:eastAsia="Arial" w:hAnsi="Arial" w:cs="Arial"/>
          <w:sz w:val="24"/>
          <w:szCs w:val="24"/>
        </w:rPr>
        <w:t xml:space="preserve">que el candidato no </w:t>
      </w:r>
      <w:r w:rsidR="00880FDD">
        <w:rPr>
          <w:rFonts w:ascii="Arial" w:eastAsia="Arial" w:hAnsi="Arial" w:cs="Arial"/>
          <w:sz w:val="24"/>
          <w:szCs w:val="24"/>
        </w:rPr>
        <w:t>vulnerara</w:t>
      </w:r>
      <w:r w:rsidR="00535552" w:rsidRPr="00F57741">
        <w:rPr>
          <w:rFonts w:ascii="Arial" w:eastAsia="Arial" w:hAnsi="Arial" w:cs="Arial"/>
          <w:sz w:val="24"/>
          <w:szCs w:val="24"/>
        </w:rPr>
        <w:t xml:space="preserve"> la normativa electoral.</w:t>
      </w:r>
    </w:p>
    <w:p w14:paraId="267037CC" w14:textId="77777777" w:rsidR="00822BF8" w:rsidRPr="003349E7" w:rsidRDefault="00822BF8" w:rsidP="003349E7">
      <w:pPr>
        <w:pStyle w:val="Sinespaciado"/>
        <w:rPr>
          <w:rFonts w:eastAsia="Arial"/>
        </w:rPr>
      </w:pPr>
    </w:p>
    <w:p w14:paraId="1BC4EC67" w14:textId="41DA50AE" w:rsidR="009C0588" w:rsidRPr="00F57741" w:rsidRDefault="00455672" w:rsidP="00455672">
      <w:pPr>
        <w:pStyle w:val="Prrafodelista"/>
        <w:spacing w:line="360" w:lineRule="auto"/>
        <w:ind w:left="0"/>
        <w:jc w:val="both"/>
        <w:rPr>
          <w:rFonts w:ascii="Arial" w:eastAsia="Arial" w:hAnsi="Arial" w:cs="Arial"/>
          <w:b/>
          <w:bCs/>
          <w:sz w:val="24"/>
          <w:szCs w:val="24"/>
        </w:rPr>
      </w:pPr>
      <w:r w:rsidRPr="00F57741">
        <w:rPr>
          <w:rFonts w:ascii="Arial" w:eastAsia="Arial" w:hAnsi="Arial" w:cs="Arial"/>
          <w:b/>
          <w:sz w:val="24"/>
          <w:szCs w:val="24"/>
        </w:rPr>
        <w:t xml:space="preserve">2. </w:t>
      </w:r>
      <w:r w:rsidR="00730B39" w:rsidRPr="00F57741">
        <w:rPr>
          <w:rFonts w:ascii="Arial" w:eastAsia="Arial" w:hAnsi="Arial" w:cs="Arial"/>
          <w:b/>
          <w:sz w:val="24"/>
          <w:szCs w:val="24"/>
        </w:rPr>
        <w:t xml:space="preserve">Defensa </w:t>
      </w:r>
      <w:r w:rsidR="000558C0" w:rsidRPr="00F57741">
        <w:rPr>
          <w:rFonts w:ascii="Arial" w:eastAsia="Arial" w:hAnsi="Arial" w:cs="Arial"/>
          <w:b/>
          <w:sz w:val="24"/>
          <w:szCs w:val="24"/>
        </w:rPr>
        <w:t xml:space="preserve">de </w:t>
      </w:r>
      <w:r w:rsidR="000A3181">
        <w:rPr>
          <w:rFonts w:ascii="Arial" w:eastAsia="Arial" w:hAnsi="Arial" w:cs="Arial"/>
          <w:b/>
          <w:sz w:val="24"/>
          <w:szCs w:val="24"/>
        </w:rPr>
        <w:t xml:space="preserve">Andrés Durón Peralta </w:t>
      </w:r>
      <w:r w:rsidR="000F314D" w:rsidRPr="00F57741">
        <w:rPr>
          <w:rFonts w:ascii="Arial" w:eastAsia="Arial" w:hAnsi="Arial" w:cs="Arial"/>
          <w:b/>
          <w:sz w:val="24"/>
          <w:szCs w:val="24"/>
        </w:rPr>
        <w:t>y l</w:t>
      </w:r>
      <w:r w:rsidR="000A3181">
        <w:rPr>
          <w:rFonts w:ascii="Arial" w:eastAsia="Arial" w:hAnsi="Arial" w:cs="Arial"/>
          <w:b/>
          <w:sz w:val="24"/>
          <w:szCs w:val="24"/>
        </w:rPr>
        <w:t>os partidos político PVEM</w:t>
      </w:r>
      <w:r w:rsidR="008114E7" w:rsidRPr="00F57741">
        <w:rPr>
          <w:rFonts w:ascii="Arial" w:eastAsia="Arial" w:hAnsi="Arial" w:cs="Arial"/>
          <w:b/>
          <w:sz w:val="24"/>
          <w:szCs w:val="24"/>
        </w:rPr>
        <w:t>.</w:t>
      </w:r>
      <w:r w:rsidR="005A08F0" w:rsidRPr="00F57741">
        <w:rPr>
          <w:rFonts w:ascii="Arial" w:eastAsia="Arial" w:hAnsi="Arial" w:cs="Arial"/>
          <w:b/>
          <w:sz w:val="24"/>
          <w:szCs w:val="24"/>
        </w:rPr>
        <w:t xml:space="preserve"> </w:t>
      </w:r>
      <w:r w:rsidR="008114E7" w:rsidRPr="00F57741">
        <w:rPr>
          <w:rFonts w:ascii="Arial" w:eastAsia="Arial" w:hAnsi="Arial" w:cs="Arial"/>
          <w:bCs/>
          <w:sz w:val="24"/>
          <w:szCs w:val="24"/>
        </w:rPr>
        <w:t>E</w:t>
      </w:r>
      <w:r w:rsidR="009C0588" w:rsidRPr="00F57741">
        <w:rPr>
          <w:rFonts w:ascii="Arial" w:eastAsia="Arial" w:hAnsi="Arial" w:cs="Arial"/>
          <w:sz w:val="24"/>
          <w:szCs w:val="24"/>
        </w:rPr>
        <w:t>n su escrito de contestación</w:t>
      </w:r>
      <w:r w:rsidR="003349E7">
        <w:rPr>
          <w:rFonts w:ascii="Arial" w:eastAsia="Arial" w:hAnsi="Arial" w:cs="Arial"/>
          <w:sz w:val="24"/>
          <w:szCs w:val="24"/>
        </w:rPr>
        <w:t>, básicamente,</w:t>
      </w:r>
      <w:r w:rsidR="000A3181">
        <w:rPr>
          <w:rFonts w:ascii="Arial" w:eastAsia="Arial" w:hAnsi="Arial" w:cs="Arial"/>
          <w:sz w:val="24"/>
          <w:szCs w:val="24"/>
        </w:rPr>
        <w:t xml:space="preserve"> exponen </w:t>
      </w:r>
      <w:r w:rsidR="009C0588" w:rsidRPr="00F57741">
        <w:rPr>
          <w:rFonts w:ascii="Arial" w:eastAsia="Arial" w:hAnsi="Arial" w:cs="Arial"/>
          <w:sz w:val="24"/>
          <w:szCs w:val="24"/>
        </w:rPr>
        <w:t>lo siguiente</w:t>
      </w:r>
      <w:r w:rsidR="000F314D" w:rsidRPr="00F57741">
        <w:rPr>
          <w:rFonts w:ascii="Arial" w:eastAsia="Arial" w:hAnsi="Arial" w:cs="Arial"/>
          <w:sz w:val="24"/>
          <w:szCs w:val="24"/>
        </w:rPr>
        <w:t>:</w:t>
      </w:r>
    </w:p>
    <w:p w14:paraId="35748301" w14:textId="0C341681" w:rsidR="00455672" w:rsidRPr="003349E7" w:rsidRDefault="003349E7" w:rsidP="003349E7">
      <w:pPr>
        <w:pStyle w:val="Prrafodelista"/>
        <w:numPr>
          <w:ilvl w:val="0"/>
          <w:numId w:val="39"/>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lastRenderedPageBreak/>
        <w:t>Niegan que la propaganda en cuestión contenga símbolos, pues se trata de una proyección de la fachada de la estructura arquitectónica del municipio de Rincón de Romos.</w:t>
      </w:r>
    </w:p>
    <w:p w14:paraId="134995E9" w14:textId="77777777" w:rsidR="003349E7" w:rsidRPr="00EA6011" w:rsidRDefault="003349E7" w:rsidP="00EA6011">
      <w:pPr>
        <w:pStyle w:val="Sinespaciado"/>
        <w:rPr>
          <w:rFonts w:eastAsia="Arial"/>
        </w:rPr>
      </w:pPr>
    </w:p>
    <w:p w14:paraId="6FD9FA3F" w14:textId="4F8097BA" w:rsidR="00455672" w:rsidRPr="00F57741"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F57741">
        <w:rPr>
          <w:rFonts w:ascii="Arial" w:eastAsia="Arial" w:hAnsi="Arial" w:cs="Arial"/>
          <w:b/>
          <w:sz w:val="24"/>
          <w:szCs w:val="24"/>
        </w:rPr>
        <w:t xml:space="preserve">3. </w:t>
      </w:r>
      <w:r w:rsidR="000F314D" w:rsidRPr="00F57741">
        <w:rPr>
          <w:rFonts w:ascii="Arial" w:eastAsia="Arial" w:hAnsi="Arial" w:cs="Arial"/>
          <w:b/>
          <w:sz w:val="24"/>
          <w:szCs w:val="24"/>
        </w:rPr>
        <w:t>Descripción de los medios de prueba</w:t>
      </w:r>
      <w:r w:rsidR="00ED3EAF" w:rsidRPr="00F57741">
        <w:rPr>
          <w:rFonts w:ascii="Arial" w:eastAsia="Arial" w:hAnsi="Arial" w:cs="Arial"/>
          <w:b/>
          <w:sz w:val="24"/>
          <w:szCs w:val="24"/>
        </w:rPr>
        <w:t xml:space="preserve">. </w:t>
      </w:r>
      <w:r w:rsidR="00BD7CB0" w:rsidRPr="00F57741">
        <w:rPr>
          <w:rFonts w:ascii="Arial" w:eastAsia="Arial" w:hAnsi="Arial" w:cs="Arial"/>
          <w:color w:val="000000"/>
          <w:sz w:val="24"/>
          <w:szCs w:val="24"/>
        </w:rPr>
        <w:t>Como se advierte de la audiencia de pruebas y alegatos, a las partes les fueron admitidas y desahogadas las siguientes probanzas:</w:t>
      </w:r>
    </w:p>
    <w:p w14:paraId="4A3A6924" w14:textId="77777777" w:rsidR="003349E7" w:rsidRPr="003349E7" w:rsidRDefault="003349E7" w:rsidP="003349E7">
      <w:pPr>
        <w:pStyle w:val="Sinespaciado"/>
        <w:rPr>
          <w:rFonts w:eastAsia="Arial"/>
        </w:rPr>
      </w:pPr>
    </w:p>
    <w:p w14:paraId="47F1E999" w14:textId="0705D392" w:rsidR="00BD7CB0" w:rsidRPr="00F57741" w:rsidRDefault="00455672" w:rsidP="00455672">
      <w:pPr>
        <w:pStyle w:val="Prrafodelista"/>
        <w:tabs>
          <w:tab w:val="left" w:pos="567"/>
        </w:tabs>
        <w:spacing w:line="360" w:lineRule="auto"/>
        <w:ind w:left="0"/>
        <w:jc w:val="both"/>
        <w:rPr>
          <w:rFonts w:ascii="Arial" w:eastAsia="Arial" w:hAnsi="Arial" w:cs="Arial"/>
          <w:color w:val="000000"/>
          <w:sz w:val="24"/>
          <w:szCs w:val="24"/>
        </w:rPr>
      </w:pPr>
      <w:r w:rsidRPr="00F57741">
        <w:rPr>
          <w:rFonts w:ascii="Arial" w:eastAsia="Arial" w:hAnsi="Arial" w:cs="Arial"/>
          <w:b/>
          <w:sz w:val="24"/>
          <w:szCs w:val="24"/>
        </w:rPr>
        <w:t>3.1. P</w:t>
      </w:r>
      <w:r w:rsidR="008146EA" w:rsidRPr="00F57741">
        <w:rPr>
          <w:rFonts w:ascii="Arial" w:eastAsia="Arial" w:hAnsi="Arial" w:cs="Arial"/>
          <w:b/>
          <w:sz w:val="24"/>
          <w:szCs w:val="24"/>
        </w:rPr>
        <w:t xml:space="preserve">ruebas </w:t>
      </w:r>
      <w:r w:rsidR="00F3541F" w:rsidRPr="00F57741">
        <w:rPr>
          <w:rFonts w:ascii="Arial" w:eastAsia="Arial" w:hAnsi="Arial" w:cs="Arial"/>
          <w:b/>
          <w:sz w:val="24"/>
          <w:szCs w:val="24"/>
        </w:rPr>
        <w:t>aportadas por el denunciante</w:t>
      </w:r>
      <w:r w:rsidR="00BD7CB0" w:rsidRPr="00F57741">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513"/>
        <w:gridCol w:w="5998"/>
      </w:tblGrid>
      <w:tr w:rsidR="00D63B45" w:rsidRPr="00F57741" w14:paraId="622D44B0" w14:textId="77777777" w:rsidTr="00822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F57741" w:rsidRDefault="003B1687" w:rsidP="00D63B45">
            <w:pPr>
              <w:jc w:val="center"/>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w:t>
            </w:r>
          </w:p>
        </w:tc>
        <w:tc>
          <w:tcPr>
            <w:tcW w:w="2513" w:type="dxa"/>
          </w:tcPr>
          <w:p w14:paraId="40F322FD" w14:textId="77777777" w:rsidR="003B1687" w:rsidRPr="00F57741"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Prueba</w:t>
            </w:r>
          </w:p>
        </w:tc>
        <w:tc>
          <w:tcPr>
            <w:tcW w:w="5998" w:type="dxa"/>
          </w:tcPr>
          <w:p w14:paraId="4A921B47" w14:textId="4C14E7EF" w:rsidR="003B1687" w:rsidRPr="00F57741" w:rsidRDefault="00884442" w:rsidP="00822BF8">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F57741">
              <w:rPr>
                <w:rFonts w:ascii="Arial" w:eastAsia="Calibri" w:hAnsi="Arial" w:cs="Arial"/>
                <w:bCs w:val="0"/>
                <w:color w:val="auto"/>
                <w:sz w:val="18"/>
                <w:szCs w:val="18"/>
                <w:lang w:eastAsia="en-US"/>
              </w:rPr>
              <w:t>Consistente en</w:t>
            </w:r>
          </w:p>
        </w:tc>
      </w:tr>
      <w:tr w:rsidR="00D63B45" w:rsidRPr="00F57741" w14:paraId="5971C2A4" w14:textId="77777777" w:rsidTr="00F14D88">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8D72D3" w:rsidRDefault="00FC47D3" w:rsidP="00D63B45">
            <w:pPr>
              <w:jc w:val="center"/>
              <w:rPr>
                <w:rFonts w:ascii="Arial" w:eastAsia="Calibri" w:hAnsi="Arial" w:cs="Arial"/>
                <w:sz w:val="18"/>
                <w:szCs w:val="18"/>
                <w:lang w:eastAsia="en-US"/>
              </w:rPr>
            </w:pPr>
            <w:r w:rsidRPr="008D72D3">
              <w:rPr>
                <w:rFonts w:ascii="Arial" w:eastAsia="Calibri" w:hAnsi="Arial" w:cs="Arial"/>
                <w:sz w:val="18"/>
                <w:szCs w:val="18"/>
                <w:lang w:eastAsia="en-US"/>
              </w:rPr>
              <w:t>1</w:t>
            </w:r>
          </w:p>
        </w:tc>
        <w:tc>
          <w:tcPr>
            <w:tcW w:w="2513" w:type="dxa"/>
          </w:tcPr>
          <w:p w14:paraId="0561E3E6" w14:textId="77777777" w:rsidR="003B1687" w:rsidRPr="008D72D3"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eastAsia="en-US"/>
              </w:rPr>
            </w:pPr>
            <w:proofErr w:type="gramStart"/>
            <w:r w:rsidRPr="008D72D3">
              <w:rPr>
                <w:rFonts w:ascii="Arial" w:eastAsia="Calibri" w:hAnsi="Arial" w:cs="Arial"/>
                <w:b/>
                <w:sz w:val="18"/>
                <w:szCs w:val="18"/>
                <w:lang w:eastAsia="en-US"/>
              </w:rPr>
              <w:t>Documental pública</w:t>
            </w:r>
            <w:proofErr w:type="gramEnd"/>
          </w:p>
        </w:tc>
        <w:tc>
          <w:tcPr>
            <w:tcW w:w="5998" w:type="dxa"/>
          </w:tcPr>
          <w:p w14:paraId="1770B238" w14:textId="7D1586F9" w:rsidR="00822BF8" w:rsidRPr="008D72D3" w:rsidRDefault="002238C3"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 xml:space="preserve">El acta de </w:t>
            </w:r>
            <w:r w:rsidR="003B1687" w:rsidRPr="008D72D3">
              <w:rPr>
                <w:rFonts w:ascii="Arial" w:eastAsia="Calibri" w:hAnsi="Arial" w:cs="Arial"/>
                <w:sz w:val="18"/>
                <w:szCs w:val="18"/>
                <w:lang w:eastAsia="en-US"/>
              </w:rPr>
              <w:t xml:space="preserve">oficialía </w:t>
            </w:r>
            <w:r w:rsidR="000F314D" w:rsidRPr="008D72D3">
              <w:rPr>
                <w:rFonts w:ascii="Arial" w:eastAsia="Calibri" w:hAnsi="Arial" w:cs="Arial"/>
                <w:sz w:val="18"/>
                <w:szCs w:val="18"/>
                <w:lang w:eastAsia="en-US"/>
              </w:rPr>
              <w:t>electoral</w:t>
            </w:r>
            <w:r w:rsidR="00D63B45" w:rsidRPr="008D72D3">
              <w:rPr>
                <w:rFonts w:ascii="Arial" w:eastAsia="Calibri" w:hAnsi="Arial" w:cs="Arial"/>
                <w:sz w:val="18"/>
                <w:szCs w:val="18"/>
                <w:lang w:eastAsia="en-US"/>
              </w:rPr>
              <w:t xml:space="preserve"> </w:t>
            </w:r>
            <w:r>
              <w:rPr>
                <w:rFonts w:ascii="Arial" w:eastAsia="Calibri" w:hAnsi="Arial" w:cs="Arial"/>
                <w:sz w:val="18"/>
                <w:szCs w:val="18"/>
                <w:lang w:eastAsia="en-US"/>
              </w:rPr>
              <w:t xml:space="preserve">con el número de diligencia </w:t>
            </w:r>
            <w:r w:rsidR="00617941" w:rsidRPr="008D72D3">
              <w:rPr>
                <w:rFonts w:ascii="Arial" w:eastAsia="Calibri" w:hAnsi="Arial" w:cs="Arial"/>
                <w:sz w:val="18"/>
                <w:szCs w:val="18"/>
                <w:lang w:eastAsia="en-US"/>
              </w:rPr>
              <w:t>(</w:t>
            </w:r>
            <w:r w:rsidR="001D5D06" w:rsidRPr="008D72D3">
              <w:rPr>
                <w:rFonts w:ascii="Arial" w:eastAsia="Calibri" w:hAnsi="Arial" w:cs="Arial"/>
                <w:sz w:val="18"/>
                <w:szCs w:val="18"/>
                <w:lang w:eastAsia="en-US"/>
              </w:rPr>
              <w:t>IEE/OE/07</w:t>
            </w:r>
            <w:r w:rsidR="00D63B45" w:rsidRPr="008D72D3">
              <w:rPr>
                <w:rFonts w:ascii="Arial" w:eastAsia="Calibri" w:hAnsi="Arial" w:cs="Arial"/>
                <w:sz w:val="18"/>
                <w:szCs w:val="18"/>
                <w:lang w:eastAsia="en-US"/>
              </w:rPr>
              <w:t>4/2021</w:t>
            </w:r>
            <w:r w:rsidR="00617941" w:rsidRPr="008D72D3">
              <w:rPr>
                <w:rFonts w:ascii="Arial" w:eastAsia="Calibri" w:hAnsi="Arial" w:cs="Arial"/>
                <w:sz w:val="18"/>
                <w:szCs w:val="18"/>
                <w:lang w:eastAsia="en-US"/>
              </w:rPr>
              <w:t>)</w:t>
            </w:r>
            <w:r w:rsidR="000F314D" w:rsidRPr="008D72D3">
              <w:rPr>
                <w:rFonts w:ascii="Arial" w:eastAsia="Calibri" w:hAnsi="Arial" w:cs="Arial"/>
                <w:sz w:val="18"/>
                <w:szCs w:val="18"/>
                <w:lang w:eastAsia="en-US"/>
              </w:rPr>
              <w:t xml:space="preserve"> </w:t>
            </w:r>
            <w:r w:rsidR="00D63B45" w:rsidRPr="008D72D3">
              <w:rPr>
                <w:rFonts w:ascii="Arial" w:eastAsia="Calibri" w:hAnsi="Arial" w:cs="Arial"/>
                <w:sz w:val="18"/>
                <w:szCs w:val="18"/>
                <w:lang w:eastAsia="en-US"/>
              </w:rPr>
              <w:t xml:space="preserve">relativa a </w:t>
            </w:r>
            <w:r w:rsidR="00FC47D3" w:rsidRPr="008D72D3">
              <w:rPr>
                <w:rFonts w:ascii="Arial" w:eastAsia="Calibri" w:hAnsi="Arial" w:cs="Arial"/>
                <w:sz w:val="18"/>
                <w:szCs w:val="18"/>
                <w:lang w:eastAsia="en-US"/>
              </w:rPr>
              <w:t>la publicación de Facebook</w:t>
            </w:r>
            <w:r w:rsidR="00D63B45" w:rsidRPr="008D72D3">
              <w:rPr>
                <w:rFonts w:ascii="Arial" w:eastAsia="Calibri" w:hAnsi="Arial" w:cs="Arial"/>
                <w:sz w:val="18"/>
                <w:szCs w:val="18"/>
                <w:lang w:eastAsia="en-US"/>
              </w:rPr>
              <w:t xml:space="preserve"> denunciada.</w:t>
            </w:r>
          </w:p>
        </w:tc>
      </w:tr>
      <w:tr w:rsidR="00D63B45" w:rsidRPr="00F57741" w14:paraId="07584A48" w14:textId="77777777" w:rsidTr="00822BF8">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7C450589" w14:textId="2CEAA4B7" w:rsidR="003B1687" w:rsidRPr="008D72D3" w:rsidRDefault="00F14D88" w:rsidP="00D63B45">
            <w:pPr>
              <w:jc w:val="center"/>
              <w:rPr>
                <w:rFonts w:ascii="Arial" w:eastAsia="Calibri" w:hAnsi="Arial" w:cs="Arial"/>
                <w:sz w:val="18"/>
                <w:szCs w:val="18"/>
                <w:lang w:eastAsia="en-US"/>
              </w:rPr>
            </w:pPr>
            <w:r w:rsidRPr="008D72D3">
              <w:rPr>
                <w:rFonts w:ascii="Arial" w:eastAsia="Calibri" w:hAnsi="Arial" w:cs="Arial"/>
                <w:sz w:val="18"/>
                <w:szCs w:val="18"/>
                <w:lang w:eastAsia="en-US"/>
              </w:rPr>
              <w:t>2</w:t>
            </w:r>
          </w:p>
        </w:tc>
        <w:tc>
          <w:tcPr>
            <w:tcW w:w="2513" w:type="dxa"/>
          </w:tcPr>
          <w:p w14:paraId="7EF2518D" w14:textId="356FBA64" w:rsidR="003B1687" w:rsidRPr="008D72D3" w:rsidRDefault="001D5D06"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eastAsia="en-US"/>
              </w:rPr>
            </w:pPr>
            <w:proofErr w:type="gramStart"/>
            <w:r w:rsidRPr="008D72D3">
              <w:rPr>
                <w:rFonts w:ascii="Arial" w:eastAsia="Calibri" w:hAnsi="Arial" w:cs="Arial"/>
                <w:b/>
                <w:sz w:val="18"/>
                <w:szCs w:val="18"/>
                <w:lang w:eastAsia="en-US"/>
              </w:rPr>
              <w:t>Documental pública</w:t>
            </w:r>
            <w:proofErr w:type="gramEnd"/>
          </w:p>
        </w:tc>
        <w:tc>
          <w:tcPr>
            <w:tcW w:w="5998" w:type="dxa"/>
          </w:tcPr>
          <w:p w14:paraId="312F86EF" w14:textId="323CC1BC" w:rsidR="00822BF8" w:rsidRPr="008D72D3" w:rsidRDefault="008D72D3" w:rsidP="008D72D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 xml:space="preserve">Nombramiento como representante suplente del PAN ante el Consejo General </w:t>
            </w:r>
            <w:proofErr w:type="gramStart"/>
            <w:r w:rsidRPr="008D72D3">
              <w:rPr>
                <w:rFonts w:ascii="Arial" w:eastAsia="Calibri" w:hAnsi="Arial" w:cs="Arial"/>
                <w:sz w:val="18"/>
                <w:szCs w:val="18"/>
                <w:lang w:eastAsia="en-US"/>
              </w:rPr>
              <w:t>al  Lic.</w:t>
            </w:r>
            <w:proofErr w:type="gramEnd"/>
            <w:r w:rsidRPr="008D72D3">
              <w:rPr>
                <w:rFonts w:ascii="Arial" w:eastAsia="Calibri" w:hAnsi="Arial" w:cs="Arial"/>
                <w:sz w:val="18"/>
                <w:szCs w:val="18"/>
                <w:lang w:eastAsia="en-US"/>
              </w:rPr>
              <w:t xml:space="preserve"> </w:t>
            </w:r>
            <w:proofErr w:type="spellStart"/>
            <w:r w:rsidRPr="008D72D3">
              <w:rPr>
                <w:rFonts w:ascii="Arial" w:eastAsia="Calibri" w:hAnsi="Arial" w:cs="Arial"/>
                <w:sz w:val="18"/>
                <w:szCs w:val="18"/>
                <w:lang w:eastAsia="en-US"/>
              </w:rPr>
              <w:t>Sigfried</w:t>
            </w:r>
            <w:proofErr w:type="spellEnd"/>
            <w:r w:rsidRPr="008D72D3">
              <w:rPr>
                <w:rFonts w:ascii="Arial" w:eastAsia="Calibri" w:hAnsi="Arial" w:cs="Arial"/>
                <w:sz w:val="18"/>
                <w:szCs w:val="18"/>
                <w:lang w:eastAsia="en-US"/>
              </w:rPr>
              <w:t xml:space="preserve"> Aarón González Castro</w:t>
            </w:r>
          </w:p>
        </w:tc>
      </w:tr>
      <w:tr w:rsidR="00323262" w:rsidRPr="00F57741" w14:paraId="7BFEE72F" w14:textId="77777777" w:rsidTr="00822BF8">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4F16E5D5" w:rsidR="00323262" w:rsidRPr="008D72D3" w:rsidRDefault="00F14D88" w:rsidP="00323262">
            <w:pPr>
              <w:jc w:val="center"/>
              <w:rPr>
                <w:rFonts w:ascii="Arial" w:eastAsia="Calibri" w:hAnsi="Arial" w:cs="Arial"/>
                <w:sz w:val="18"/>
                <w:szCs w:val="18"/>
                <w:lang w:eastAsia="en-US"/>
              </w:rPr>
            </w:pPr>
            <w:r w:rsidRPr="008D72D3">
              <w:rPr>
                <w:rFonts w:ascii="Arial" w:eastAsia="Calibri" w:hAnsi="Arial" w:cs="Arial"/>
                <w:sz w:val="18"/>
                <w:szCs w:val="18"/>
                <w:lang w:eastAsia="en-US"/>
              </w:rPr>
              <w:t>3</w:t>
            </w:r>
          </w:p>
        </w:tc>
        <w:tc>
          <w:tcPr>
            <w:tcW w:w="2513" w:type="dxa"/>
          </w:tcPr>
          <w:p w14:paraId="2D4A63EC" w14:textId="77777777" w:rsidR="00323262" w:rsidRPr="008D72D3"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eastAsia="en-US"/>
              </w:rPr>
            </w:pPr>
            <w:r w:rsidRPr="008D72D3">
              <w:rPr>
                <w:rFonts w:ascii="Arial" w:eastAsia="Calibri" w:hAnsi="Arial" w:cs="Arial"/>
                <w:b/>
                <w:sz w:val="18"/>
                <w:szCs w:val="18"/>
                <w:lang w:eastAsia="en-US"/>
              </w:rPr>
              <w:t>Instrumental de actuaciones</w:t>
            </w:r>
          </w:p>
        </w:tc>
        <w:tc>
          <w:tcPr>
            <w:tcW w:w="5998" w:type="dxa"/>
          </w:tcPr>
          <w:p w14:paraId="19E83326" w14:textId="0C4B7AB2" w:rsidR="00822BF8" w:rsidRPr="008D72D3"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Todo lo que por su contenido y alcance favorezca a sus intereses.</w:t>
            </w:r>
          </w:p>
        </w:tc>
      </w:tr>
      <w:tr w:rsidR="00323262" w:rsidRPr="00F57741" w14:paraId="735AAC09" w14:textId="77777777" w:rsidTr="00822BF8">
        <w:tc>
          <w:tcPr>
            <w:cnfStyle w:val="001000000000" w:firstRow="0" w:lastRow="0" w:firstColumn="1" w:lastColumn="0" w:oddVBand="0" w:evenVBand="0" w:oddHBand="0" w:evenHBand="0" w:firstRowFirstColumn="0" w:firstRowLastColumn="0" w:lastRowFirstColumn="0" w:lastRowLastColumn="0"/>
            <w:tcW w:w="0" w:type="auto"/>
          </w:tcPr>
          <w:p w14:paraId="7CF7E09E" w14:textId="789F0B29" w:rsidR="00323262" w:rsidRPr="008D72D3" w:rsidRDefault="00F14D88" w:rsidP="00323262">
            <w:pPr>
              <w:jc w:val="center"/>
              <w:rPr>
                <w:rFonts w:ascii="Arial" w:eastAsia="Calibri" w:hAnsi="Arial" w:cs="Arial"/>
                <w:sz w:val="18"/>
                <w:szCs w:val="18"/>
                <w:lang w:eastAsia="en-US"/>
              </w:rPr>
            </w:pPr>
            <w:r w:rsidRPr="008D72D3">
              <w:rPr>
                <w:rFonts w:ascii="Arial" w:eastAsia="Calibri" w:hAnsi="Arial" w:cs="Arial"/>
                <w:sz w:val="18"/>
                <w:szCs w:val="18"/>
                <w:lang w:eastAsia="en-US"/>
              </w:rPr>
              <w:t>4</w:t>
            </w:r>
          </w:p>
        </w:tc>
        <w:tc>
          <w:tcPr>
            <w:tcW w:w="2513" w:type="dxa"/>
          </w:tcPr>
          <w:p w14:paraId="4C7118FD" w14:textId="77777777" w:rsidR="00323262" w:rsidRPr="008D72D3"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eastAsia="en-US"/>
              </w:rPr>
            </w:pPr>
            <w:r w:rsidRPr="008D72D3">
              <w:rPr>
                <w:rFonts w:ascii="Arial" w:eastAsia="Calibri" w:hAnsi="Arial" w:cs="Arial"/>
                <w:b/>
                <w:sz w:val="18"/>
                <w:szCs w:val="18"/>
                <w:lang w:eastAsia="en-US"/>
              </w:rPr>
              <w:t>Presuncional legal y humana</w:t>
            </w:r>
          </w:p>
        </w:tc>
        <w:tc>
          <w:tcPr>
            <w:tcW w:w="5998" w:type="dxa"/>
          </w:tcPr>
          <w:p w14:paraId="29D88B09" w14:textId="77777777" w:rsidR="00323262" w:rsidRPr="008D72D3" w:rsidRDefault="00323262"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8D72D3">
              <w:rPr>
                <w:rFonts w:ascii="Arial" w:eastAsia="Calibri" w:hAnsi="Arial" w:cs="Arial"/>
                <w:sz w:val="18"/>
                <w:szCs w:val="18"/>
                <w:lang w:eastAsia="en-US"/>
              </w:rPr>
              <w:t>Todo lo que por su contenido y alcance favorezca a sus intereses.</w:t>
            </w:r>
          </w:p>
        </w:tc>
      </w:tr>
    </w:tbl>
    <w:p w14:paraId="2435F018" w14:textId="77777777" w:rsidR="000F6C90" w:rsidRPr="002238C3" w:rsidRDefault="000F6C90" w:rsidP="002238C3">
      <w:pPr>
        <w:pStyle w:val="Sinespaciado"/>
        <w:rPr>
          <w:rFonts w:eastAsia="Arial"/>
        </w:rPr>
      </w:pPr>
    </w:p>
    <w:p w14:paraId="5AB0AF0A" w14:textId="069BBCA2" w:rsidR="00BD7CB0" w:rsidRPr="00F57741" w:rsidRDefault="00455672" w:rsidP="00455672">
      <w:pPr>
        <w:spacing w:line="360" w:lineRule="auto"/>
        <w:jc w:val="both"/>
        <w:rPr>
          <w:rFonts w:ascii="Arial" w:eastAsia="Arial" w:hAnsi="Arial" w:cs="Arial"/>
          <w:b/>
          <w:sz w:val="24"/>
          <w:szCs w:val="24"/>
        </w:rPr>
      </w:pPr>
      <w:r w:rsidRPr="00F57741">
        <w:rPr>
          <w:rFonts w:ascii="Arial" w:eastAsia="Arial" w:hAnsi="Arial" w:cs="Arial"/>
          <w:b/>
          <w:sz w:val="24"/>
          <w:szCs w:val="24"/>
        </w:rPr>
        <w:t xml:space="preserve">3.2. </w:t>
      </w:r>
      <w:r w:rsidR="00BD7CB0" w:rsidRPr="00F57741">
        <w:rPr>
          <w:rFonts w:ascii="Arial" w:eastAsia="Arial" w:hAnsi="Arial" w:cs="Arial"/>
          <w:b/>
          <w:sz w:val="24"/>
          <w:szCs w:val="24"/>
        </w:rPr>
        <w:t xml:space="preserve">Pruebas aportadas por </w:t>
      </w:r>
      <w:r w:rsidR="00962790" w:rsidRPr="00F57741">
        <w:rPr>
          <w:rFonts w:ascii="Arial" w:eastAsia="Arial" w:hAnsi="Arial" w:cs="Arial"/>
          <w:b/>
          <w:sz w:val="24"/>
          <w:szCs w:val="24"/>
        </w:rPr>
        <w:t>el denunciado</w:t>
      </w:r>
      <w:r w:rsidR="008D72D3">
        <w:rPr>
          <w:rFonts w:ascii="Arial" w:eastAsia="Arial" w:hAnsi="Arial" w:cs="Arial"/>
          <w:b/>
          <w:sz w:val="24"/>
          <w:szCs w:val="24"/>
        </w:rPr>
        <w:t xml:space="preserve"> y el PVEM</w:t>
      </w:r>
      <w:r w:rsidR="00BB6C2F" w:rsidRPr="00F57741">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572"/>
        <w:gridCol w:w="5939"/>
      </w:tblGrid>
      <w:tr w:rsidR="00962790" w:rsidRPr="00F57741" w14:paraId="3371B331" w14:textId="77777777" w:rsidTr="0045567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F57741" w:rsidRDefault="002C2BBA" w:rsidP="00871C42">
            <w:pPr>
              <w:jc w:val="center"/>
              <w:rPr>
                <w:rFonts w:ascii="Arial" w:eastAsia="Arial Nova" w:hAnsi="Arial" w:cs="Arial"/>
                <w:color w:val="auto"/>
                <w:sz w:val="18"/>
                <w:szCs w:val="18"/>
                <w:lang w:eastAsia="es-ES_tradnl"/>
              </w:rPr>
            </w:pPr>
            <w:r w:rsidRPr="00F57741">
              <w:rPr>
                <w:rFonts w:ascii="Arial" w:eastAsia="Arial Nova" w:hAnsi="Arial" w:cs="Arial"/>
                <w:color w:val="auto"/>
                <w:sz w:val="18"/>
                <w:szCs w:val="18"/>
                <w:lang w:eastAsia="es-ES_tradnl"/>
              </w:rPr>
              <w:t>#</w:t>
            </w:r>
          </w:p>
        </w:tc>
        <w:tc>
          <w:tcPr>
            <w:tcW w:w="0" w:type="auto"/>
            <w:vAlign w:val="center"/>
            <w:hideMark/>
          </w:tcPr>
          <w:p w14:paraId="473807AC" w14:textId="04336928" w:rsidR="002C2BBA" w:rsidRPr="00F57741"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Prueba</w:t>
            </w:r>
          </w:p>
        </w:tc>
        <w:tc>
          <w:tcPr>
            <w:tcW w:w="5939" w:type="dxa"/>
            <w:vAlign w:val="center"/>
            <w:hideMark/>
          </w:tcPr>
          <w:p w14:paraId="4B8B20AF" w14:textId="72629C59" w:rsidR="002C2BBA" w:rsidRPr="00F57741" w:rsidRDefault="002C2BBA" w:rsidP="00822BF8">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ES_tradnl"/>
              </w:rPr>
            </w:pPr>
            <w:r w:rsidRPr="00F57741">
              <w:rPr>
                <w:rFonts w:ascii="Arial" w:eastAsia="Arial Nova" w:hAnsi="Arial" w:cs="Arial"/>
                <w:color w:val="auto"/>
                <w:sz w:val="18"/>
                <w:szCs w:val="18"/>
                <w:lang w:eastAsia="es-ES_tradnl"/>
              </w:rPr>
              <w:t>Consistente en</w:t>
            </w:r>
          </w:p>
        </w:tc>
      </w:tr>
      <w:tr w:rsidR="00BB6C2F" w:rsidRPr="00F57741" w14:paraId="7A099C0F" w14:textId="77777777" w:rsidTr="00F14D88">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auto"/>
          </w:tcPr>
          <w:p w14:paraId="1786D890" w14:textId="38CCED25" w:rsidR="00BB6C2F" w:rsidRPr="008D72D3" w:rsidRDefault="008D72D3" w:rsidP="008D72D3">
            <w:pPr>
              <w:rPr>
                <w:rFonts w:ascii="Arial" w:eastAsia="Arial Nova" w:hAnsi="Arial" w:cs="Arial"/>
                <w:bCs w:val="0"/>
                <w:sz w:val="18"/>
                <w:szCs w:val="18"/>
                <w:lang w:eastAsia="es-ES_tradnl"/>
              </w:rPr>
            </w:pPr>
            <w:r w:rsidRPr="008D72D3">
              <w:rPr>
                <w:rFonts w:ascii="Arial" w:eastAsia="Arial Nova" w:hAnsi="Arial" w:cs="Arial"/>
                <w:bCs w:val="0"/>
                <w:sz w:val="18"/>
                <w:szCs w:val="18"/>
                <w:lang w:eastAsia="es-ES_tradnl"/>
              </w:rPr>
              <w:t>1</w:t>
            </w:r>
          </w:p>
        </w:tc>
        <w:tc>
          <w:tcPr>
            <w:tcW w:w="0" w:type="auto"/>
            <w:hideMark/>
          </w:tcPr>
          <w:p w14:paraId="2BF41B92" w14:textId="532041BD" w:rsidR="00BB6C2F" w:rsidRPr="008D72D3" w:rsidRDefault="00BB6C2F" w:rsidP="00B32B12">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Instrumental de actuaciones</w:t>
            </w:r>
          </w:p>
        </w:tc>
        <w:tc>
          <w:tcPr>
            <w:tcW w:w="5939" w:type="dxa"/>
            <w:hideMark/>
          </w:tcPr>
          <w:p w14:paraId="4ED26F6E" w14:textId="77777777" w:rsidR="00BB6C2F" w:rsidRPr="00F57741" w:rsidRDefault="00BB6C2F" w:rsidP="00BB6C2F">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r w:rsidR="00BB6C2F" w:rsidRPr="00F57741" w14:paraId="50876D22" w14:textId="77777777" w:rsidTr="00F14D88">
        <w:trPr>
          <w:trHeight w:val="279"/>
        </w:trPr>
        <w:tc>
          <w:tcPr>
            <w:cnfStyle w:val="001000000000" w:firstRow="0" w:lastRow="0" w:firstColumn="1" w:lastColumn="0" w:oddVBand="0" w:evenVBand="0" w:oddHBand="0" w:evenHBand="0" w:firstRowFirstColumn="0" w:firstRowLastColumn="0" w:lastRowFirstColumn="0" w:lastRowLastColumn="0"/>
            <w:tcW w:w="0" w:type="auto"/>
          </w:tcPr>
          <w:p w14:paraId="3D356666" w14:textId="627E0382" w:rsidR="00BB6C2F" w:rsidRPr="008D72D3" w:rsidRDefault="008D72D3" w:rsidP="00BB6C2F">
            <w:pPr>
              <w:jc w:val="center"/>
              <w:rPr>
                <w:rFonts w:ascii="Arial" w:eastAsia="Arial Nova" w:hAnsi="Arial" w:cs="Arial"/>
                <w:bCs w:val="0"/>
                <w:sz w:val="18"/>
                <w:szCs w:val="18"/>
                <w:lang w:eastAsia="es-ES_tradnl"/>
              </w:rPr>
            </w:pPr>
            <w:r w:rsidRPr="008D72D3">
              <w:rPr>
                <w:rFonts w:ascii="Arial" w:eastAsia="Arial Nova" w:hAnsi="Arial" w:cs="Arial"/>
                <w:bCs w:val="0"/>
                <w:sz w:val="18"/>
                <w:szCs w:val="18"/>
                <w:lang w:eastAsia="es-ES_tradnl"/>
              </w:rPr>
              <w:t>2</w:t>
            </w:r>
          </w:p>
        </w:tc>
        <w:tc>
          <w:tcPr>
            <w:tcW w:w="0" w:type="auto"/>
            <w:hideMark/>
          </w:tcPr>
          <w:p w14:paraId="5DB4E821" w14:textId="2B2ECB2E" w:rsidR="00BB6C2F" w:rsidRPr="008D72D3" w:rsidRDefault="00BB6C2F" w:rsidP="00B32B12">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lang w:eastAsia="es-ES_tradnl"/>
              </w:rPr>
            </w:pPr>
            <w:r w:rsidRPr="008D72D3">
              <w:rPr>
                <w:rFonts w:ascii="Arial" w:eastAsia="Arial Nova" w:hAnsi="Arial" w:cs="Arial"/>
                <w:b/>
                <w:bCs/>
                <w:sz w:val="18"/>
                <w:szCs w:val="18"/>
                <w:lang w:eastAsia="es-ES_tradnl"/>
              </w:rPr>
              <w:t>Presuncional legal y humana</w:t>
            </w:r>
          </w:p>
        </w:tc>
        <w:tc>
          <w:tcPr>
            <w:tcW w:w="5939" w:type="dxa"/>
            <w:hideMark/>
          </w:tcPr>
          <w:p w14:paraId="003A1D6C" w14:textId="77777777" w:rsidR="00BB6C2F" w:rsidRPr="00F57741" w:rsidRDefault="00BB6C2F" w:rsidP="00BB6C2F">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ES_tradnl"/>
              </w:rPr>
            </w:pPr>
            <w:r w:rsidRPr="00F57741">
              <w:rPr>
                <w:rFonts w:ascii="Arial" w:hAnsi="Arial" w:cs="Arial"/>
                <w:sz w:val="18"/>
                <w:szCs w:val="18"/>
                <w:lang w:eastAsia="es-ES_tradnl"/>
              </w:rPr>
              <w:t>Todo lo que por su contenido y alcance favorezca a sus intereses.</w:t>
            </w:r>
          </w:p>
        </w:tc>
      </w:tr>
    </w:tbl>
    <w:p w14:paraId="47EE5039" w14:textId="77777777" w:rsidR="002238C3" w:rsidRPr="002238C3" w:rsidRDefault="002238C3" w:rsidP="002238C3">
      <w:pPr>
        <w:pStyle w:val="Sinespaciado"/>
        <w:rPr>
          <w:rFonts w:eastAsia="Arial"/>
        </w:rPr>
      </w:pPr>
    </w:p>
    <w:p w14:paraId="1C886EF7" w14:textId="64A069E5" w:rsidR="002238C3" w:rsidRPr="003B40AC" w:rsidRDefault="002238C3" w:rsidP="002238C3">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3.3. Valoración de pruebas. </w:t>
      </w:r>
      <w:r w:rsidRPr="001D254E">
        <w:rPr>
          <w:rFonts w:ascii="Arial" w:eastAsia="Arial" w:hAnsi="Arial" w:cs="Arial"/>
          <w:color w:val="000000"/>
          <w:sz w:val="24"/>
          <w:szCs w:val="24"/>
        </w:rPr>
        <w:t xml:space="preserve">Las pruebas antes descritas se valoran conforme </w:t>
      </w:r>
      <w:r>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8"/>
      </w:r>
    </w:p>
    <w:p w14:paraId="77160D93" w14:textId="77777777" w:rsidR="00455672" w:rsidRPr="00D5185D" w:rsidRDefault="00455672" w:rsidP="00D5185D">
      <w:pPr>
        <w:pStyle w:val="Sinespaciado"/>
        <w:rPr>
          <w:rFonts w:eastAsia="Arial"/>
        </w:rPr>
      </w:pPr>
    </w:p>
    <w:p w14:paraId="4A99A23B" w14:textId="2691DB0F" w:rsidR="00BD7CB0" w:rsidRPr="00F57741" w:rsidRDefault="00455672" w:rsidP="0045567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b/>
          <w:bCs/>
          <w:sz w:val="24"/>
          <w:szCs w:val="24"/>
        </w:rPr>
        <w:t xml:space="preserve">4. </w:t>
      </w:r>
      <w:r w:rsidR="00BB6C2F" w:rsidRPr="00F57741">
        <w:rPr>
          <w:rFonts w:ascii="Arial" w:eastAsia="Arial" w:hAnsi="Arial" w:cs="Arial"/>
          <w:b/>
          <w:bCs/>
          <w:sz w:val="24"/>
          <w:szCs w:val="24"/>
        </w:rPr>
        <w:t>Hechos acreditados</w:t>
      </w:r>
      <w:r w:rsidR="00ED3EAF" w:rsidRPr="00F57741">
        <w:rPr>
          <w:rFonts w:ascii="Arial" w:eastAsia="Arial" w:hAnsi="Arial" w:cs="Arial"/>
          <w:b/>
          <w:bCs/>
          <w:sz w:val="24"/>
          <w:szCs w:val="24"/>
        </w:rPr>
        <w:t xml:space="preserve">. </w:t>
      </w:r>
      <w:r w:rsidR="00BD7CB0" w:rsidRPr="00F57741">
        <w:rPr>
          <w:rFonts w:ascii="Arial" w:eastAsia="Arial" w:hAnsi="Arial" w:cs="Arial"/>
          <w:sz w:val="24"/>
          <w:szCs w:val="24"/>
        </w:rPr>
        <w:t xml:space="preserve">Los hechos relacionados con la controversia que han quedado acreditados, conforme a la </w:t>
      </w:r>
      <w:r w:rsidR="000558C0" w:rsidRPr="00F57741">
        <w:rPr>
          <w:rFonts w:ascii="Arial" w:eastAsia="Arial" w:hAnsi="Arial" w:cs="Arial"/>
          <w:sz w:val="24"/>
          <w:szCs w:val="24"/>
        </w:rPr>
        <w:t>relación de las pruebas</w:t>
      </w:r>
      <w:r w:rsidR="00BD7CB0" w:rsidRPr="00F57741">
        <w:rPr>
          <w:rFonts w:ascii="Arial" w:eastAsia="Arial" w:hAnsi="Arial" w:cs="Arial"/>
          <w:sz w:val="24"/>
          <w:szCs w:val="24"/>
        </w:rPr>
        <w:t>, son los siguientes:</w:t>
      </w:r>
    </w:p>
    <w:p w14:paraId="0B323A0F" w14:textId="20EA16C3" w:rsidR="008114E7" w:rsidRPr="00D5185D" w:rsidRDefault="008114E7" w:rsidP="002238C3">
      <w:pPr>
        <w:pStyle w:val="Sinespaciado"/>
        <w:rPr>
          <w:rFonts w:eastAsia="Arial"/>
          <w:sz w:val="14"/>
          <w:szCs w:val="14"/>
        </w:rPr>
      </w:pPr>
    </w:p>
    <w:p w14:paraId="4F77EAFD" w14:textId="51C7F0AB" w:rsidR="008114E7" w:rsidRPr="00F57741" w:rsidRDefault="008114E7" w:rsidP="00E157C4">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F57741">
        <w:rPr>
          <w:rFonts w:ascii="Arial" w:eastAsia="Arial" w:hAnsi="Arial" w:cs="Arial"/>
          <w:sz w:val="24"/>
          <w:szCs w:val="24"/>
        </w:rPr>
        <w:t>La calidad de</w:t>
      </w:r>
      <w:r w:rsidR="0035204E">
        <w:rPr>
          <w:rFonts w:ascii="Arial" w:eastAsia="Arial" w:hAnsi="Arial" w:cs="Arial"/>
          <w:sz w:val="24"/>
          <w:szCs w:val="24"/>
        </w:rPr>
        <w:t xml:space="preserve"> Andrés Durón Peralta</w:t>
      </w:r>
      <w:r w:rsidRPr="00F57741">
        <w:rPr>
          <w:rFonts w:ascii="Arial" w:eastAsia="Arial" w:hAnsi="Arial" w:cs="Arial"/>
          <w:sz w:val="24"/>
          <w:szCs w:val="24"/>
        </w:rPr>
        <w:t xml:space="preserve">, </w:t>
      </w:r>
      <w:r w:rsidR="00BA0165" w:rsidRPr="00F57741">
        <w:rPr>
          <w:rFonts w:ascii="Arial" w:eastAsia="Arial" w:hAnsi="Arial" w:cs="Arial"/>
          <w:sz w:val="24"/>
          <w:szCs w:val="24"/>
        </w:rPr>
        <w:t xml:space="preserve">como </w:t>
      </w:r>
      <w:r w:rsidRPr="00F57741">
        <w:rPr>
          <w:rFonts w:ascii="Arial" w:eastAsia="Arial" w:hAnsi="Arial" w:cs="Arial"/>
          <w:sz w:val="24"/>
          <w:szCs w:val="24"/>
        </w:rPr>
        <w:t>candidato</w:t>
      </w:r>
      <w:r w:rsidR="0035204E">
        <w:rPr>
          <w:rFonts w:ascii="Arial" w:eastAsia="Arial" w:hAnsi="Arial" w:cs="Arial"/>
          <w:sz w:val="24"/>
          <w:szCs w:val="24"/>
        </w:rPr>
        <w:t xml:space="preserve"> del PVEM a la Presidencia Municipal de Rincón de Romos</w:t>
      </w:r>
      <w:r w:rsidRPr="00F57741">
        <w:rPr>
          <w:rFonts w:ascii="Arial" w:eastAsia="Arial" w:hAnsi="Arial" w:cs="Arial"/>
          <w:sz w:val="24"/>
          <w:szCs w:val="24"/>
        </w:rPr>
        <w:t xml:space="preserve">, </w:t>
      </w:r>
      <w:r w:rsidR="00E157C4" w:rsidRPr="00F57741">
        <w:rPr>
          <w:rFonts w:ascii="Arial" w:eastAsia="Arial" w:hAnsi="Arial" w:cs="Arial"/>
          <w:sz w:val="24"/>
          <w:szCs w:val="24"/>
        </w:rPr>
        <w:t>para el actual proceso electoral.</w:t>
      </w:r>
    </w:p>
    <w:p w14:paraId="490BD8ED" w14:textId="35C4591E" w:rsidR="002238C3" w:rsidRPr="009F65EE" w:rsidRDefault="00E157C4" w:rsidP="005C0A27">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9F65EE">
        <w:rPr>
          <w:rFonts w:ascii="Arial" w:eastAsia="Arial" w:hAnsi="Arial" w:cs="Arial"/>
          <w:sz w:val="24"/>
          <w:szCs w:val="24"/>
        </w:rPr>
        <w:t xml:space="preserve">La existencia </w:t>
      </w:r>
      <w:r w:rsidR="009F65EE" w:rsidRPr="009F65EE">
        <w:rPr>
          <w:rFonts w:ascii="Arial" w:eastAsia="Arial" w:hAnsi="Arial" w:cs="Arial"/>
          <w:sz w:val="24"/>
          <w:szCs w:val="24"/>
        </w:rPr>
        <w:t xml:space="preserve">tanto </w:t>
      </w:r>
      <w:r w:rsidR="0035204E" w:rsidRPr="009F65EE">
        <w:rPr>
          <w:rFonts w:ascii="Arial" w:eastAsia="Arial" w:hAnsi="Arial" w:cs="Arial"/>
          <w:sz w:val="24"/>
          <w:szCs w:val="24"/>
        </w:rPr>
        <w:t>de la fan page</w:t>
      </w:r>
      <w:r w:rsidRPr="009F65EE">
        <w:rPr>
          <w:rFonts w:ascii="Arial" w:eastAsia="Arial" w:hAnsi="Arial" w:cs="Arial"/>
          <w:sz w:val="24"/>
          <w:szCs w:val="24"/>
        </w:rPr>
        <w:t xml:space="preserve"> de Facebook</w:t>
      </w:r>
      <w:r w:rsidR="002238C3" w:rsidRPr="009F65EE">
        <w:rPr>
          <w:rFonts w:ascii="Arial" w:eastAsia="Arial" w:hAnsi="Arial" w:cs="Arial"/>
          <w:sz w:val="24"/>
          <w:szCs w:val="24"/>
        </w:rPr>
        <w:t>, de nombre: “Andrés Durón Peralta”, perteneciente al candidato denunciado</w:t>
      </w:r>
      <w:r w:rsidR="009F65EE">
        <w:rPr>
          <w:rFonts w:ascii="Arial" w:eastAsia="Arial" w:hAnsi="Arial" w:cs="Arial"/>
          <w:sz w:val="24"/>
          <w:szCs w:val="24"/>
        </w:rPr>
        <w:t xml:space="preserve">, </w:t>
      </w:r>
      <w:r w:rsidR="009F65EE" w:rsidRPr="009F65EE">
        <w:rPr>
          <w:rFonts w:ascii="Arial" w:eastAsia="Arial" w:hAnsi="Arial" w:cs="Arial"/>
          <w:sz w:val="24"/>
          <w:szCs w:val="24"/>
        </w:rPr>
        <w:t xml:space="preserve">como la </w:t>
      </w:r>
      <w:r w:rsidR="002238C3" w:rsidRPr="009F65EE">
        <w:rPr>
          <w:rFonts w:ascii="Arial" w:eastAsia="Arial" w:hAnsi="Arial" w:cs="Arial"/>
          <w:sz w:val="24"/>
          <w:szCs w:val="24"/>
        </w:rPr>
        <w:t>existencia de la publicación denunciada</w:t>
      </w:r>
      <w:r w:rsidR="009F65EE">
        <w:rPr>
          <w:rFonts w:ascii="Arial" w:eastAsia="Arial" w:hAnsi="Arial" w:cs="Arial"/>
          <w:sz w:val="24"/>
          <w:szCs w:val="24"/>
        </w:rPr>
        <w:t xml:space="preserve">. </w:t>
      </w:r>
    </w:p>
    <w:p w14:paraId="7A7EC5F8" w14:textId="77777777" w:rsidR="001D7B99" w:rsidRPr="002238C3" w:rsidRDefault="001D7B99" w:rsidP="002238C3">
      <w:pPr>
        <w:pStyle w:val="Sinespaciado"/>
        <w:rPr>
          <w:rFonts w:eastAsia="Arial"/>
        </w:rPr>
      </w:pPr>
    </w:p>
    <w:p w14:paraId="2B17ABDD" w14:textId="01EA0E02" w:rsidR="00BD7CB0" w:rsidRDefault="00BB6C2F" w:rsidP="002238C3">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F57741">
        <w:rPr>
          <w:rFonts w:ascii="Arial" w:eastAsia="Arial" w:hAnsi="Arial" w:cs="Arial"/>
          <w:b/>
          <w:bCs/>
          <w:sz w:val="24"/>
          <w:szCs w:val="24"/>
        </w:rPr>
        <w:t>Análisis de fondo</w:t>
      </w:r>
    </w:p>
    <w:p w14:paraId="0B281A41" w14:textId="77777777" w:rsidR="002238C3" w:rsidRPr="00D5185D" w:rsidRDefault="002238C3" w:rsidP="002238C3">
      <w:pPr>
        <w:pStyle w:val="Sinespaciado"/>
        <w:rPr>
          <w:rFonts w:eastAsia="Arial"/>
          <w:sz w:val="14"/>
          <w:szCs w:val="14"/>
        </w:rPr>
      </w:pPr>
    </w:p>
    <w:p w14:paraId="0C578E2A" w14:textId="241FDC58" w:rsidR="00BA0165" w:rsidRPr="00F57741" w:rsidRDefault="00BA0165" w:rsidP="00BA0165">
      <w:pPr>
        <w:pStyle w:val="Prrafodelista"/>
        <w:numPr>
          <w:ilvl w:val="0"/>
          <w:numId w:val="48"/>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F57741">
        <w:rPr>
          <w:rFonts w:ascii="Arial" w:eastAsia="Arial" w:hAnsi="Arial" w:cs="Arial"/>
          <w:b/>
          <w:bCs/>
          <w:sz w:val="24"/>
          <w:szCs w:val="24"/>
        </w:rPr>
        <w:t>Planteamiento de la c</w:t>
      </w:r>
      <w:r w:rsidR="00BD7CB0" w:rsidRPr="00F57741">
        <w:rPr>
          <w:rFonts w:ascii="Arial" w:eastAsia="Arial" w:hAnsi="Arial" w:cs="Arial"/>
          <w:b/>
          <w:bCs/>
          <w:sz w:val="24"/>
          <w:szCs w:val="24"/>
        </w:rPr>
        <w:t>ontroversia</w:t>
      </w:r>
      <w:r w:rsidR="00620F43" w:rsidRPr="00F57741">
        <w:rPr>
          <w:rFonts w:ascii="Arial" w:eastAsia="Arial" w:hAnsi="Arial" w:cs="Arial"/>
          <w:b/>
          <w:bCs/>
          <w:sz w:val="24"/>
          <w:szCs w:val="24"/>
        </w:rPr>
        <w:t xml:space="preserve">. </w:t>
      </w:r>
      <w:r w:rsidR="00A70282" w:rsidRPr="00F57741">
        <w:rPr>
          <w:rFonts w:ascii="Arial" w:eastAsia="Arial" w:hAnsi="Arial" w:cs="Arial"/>
          <w:sz w:val="24"/>
          <w:szCs w:val="24"/>
        </w:rPr>
        <w:t xml:space="preserve">De conformidad con lo expuesto, este Tribunal considera que la controversia a definir consiste en </w:t>
      </w:r>
      <w:r w:rsidRPr="00F57741">
        <w:rPr>
          <w:rFonts w:ascii="Arial" w:eastAsia="Arial" w:hAnsi="Arial" w:cs="Arial"/>
          <w:sz w:val="24"/>
          <w:szCs w:val="24"/>
        </w:rPr>
        <w:t xml:space="preserve">determinar </w:t>
      </w:r>
      <w:r w:rsidR="00A70282" w:rsidRPr="00F57741">
        <w:rPr>
          <w:rFonts w:ascii="Arial" w:eastAsia="Arial" w:hAnsi="Arial" w:cs="Arial"/>
          <w:sz w:val="24"/>
          <w:szCs w:val="24"/>
        </w:rPr>
        <w:t>lo siguiente:</w:t>
      </w:r>
      <w:r w:rsidRPr="00F57741">
        <w:rPr>
          <w:rFonts w:ascii="Arial" w:eastAsia="Arial" w:hAnsi="Arial" w:cs="Arial"/>
          <w:b/>
          <w:bCs/>
          <w:sz w:val="24"/>
          <w:szCs w:val="24"/>
        </w:rPr>
        <w:t xml:space="preserve"> </w:t>
      </w:r>
    </w:p>
    <w:p w14:paraId="0B8B28A0" w14:textId="77777777" w:rsidR="00BA0165" w:rsidRPr="00D5185D" w:rsidRDefault="00BA0165" w:rsidP="00D5185D">
      <w:pPr>
        <w:pStyle w:val="Sinespaciado"/>
        <w:rPr>
          <w:rFonts w:eastAsia="Arial"/>
          <w:sz w:val="14"/>
          <w:szCs w:val="14"/>
        </w:rPr>
      </w:pPr>
    </w:p>
    <w:p w14:paraId="58361950" w14:textId="63C05394" w:rsidR="00A70282" w:rsidRPr="00F57741" w:rsidRDefault="00A70282" w:rsidP="00BA0165">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F57741">
        <w:rPr>
          <w:rFonts w:ascii="Arial" w:eastAsia="Arial" w:hAnsi="Arial" w:cs="Arial"/>
          <w:sz w:val="24"/>
          <w:szCs w:val="24"/>
        </w:rPr>
        <w:lastRenderedPageBreak/>
        <w:t xml:space="preserve">¿Si </w:t>
      </w:r>
      <w:r w:rsidR="009F65EE">
        <w:rPr>
          <w:rFonts w:ascii="Arial" w:eastAsia="Arial" w:hAnsi="Arial" w:cs="Arial"/>
          <w:sz w:val="24"/>
          <w:szCs w:val="24"/>
        </w:rPr>
        <w:t xml:space="preserve">el hecho de haber utilizado la </w:t>
      </w:r>
      <w:r w:rsidR="00D5185D">
        <w:rPr>
          <w:rFonts w:ascii="Arial" w:eastAsia="Arial" w:hAnsi="Arial" w:cs="Arial"/>
          <w:sz w:val="24"/>
          <w:szCs w:val="24"/>
        </w:rPr>
        <w:t xml:space="preserve">imagen </w:t>
      </w:r>
      <w:r w:rsidR="002238C3">
        <w:rPr>
          <w:rFonts w:ascii="Arial" w:eastAsia="Arial" w:hAnsi="Arial" w:cs="Arial"/>
          <w:sz w:val="24"/>
          <w:szCs w:val="24"/>
        </w:rPr>
        <w:t xml:space="preserve">de la fachada de </w:t>
      </w:r>
      <w:r w:rsidR="00D5185D">
        <w:rPr>
          <w:rFonts w:ascii="Arial" w:eastAsia="Arial" w:hAnsi="Arial" w:cs="Arial"/>
          <w:sz w:val="24"/>
          <w:szCs w:val="24"/>
        </w:rPr>
        <w:t>una</w:t>
      </w:r>
      <w:r w:rsidR="002238C3">
        <w:rPr>
          <w:rFonts w:ascii="Arial" w:eastAsia="Arial" w:hAnsi="Arial" w:cs="Arial"/>
          <w:sz w:val="24"/>
          <w:szCs w:val="24"/>
        </w:rPr>
        <w:t xml:space="preserve"> catedral en la propaganda electoral</w:t>
      </w:r>
      <w:r w:rsidR="00D5185D">
        <w:rPr>
          <w:rFonts w:ascii="Arial" w:eastAsia="Arial" w:hAnsi="Arial" w:cs="Arial"/>
          <w:sz w:val="24"/>
          <w:szCs w:val="24"/>
        </w:rPr>
        <w:t>,</w:t>
      </w:r>
      <w:r w:rsidR="002238C3">
        <w:rPr>
          <w:rFonts w:ascii="Arial" w:eastAsia="Arial" w:hAnsi="Arial" w:cs="Arial"/>
          <w:sz w:val="24"/>
          <w:szCs w:val="24"/>
        </w:rPr>
        <w:t xml:space="preserve"> actualiza la infracción del uso indebido de símbolos </w:t>
      </w:r>
      <w:r w:rsidR="00D5185D">
        <w:rPr>
          <w:rFonts w:ascii="Arial" w:eastAsia="Arial" w:hAnsi="Arial" w:cs="Arial"/>
          <w:sz w:val="24"/>
          <w:szCs w:val="24"/>
        </w:rPr>
        <w:t>religiosos</w:t>
      </w:r>
      <w:r w:rsidR="002238C3">
        <w:rPr>
          <w:rFonts w:ascii="Arial" w:eastAsia="Arial" w:hAnsi="Arial" w:cs="Arial"/>
          <w:sz w:val="24"/>
          <w:szCs w:val="24"/>
        </w:rPr>
        <w:t xml:space="preserve"> en propaganda? </w:t>
      </w:r>
    </w:p>
    <w:p w14:paraId="3AC364F7" w14:textId="2E7607C7" w:rsidR="00B610D6" w:rsidRPr="00F57741" w:rsidRDefault="00B610D6" w:rsidP="00BA0165">
      <w:pPr>
        <w:pStyle w:val="Sinespaciado"/>
        <w:rPr>
          <w:rFonts w:ascii="Arial" w:eastAsia="Arial" w:hAnsi="Arial" w:cs="Arial"/>
          <w:sz w:val="24"/>
          <w:szCs w:val="24"/>
        </w:rPr>
      </w:pPr>
    </w:p>
    <w:p w14:paraId="5468A8D3"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w:t>
      </w:r>
      <w:r w:rsidRPr="00F57741">
        <w:rPr>
          <w:rFonts w:ascii="Arial" w:hAnsi="Arial" w:cs="Arial"/>
          <w:b/>
          <w:bCs/>
          <w:sz w:val="24"/>
          <w:szCs w:val="24"/>
        </w:rPr>
        <w:t xml:space="preserve"> Decisión</w:t>
      </w:r>
    </w:p>
    <w:p w14:paraId="4E2184D6" w14:textId="77777777" w:rsidR="006265D2" w:rsidRPr="00D5185D" w:rsidRDefault="006265D2" w:rsidP="00D5185D">
      <w:pPr>
        <w:pStyle w:val="Sinespaciado"/>
      </w:pPr>
    </w:p>
    <w:p w14:paraId="6B1DA934" w14:textId="1541E6D8" w:rsidR="009F65EE" w:rsidRPr="00836718" w:rsidRDefault="006265D2" w:rsidP="00836718">
      <w:pPr>
        <w:spacing w:line="360" w:lineRule="auto"/>
        <w:contextualSpacing/>
        <w:jc w:val="both"/>
        <w:rPr>
          <w:rFonts w:ascii="Arial" w:eastAsia="Arial" w:hAnsi="Arial" w:cs="Arial"/>
          <w:sz w:val="24"/>
          <w:szCs w:val="24"/>
        </w:rPr>
      </w:pPr>
      <w:r w:rsidRPr="00F57741">
        <w:rPr>
          <w:rFonts w:ascii="Arial" w:hAnsi="Arial" w:cs="Arial"/>
          <w:sz w:val="24"/>
          <w:szCs w:val="24"/>
        </w:rPr>
        <w:t xml:space="preserve">Este Tribunal </w:t>
      </w:r>
      <w:r w:rsidR="00684E78">
        <w:rPr>
          <w:rFonts w:ascii="Arial" w:hAnsi="Arial" w:cs="Arial"/>
          <w:sz w:val="24"/>
          <w:szCs w:val="24"/>
        </w:rPr>
        <w:t xml:space="preserve">considera que </w:t>
      </w:r>
      <w:r w:rsidR="00684E78" w:rsidRPr="00D5185D">
        <w:rPr>
          <w:rFonts w:ascii="Arial" w:hAnsi="Arial" w:cs="Arial"/>
          <w:b/>
          <w:bCs/>
          <w:sz w:val="24"/>
          <w:szCs w:val="24"/>
        </w:rPr>
        <w:t xml:space="preserve">no </w:t>
      </w:r>
      <w:r w:rsidR="00684E78" w:rsidRPr="00836718">
        <w:rPr>
          <w:rFonts w:ascii="Arial" w:hAnsi="Arial" w:cs="Arial"/>
          <w:b/>
          <w:sz w:val="24"/>
          <w:szCs w:val="24"/>
        </w:rPr>
        <w:t>se acredita</w:t>
      </w:r>
      <w:r w:rsidR="00A46BF0" w:rsidRPr="00836718">
        <w:rPr>
          <w:rFonts w:ascii="Arial" w:hAnsi="Arial" w:cs="Arial"/>
          <w:b/>
          <w:sz w:val="24"/>
          <w:szCs w:val="24"/>
        </w:rPr>
        <w:t xml:space="preserve"> </w:t>
      </w:r>
      <w:r w:rsidR="00836718" w:rsidRPr="00836718">
        <w:rPr>
          <w:rFonts w:ascii="Arial" w:hAnsi="Arial" w:cs="Arial"/>
          <w:b/>
          <w:sz w:val="24"/>
          <w:szCs w:val="24"/>
        </w:rPr>
        <w:t>la infracción</w:t>
      </w:r>
      <w:r w:rsidR="00836718">
        <w:rPr>
          <w:rFonts w:ascii="Arial" w:hAnsi="Arial" w:cs="Arial"/>
          <w:sz w:val="24"/>
          <w:szCs w:val="24"/>
        </w:rPr>
        <w:t xml:space="preserve"> denunciada, </w:t>
      </w:r>
      <w:r w:rsidR="00836718" w:rsidRPr="00836718">
        <w:rPr>
          <w:rFonts w:ascii="Arial" w:eastAsia="Arial" w:hAnsi="Arial" w:cs="Arial"/>
          <w:sz w:val="24"/>
          <w:szCs w:val="24"/>
        </w:rPr>
        <w:t>p</w:t>
      </w:r>
      <w:r w:rsidR="00836718">
        <w:rPr>
          <w:rFonts w:ascii="Arial" w:eastAsia="Arial" w:hAnsi="Arial" w:cs="Arial"/>
          <w:sz w:val="24"/>
          <w:szCs w:val="24"/>
        </w:rPr>
        <w:t xml:space="preserve">orque si bien </w:t>
      </w:r>
      <w:r w:rsidR="00836718" w:rsidRPr="00836718">
        <w:rPr>
          <w:rFonts w:ascii="Arial" w:eastAsia="Arial" w:hAnsi="Arial" w:cs="Arial"/>
          <w:sz w:val="24"/>
          <w:szCs w:val="24"/>
        </w:rPr>
        <w:t xml:space="preserve">se advierte </w:t>
      </w:r>
      <w:r w:rsidR="00836718">
        <w:rPr>
          <w:rFonts w:ascii="Arial" w:eastAsia="Arial" w:hAnsi="Arial" w:cs="Arial"/>
          <w:sz w:val="24"/>
          <w:szCs w:val="24"/>
        </w:rPr>
        <w:t xml:space="preserve">que aparece </w:t>
      </w:r>
      <w:r w:rsidR="00836718" w:rsidRPr="00836718">
        <w:rPr>
          <w:rFonts w:ascii="Arial" w:eastAsia="Arial" w:hAnsi="Arial" w:cs="Arial"/>
          <w:sz w:val="24"/>
          <w:szCs w:val="24"/>
        </w:rPr>
        <w:t xml:space="preserve">la fachada de una catedral, también es que esta se encuentra en un </w:t>
      </w:r>
      <w:r w:rsidR="00836718" w:rsidRPr="00836718">
        <w:rPr>
          <w:rFonts w:ascii="Arial" w:eastAsia="Arial" w:hAnsi="Arial" w:cs="Arial"/>
          <w:b/>
          <w:sz w:val="24"/>
          <w:szCs w:val="24"/>
        </w:rPr>
        <w:t>segundo plano</w:t>
      </w:r>
      <w:r w:rsidR="00836718" w:rsidRPr="00836718">
        <w:rPr>
          <w:rFonts w:ascii="Arial" w:eastAsia="Arial" w:hAnsi="Arial" w:cs="Arial"/>
          <w:sz w:val="24"/>
          <w:szCs w:val="24"/>
        </w:rPr>
        <w:t xml:space="preserve"> y, po</w:t>
      </w:r>
      <w:r w:rsidR="00836718">
        <w:rPr>
          <w:rFonts w:ascii="Arial" w:eastAsia="Arial" w:hAnsi="Arial" w:cs="Arial"/>
          <w:sz w:val="24"/>
          <w:szCs w:val="24"/>
        </w:rPr>
        <w:t>r tanto, no se advierte que</w:t>
      </w:r>
      <w:r w:rsidR="00836718" w:rsidRPr="00836718">
        <w:rPr>
          <w:rFonts w:ascii="Arial" w:eastAsia="Arial" w:hAnsi="Arial" w:cs="Arial"/>
          <w:sz w:val="24"/>
          <w:szCs w:val="24"/>
        </w:rPr>
        <w:t xml:space="preserve"> tenga como objeto </w:t>
      </w:r>
      <w:r w:rsidR="00D5185D">
        <w:rPr>
          <w:rFonts w:ascii="Arial" w:eastAsia="Arial" w:hAnsi="Arial" w:cs="Arial"/>
          <w:sz w:val="24"/>
          <w:szCs w:val="24"/>
        </w:rPr>
        <w:t>promocionar al candidato</w:t>
      </w:r>
      <w:r w:rsidR="00836718" w:rsidRPr="00836718">
        <w:rPr>
          <w:rFonts w:ascii="Arial" w:eastAsia="Arial" w:hAnsi="Arial" w:cs="Arial"/>
          <w:sz w:val="24"/>
          <w:szCs w:val="24"/>
        </w:rPr>
        <w:t xml:space="preserve"> con base en el referido símbolo. </w:t>
      </w:r>
    </w:p>
    <w:p w14:paraId="75D2041D" w14:textId="77777777" w:rsidR="006265D2" w:rsidRPr="00F57741" w:rsidRDefault="006265D2" w:rsidP="006265D2">
      <w:pPr>
        <w:spacing w:line="360" w:lineRule="auto"/>
        <w:contextualSpacing/>
        <w:jc w:val="both"/>
        <w:rPr>
          <w:rFonts w:ascii="Arial" w:hAnsi="Arial" w:cs="Arial"/>
          <w:b/>
          <w:bCs/>
          <w:sz w:val="24"/>
          <w:szCs w:val="24"/>
        </w:rPr>
      </w:pPr>
      <w:r w:rsidRPr="00F57741">
        <w:rPr>
          <w:rFonts w:ascii="Arial" w:hAnsi="Arial" w:cs="Arial"/>
          <w:b/>
          <w:bCs/>
          <w:sz w:val="24"/>
          <w:szCs w:val="24"/>
          <w:u w:val="single"/>
        </w:rPr>
        <w:t>Aparatado II.</w:t>
      </w:r>
      <w:r w:rsidRPr="00F57741">
        <w:rPr>
          <w:rFonts w:ascii="Arial" w:hAnsi="Arial" w:cs="Arial"/>
          <w:b/>
          <w:bCs/>
          <w:sz w:val="24"/>
          <w:szCs w:val="24"/>
        </w:rPr>
        <w:t xml:space="preserve"> Desarrollo y justificación de la decisión </w:t>
      </w:r>
    </w:p>
    <w:p w14:paraId="0EC02B40" w14:textId="07C79310" w:rsidR="00FC47D3" w:rsidRPr="00D5185D" w:rsidRDefault="00FC47D3" w:rsidP="00D5185D">
      <w:pPr>
        <w:pStyle w:val="Sinespaciado"/>
      </w:pPr>
    </w:p>
    <w:p w14:paraId="33F30BC6" w14:textId="789ECDAB" w:rsidR="00F57741" w:rsidRPr="00F57741" w:rsidRDefault="00A94C3B" w:rsidP="00D5185D">
      <w:pPr>
        <w:pStyle w:val="Prrafodelista"/>
        <w:numPr>
          <w:ilvl w:val="0"/>
          <w:numId w:val="49"/>
        </w:numPr>
        <w:tabs>
          <w:tab w:val="left" w:pos="5461"/>
        </w:tabs>
        <w:spacing w:line="360" w:lineRule="auto"/>
        <w:ind w:left="284" w:hanging="284"/>
        <w:jc w:val="both"/>
        <w:rPr>
          <w:rFonts w:ascii="Arial" w:eastAsia="Arial" w:hAnsi="Arial" w:cs="Arial"/>
          <w:b/>
          <w:bCs/>
          <w:sz w:val="24"/>
          <w:szCs w:val="24"/>
          <w:u w:val="single"/>
        </w:rPr>
      </w:pPr>
      <w:r w:rsidRPr="00F57741">
        <w:rPr>
          <w:rFonts w:ascii="Arial" w:hAnsi="Arial" w:cs="Arial"/>
          <w:b/>
          <w:bCs/>
          <w:sz w:val="24"/>
          <w:szCs w:val="24"/>
        </w:rPr>
        <w:t>Marco normativo de la libertad de expresión en las redes sociales</w:t>
      </w:r>
      <w:r w:rsidR="00620F43" w:rsidRPr="00F57741">
        <w:rPr>
          <w:rFonts w:ascii="Arial" w:hAnsi="Arial" w:cs="Arial"/>
          <w:b/>
          <w:bCs/>
          <w:sz w:val="24"/>
          <w:szCs w:val="24"/>
        </w:rPr>
        <w:t xml:space="preserve">. </w:t>
      </w:r>
    </w:p>
    <w:p w14:paraId="7F4501CB" w14:textId="77777777" w:rsidR="00F57741" w:rsidRPr="00D5185D" w:rsidRDefault="00F57741" w:rsidP="00D5185D">
      <w:pPr>
        <w:pStyle w:val="Sinespaciado"/>
        <w:rPr>
          <w:rFonts w:eastAsia="Arial"/>
        </w:rPr>
      </w:pPr>
    </w:p>
    <w:p w14:paraId="27DA7D78" w14:textId="79E78F3B" w:rsidR="00A94C3B" w:rsidRPr="00F57741" w:rsidRDefault="00A94C3B" w:rsidP="006265D2">
      <w:pPr>
        <w:pStyle w:val="Prrafodelista"/>
        <w:tabs>
          <w:tab w:val="left" w:pos="426"/>
        </w:tabs>
        <w:spacing w:line="360" w:lineRule="auto"/>
        <w:ind w:left="0"/>
        <w:jc w:val="both"/>
        <w:rPr>
          <w:rFonts w:ascii="Arial" w:hAnsi="Arial" w:cs="Arial"/>
          <w:bCs/>
          <w:sz w:val="24"/>
          <w:szCs w:val="24"/>
        </w:rPr>
      </w:pPr>
      <w:r w:rsidRPr="00F57741">
        <w:rPr>
          <w:rFonts w:ascii="Arial" w:hAnsi="Arial" w:cs="Arial"/>
          <w:sz w:val="24"/>
          <w:szCs w:val="24"/>
        </w:rPr>
        <w:t>Las redes sociales constituyen una herramienta útil para genera</w:t>
      </w:r>
      <w:r w:rsidR="00D5185D">
        <w:rPr>
          <w:rFonts w:ascii="Arial" w:hAnsi="Arial" w:cs="Arial"/>
          <w:sz w:val="24"/>
          <w:szCs w:val="24"/>
        </w:rPr>
        <w:t>r</w:t>
      </w:r>
      <w:r w:rsidRPr="00F57741">
        <w:rPr>
          <w:rFonts w:ascii="Arial" w:hAnsi="Arial" w:cs="Arial"/>
          <w:sz w:val="24"/>
          <w:szCs w:val="24"/>
        </w:rPr>
        <w:t xml:space="preserve"> la comunicación social, </w:t>
      </w:r>
      <w:r w:rsidRPr="00F57741">
        <w:rPr>
          <w:rFonts w:ascii="Arial" w:hAnsi="Arial" w:cs="Arial"/>
          <w:sz w:val="24"/>
          <w:szCs w:val="24"/>
          <w:lang w:val="es-ES_tradnl"/>
        </w:rPr>
        <w:t>ya que permite a un número indefinido de personas</w:t>
      </w:r>
      <w:r w:rsidR="00D5185D">
        <w:rPr>
          <w:rFonts w:ascii="Arial" w:hAnsi="Arial" w:cs="Arial"/>
          <w:sz w:val="24"/>
          <w:szCs w:val="24"/>
          <w:lang w:val="es-ES_tradnl"/>
        </w:rPr>
        <w:t xml:space="preserve"> </w:t>
      </w:r>
      <w:r w:rsidRPr="00F57741">
        <w:rPr>
          <w:rFonts w:ascii="Arial" w:hAnsi="Arial" w:cs="Arial"/>
          <w:sz w:val="24"/>
          <w:szCs w:val="24"/>
          <w:lang w:val="es-ES_tradnl"/>
        </w:rPr>
        <w:t xml:space="preserve">acceder, compartir e intercambiar información, de manera global, instantánea y a un bajo costo. </w:t>
      </w:r>
    </w:p>
    <w:p w14:paraId="709095F2" w14:textId="77777777" w:rsidR="00A94C3B" w:rsidRPr="00D5185D" w:rsidRDefault="00A94C3B" w:rsidP="00D5185D">
      <w:pPr>
        <w:pStyle w:val="Sinespaciado"/>
      </w:pPr>
    </w:p>
    <w:p w14:paraId="64064288" w14:textId="14A2E3A6" w:rsidR="00A94C3B" w:rsidRPr="00F57741" w:rsidRDefault="006265D2" w:rsidP="00A94C3B">
      <w:pPr>
        <w:spacing w:line="360" w:lineRule="auto"/>
        <w:jc w:val="both"/>
        <w:rPr>
          <w:rFonts w:ascii="Arial" w:hAnsi="Arial" w:cs="Arial"/>
          <w:sz w:val="24"/>
          <w:szCs w:val="24"/>
        </w:rPr>
      </w:pPr>
      <w:r w:rsidRPr="00F57741">
        <w:rPr>
          <w:rFonts w:ascii="Arial" w:hAnsi="Arial" w:cs="Arial"/>
          <w:sz w:val="24"/>
          <w:szCs w:val="24"/>
          <w:lang w:val="es-ES_tradnl"/>
        </w:rPr>
        <w:t xml:space="preserve">Este </w:t>
      </w:r>
      <w:r w:rsidR="00A94C3B" w:rsidRPr="00F57741">
        <w:rPr>
          <w:rFonts w:ascii="Arial" w:hAnsi="Arial" w:cs="Arial"/>
          <w:sz w:val="24"/>
          <w:szCs w:val="24"/>
          <w:lang w:val="es-ES_tradnl"/>
        </w:rPr>
        <w:t xml:space="preserve">medio tiene la ventaja de que la comunicación no </w:t>
      </w:r>
      <w:r w:rsidRPr="00F57741">
        <w:rPr>
          <w:rFonts w:ascii="Arial" w:hAnsi="Arial" w:cs="Arial"/>
          <w:sz w:val="24"/>
          <w:szCs w:val="24"/>
          <w:lang w:val="es-ES_tradnl"/>
        </w:rPr>
        <w:t>sea</w:t>
      </w:r>
      <w:r w:rsidR="00A94C3B" w:rsidRPr="00F57741">
        <w:rPr>
          <w:rFonts w:ascii="Arial" w:hAnsi="Arial" w:cs="Arial"/>
          <w:sz w:val="24"/>
          <w:szCs w:val="24"/>
          <w:lang w:val="es-ES_tradnl"/>
        </w:rPr>
        <w:t xml:space="preserve"> unidireccional, esto es, que los usuarios pueden interactuar de diferentes maneras y con varias personas a la vez. </w:t>
      </w:r>
      <w:r w:rsidR="00A94C3B" w:rsidRPr="00F57741">
        <w:rPr>
          <w:rFonts w:ascii="Arial" w:hAnsi="Arial" w:cs="Arial"/>
          <w:sz w:val="24"/>
          <w:szCs w:val="24"/>
        </w:rPr>
        <w:t xml:space="preserve">Por otro lado, las redes sociales son el medio idóneo para que las personas ejerzan de manera plena </w:t>
      </w:r>
      <w:r w:rsidRPr="00F57741">
        <w:rPr>
          <w:rFonts w:ascii="Arial" w:hAnsi="Arial" w:cs="Arial"/>
          <w:sz w:val="24"/>
          <w:szCs w:val="24"/>
        </w:rPr>
        <w:t xml:space="preserve">a </w:t>
      </w:r>
      <w:r w:rsidR="00A94C3B" w:rsidRPr="00F57741">
        <w:rPr>
          <w:rFonts w:ascii="Arial" w:hAnsi="Arial" w:cs="Arial"/>
          <w:sz w:val="24"/>
          <w:szCs w:val="24"/>
        </w:rPr>
        <w:t>sus derechos a la libertad de expresión, opinión asociación y reunión.</w:t>
      </w:r>
    </w:p>
    <w:p w14:paraId="0B323FE9" w14:textId="77777777" w:rsidR="00A94C3B" w:rsidRPr="00D5185D" w:rsidRDefault="00A94C3B" w:rsidP="00D5185D">
      <w:pPr>
        <w:pStyle w:val="Sinespaciado"/>
      </w:pPr>
    </w:p>
    <w:p w14:paraId="5F33383E" w14:textId="616FCD13" w:rsidR="00A94C3B" w:rsidRPr="00F57741" w:rsidRDefault="00A94C3B" w:rsidP="00A94C3B">
      <w:pPr>
        <w:spacing w:line="360" w:lineRule="auto"/>
        <w:jc w:val="both"/>
        <w:rPr>
          <w:rFonts w:ascii="Arial" w:hAnsi="Arial" w:cs="Arial"/>
          <w:sz w:val="24"/>
          <w:szCs w:val="24"/>
        </w:rPr>
      </w:pPr>
      <w:r w:rsidRPr="00F57741">
        <w:rPr>
          <w:rFonts w:ascii="Arial" w:hAnsi="Arial" w:cs="Arial"/>
          <w:sz w:val="24"/>
          <w:szCs w:val="24"/>
        </w:rPr>
        <w:t xml:space="preserve">Igualmente, tales medios fungen como un medio de comunicación masivo que </w:t>
      </w:r>
      <w:r w:rsidRPr="00F57741">
        <w:rPr>
          <w:rFonts w:ascii="Arial" w:hAnsi="Arial" w:cs="Arial"/>
          <w:b/>
          <w:bCs/>
          <w:sz w:val="24"/>
          <w:szCs w:val="24"/>
        </w:rPr>
        <w:t>permite a los usuarios tener un debate amplio y robusto</w:t>
      </w:r>
      <w:r w:rsidRPr="00F57741">
        <w:rPr>
          <w:rFonts w:ascii="Arial" w:hAnsi="Arial" w:cs="Arial"/>
          <w:sz w:val="24"/>
          <w:szCs w:val="24"/>
        </w:rPr>
        <w:t>, en el que los usuarios </w:t>
      </w:r>
      <w:r w:rsidRPr="00F57741">
        <w:rPr>
          <w:rFonts w:ascii="Arial" w:hAnsi="Arial" w:cs="Arial"/>
          <w:b/>
          <w:bCs/>
          <w:sz w:val="24"/>
          <w:szCs w:val="24"/>
        </w:rPr>
        <w:t>intercambi</w:t>
      </w:r>
      <w:r w:rsidR="006265D2" w:rsidRPr="00F57741">
        <w:rPr>
          <w:rFonts w:ascii="Arial" w:hAnsi="Arial" w:cs="Arial"/>
          <w:b/>
          <w:bCs/>
          <w:sz w:val="24"/>
          <w:szCs w:val="24"/>
        </w:rPr>
        <w:t>a</w:t>
      </w:r>
      <w:r w:rsidRPr="00F57741">
        <w:rPr>
          <w:rFonts w:ascii="Arial" w:hAnsi="Arial" w:cs="Arial"/>
          <w:b/>
          <w:bCs/>
          <w:sz w:val="24"/>
          <w:szCs w:val="24"/>
        </w:rPr>
        <w:t>n ideas y opiniones, positivas o negativas</w:t>
      </w:r>
      <w:r w:rsidRPr="00F57741">
        <w:rPr>
          <w:rFonts w:ascii="Arial" w:hAnsi="Arial" w:cs="Arial"/>
          <w:sz w:val="24"/>
          <w:szCs w:val="24"/>
        </w:rPr>
        <w:t xml:space="preserve">, de manera ágil y fluida. Por ende, las redes sociales se vuelven un </w:t>
      </w:r>
      <w:r w:rsidR="006265D2" w:rsidRPr="00F57741">
        <w:rPr>
          <w:rFonts w:ascii="Arial" w:hAnsi="Arial" w:cs="Arial"/>
          <w:sz w:val="24"/>
          <w:szCs w:val="24"/>
        </w:rPr>
        <w:t xml:space="preserve">elemento importante </w:t>
      </w:r>
      <w:r w:rsidRPr="00F57741">
        <w:rPr>
          <w:rFonts w:ascii="Arial" w:hAnsi="Arial" w:cs="Arial"/>
          <w:sz w:val="24"/>
          <w:szCs w:val="24"/>
        </w:rPr>
        <w:t>para la democracia</w:t>
      </w:r>
      <w:r w:rsidR="00917803" w:rsidRPr="00F57741">
        <w:rPr>
          <w:rFonts w:ascii="Arial" w:hAnsi="Arial" w:cs="Arial"/>
          <w:sz w:val="24"/>
          <w:szCs w:val="24"/>
        </w:rPr>
        <w:t>.</w:t>
      </w:r>
    </w:p>
    <w:p w14:paraId="6FD6DECB" w14:textId="77777777" w:rsidR="00A94C3B" w:rsidRPr="00D5185D" w:rsidRDefault="00A94C3B" w:rsidP="00D5185D">
      <w:pPr>
        <w:pStyle w:val="Sinespaciado"/>
      </w:pPr>
    </w:p>
    <w:p w14:paraId="597C22CB" w14:textId="31D0A5D3" w:rsidR="000224D3" w:rsidRPr="00F57741" w:rsidRDefault="00A94C3B" w:rsidP="000224D3">
      <w:pPr>
        <w:spacing w:line="360" w:lineRule="auto"/>
        <w:jc w:val="both"/>
        <w:rPr>
          <w:rFonts w:ascii="Arial" w:hAnsi="Arial" w:cs="Arial"/>
          <w:sz w:val="24"/>
          <w:szCs w:val="24"/>
          <w:lang w:val="es-ES_tradnl"/>
        </w:rPr>
      </w:pPr>
      <w:r w:rsidRPr="00F57741">
        <w:rPr>
          <w:rFonts w:ascii="Arial" w:hAnsi="Arial" w:cs="Arial"/>
          <w:sz w:val="24"/>
          <w:szCs w:val="24"/>
          <w:lang w:val="es-ES_tradnl"/>
        </w:rPr>
        <w:t xml:space="preserve">De lo anterior es posible concluir </w:t>
      </w:r>
      <w:r w:rsidR="00A35559" w:rsidRPr="00F57741">
        <w:rPr>
          <w:rFonts w:ascii="Arial" w:hAnsi="Arial" w:cs="Arial"/>
          <w:sz w:val="24"/>
          <w:szCs w:val="24"/>
          <w:lang w:val="es-ES_tradnl"/>
        </w:rPr>
        <w:t>que,</w:t>
      </w:r>
      <w:r w:rsidRPr="00F57741">
        <w:rPr>
          <w:rFonts w:ascii="Arial" w:hAnsi="Arial" w:cs="Arial"/>
          <w:sz w:val="24"/>
          <w:szCs w:val="24"/>
          <w:lang w:val="es-ES_tradnl"/>
        </w:rPr>
        <w:t xml:space="preserve"> si bien los contenidos en las redes sociales pueden ser susceptibles de constituir una infracción en materia electoral, también lo es que la </w:t>
      </w:r>
      <w:r w:rsidRPr="00F57741">
        <w:rPr>
          <w:rFonts w:ascii="Arial" w:hAnsi="Arial" w:cs="Arial"/>
          <w:b/>
          <w:bCs/>
          <w:sz w:val="24"/>
          <w:szCs w:val="24"/>
          <w:lang w:val="es-ES_tradnl"/>
        </w:rPr>
        <w:t>libertad de expresión a través de redes sociales goza, en principio, de una presunción de espontaneida</w:t>
      </w:r>
      <w:bookmarkStart w:id="4" w:name="_ftnref24"/>
      <w:bookmarkEnd w:id="4"/>
      <w:r w:rsidRPr="00F57741">
        <w:rPr>
          <w:rFonts w:ascii="Arial" w:hAnsi="Arial" w:cs="Arial"/>
          <w:b/>
          <w:bCs/>
          <w:sz w:val="24"/>
          <w:szCs w:val="24"/>
          <w:lang w:val="es-ES_tradnl"/>
        </w:rPr>
        <w:t>d</w:t>
      </w:r>
      <w:r w:rsidRPr="00F57741">
        <w:rPr>
          <w:rFonts w:ascii="Arial" w:hAnsi="Arial" w:cs="Arial"/>
          <w:sz w:val="24"/>
          <w:szCs w:val="24"/>
          <w:lang w:val="es-ES_tradnl"/>
        </w:rPr>
        <w:t>, es decir, que la difusión de mensajes, videos, fotografías o cualquier elemento audiovisual cuenta con una protección amplia.</w:t>
      </w:r>
      <w:bookmarkStart w:id="5" w:name="_Toc11860080"/>
    </w:p>
    <w:bookmarkEnd w:id="5"/>
    <w:p w14:paraId="05426B73" w14:textId="77777777" w:rsidR="000224D3" w:rsidRPr="00F57741" w:rsidRDefault="000224D3" w:rsidP="00D5185D">
      <w:pPr>
        <w:pStyle w:val="Sinespaciado"/>
      </w:pPr>
    </w:p>
    <w:p w14:paraId="793C45FB" w14:textId="280A74FE" w:rsidR="00F57741" w:rsidRPr="00F57741" w:rsidRDefault="00F57741" w:rsidP="00F57741">
      <w:pPr>
        <w:pStyle w:val="Prrafodelista"/>
        <w:spacing w:line="360" w:lineRule="auto"/>
        <w:ind w:left="0"/>
        <w:jc w:val="both"/>
        <w:rPr>
          <w:rFonts w:ascii="Arial" w:hAnsi="Arial" w:cs="Arial"/>
          <w:b/>
          <w:bCs/>
          <w:sz w:val="24"/>
          <w:szCs w:val="24"/>
        </w:rPr>
      </w:pPr>
      <w:r w:rsidRPr="00F57741">
        <w:rPr>
          <w:rFonts w:ascii="Arial" w:hAnsi="Arial" w:cs="Arial"/>
          <w:b/>
          <w:bCs/>
          <w:sz w:val="24"/>
          <w:szCs w:val="24"/>
        </w:rPr>
        <w:t xml:space="preserve">1.1 </w:t>
      </w:r>
      <w:r w:rsidR="000224D3" w:rsidRPr="00F57741">
        <w:rPr>
          <w:rFonts w:ascii="Arial" w:hAnsi="Arial" w:cs="Arial"/>
          <w:b/>
          <w:bCs/>
          <w:sz w:val="24"/>
          <w:szCs w:val="24"/>
        </w:rPr>
        <w:t>Marco normativo</w:t>
      </w:r>
      <w:bookmarkStart w:id="6" w:name="_ftnref11"/>
      <w:bookmarkEnd w:id="6"/>
      <w:r w:rsidR="00730FCD" w:rsidRPr="00F57741">
        <w:rPr>
          <w:rFonts w:ascii="Arial" w:hAnsi="Arial" w:cs="Arial"/>
          <w:bCs/>
          <w:sz w:val="24"/>
          <w:szCs w:val="24"/>
        </w:rPr>
        <w:t xml:space="preserve"> </w:t>
      </w:r>
      <w:r w:rsidR="00730FCD" w:rsidRPr="00F57741">
        <w:rPr>
          <w:rFonts w:ascii="Arial" w:hAnsi="Arial" w:cs="Arial"/>
          <w:b/>
          <w:bCs/>
          <w:sz w:val="24"/>
          <w:szCs w:val="24"/>
        </w:rPr>
        <w:t>sobre la prohibición de</w:t>
      </w:r>
      <w:r w:rsidR="006265D2" w:rsidRPr="00F57741">
        <w:rPr>
          <w:rFonts w:ascii="Arial" w:hAnsi="Arial" w:cs="Arial"/>
          <w:b/>
          <w:bCs/>
          <w:sz w:val="24"/>
          <w:szCs w:val="24"/>
        </w:rPr>
        <w:t>l</w:t>
      </w:r>
      <w:r w:rsidR="00730FCD" w:rsidRPr="00F57741">
        <w:rPr>
          <w:rFonts w:ascii="Arial" w:hAnsi="Arial" w:cs="Arial"/>
          <w:b/>
          <w:bCs/>
          <w:sz w:val="24"/>
          <w:szCs w:val="24"/>
        </w:rPr>
        <w:t xml:space="preserve"> uso de símbolos religiosos en propaganda política-electoral </w:t>
      </w:r>
    </w:p>
    <w:p w14:paraId="62210F70" w14:textId="77777777" w:rsidR="008E6BCB" w:rsidRPr="00334FCF" w:rsidRDefault="008E6BCB" w:rsidP="00334FCF">
      <w:pPr>
        <w:pStyle w:val="Sinespaciado"/>
      </w:pPr>
    </w:p>
    <w:p w14:paraId="02111562" w14:textId="00DC3E2E" w:rsidR="008E6BCB" w:rsidRPr="00136451" w:rsidRDefault="008E6BCB" w:rsidP="008E6BCB">
      <w:pPr>
        <w:spacing w:line="360" w:lineRule="auto"/>
        <w:jc w:val="both"/>
        <w:rPr>
          <w:rFonts w:ascii="Arial" w:hAnsi="Arial" w:cs="Arial"/>
          <w:sz w:val="24"/>
          <w:szCs w:val="24"/>
        </w:rPr>
      </w:pPr>
      <w:r w:rsidRPr="00136451">
        <w:rPr>
          <w:rFonts w:ascii="Arial" w:hAnsi="Arial" w:cs="Arial"/>
          <w:sz w:val="24"/>
          <w:szCs w:val="24"/>
        </w:rPr>
        <w:t xml:space="preserve">Dentro del ámbito internacional, la libertad de conciencia y de religión es un derecho reconocido y protegido, tanto por el artículo 12 de la Convención Americana sobre </w:t>
      </w:r>
      <w:r w:rsidRPr="00136451">
        <w:rPr>
          <w:rFonts w:ascii="Arial" w:hAnsi="Arial" w:cs="Arial"/>
          <w:sz w:val="24"/>
          <w:szCs w:val="24"/>
        </w:rPr>
        <w:lastRenderedPageBreak/>
        <w:t>Derechos Humanos</w:t>
      </w:r>
      <w:r w:rsidRPr="00136451">
        <w:rPr>
          <w:rStyle w:val="Refdenotaalpie"/>
          <w:rFonts w:ascii="Arial" w:hAnsi="Arial" w:cs="Arial"/>
          <w:sz w:val="24"/>
          <w:szCs w:val="24"/>
        </w:rPr>
        <w:footnoteReference w:id="9"/>
      </w:r>
      <w:r w:rsidRPr="00136451">
        <w:rPr>
          <w:rFonts w:ascii="Arial" w:hAnsi="Arial" w:cs="Arial"/>
          <w:sz w:val="24"/>
          <w:szCs w:val="24"/>
        </w:rPr>
        <w:t>, como por el artículo 18 del Pacto Internacional de los Derechos Civiles y Políticos</w:t>
      </w:r>
      <w:r w:rsidR="00CD46B2" w:rsidRPr="00136451">
        <w:rPr>
          <w:rStyle w:val="Refdenotaalpie"/>
          <w:rFonts w:ascii="Arial" w:hAnsi="Arial" w:cs="Arial"/>
          <w:sz w:val="24"/>
          <w:szCs w:val="24"/>
        </w:rPr>
        <w:footnoteReference w:id="10"/>
      </w:r>
      <w:r w:rsidRPr="00136451">
        <w:rPr>
          <w:rFonts w:ascii="Arial" w:hAnsi="Arial" w:cs="Arial"/>
          <w:sz w:val="24"/>
          <w:szCs w:val="24"/>
        </w:rPr>
        <w:t xml:space="preserve">, que tiene como objetivo proteger </w:t>
      </w:r>
      <w:r w:rsidRPr="00136451">
        <w:rPr>
          <w:rFonts w:ascii="Arial" w:hAnsi="Arial" w:cs="Arial"/>
          <w:b/>
          <w:bCs/>
          <w:sz w:val="24"/>
          <w:szCs w:val="24"/>
        </w:rPr>
        <w:t>el ejercicio de toda persona de tener o adoptar la religión</w:t>
      </w:r>
      <w:r w:rsidRPr="00136451">
        <w:rPr>
          <w:rFonts w:ascii="Arial" w:hAnsi="Arial" w:cs="Arial"/>
          <w:sz w:val="24"/>
          <w:szCs w:val="24"/>
        </w:rPr>
        <w:t xml:space="preserve"> y/o </w:t>
      </w:r>
      <w:r w:rsidRPr="00136451">
        <w:rPr>
          <w:rFonts w:ascii="Arial" w:hAnsi="Arial" w:cs="Arial"/>
          <w:b/>
          <w:bCs/>
          <w:sz w:val="24"/>
          <w:szCs w:val="24"/>
        </w:rPr>
        <w:t>creencias de su elección</w:t>
      </w:r>
      <w:r w:rsidRPr="00136451">
        <w:rPr>
          <w:rFonts w:ascii="Arial" w:hAnsi="Arial" w:cs="Arial"/>
          <w:sz w:val="24"/>
          <w:szCs w:val="24"/>
        </w:rPr>
        <w:t>, así como de manifestarla, individual o colectivamente.</w:t>
      </w:r>
    </w:p>
    <w:p w14:paraId="1BDBE6B2" w14:textId="77777777" w:rsidR="008E6BCB" w:rsidRPr="00D5185D" w:rsidRDefault="008E6BCB" w:rsidP="00D5185D">
      <w:pPr>
        <w:pStyle w:val="Sinespaciado"/>
      </w:pPr>
    </w:p>
    <w:p w14:paraId="51483340" w14:textId="502B16DE" w:rsidR="008E6BCB" w:rsidRDefault="008E6BCB" w:rsidP="008E6BCB">
      <w:pPr>
        <w:spacing w:line="360" w:lineRule="auto"/>
        <w:jc w:val="both"/>
        <w:rPr>
          <w:rFonts w:ascii="Arial" w:hAnsi="Arial" w:cs="Arial"/>
          <w:sz w:val="24"/>
          <w:szCs w:val="24"/>
        </w:rPr>
      </w:pPr>
      <w:r w:rsidRPr="00136451">
        <w:rPr>
          <w:rFonts w:ascii="Arial" w:hAnsi="Arial" w:cs="Arial"/>
          <w:sz w:val="24"/>
          <w:szCs w:val="24"/>
        </w:rPr>
        <w:t>Este ejercicio está sujet</w:t>
      </w:r>
      <w:r w:rsidR="00D5185D">
        <w:rPr>
          <w:rFonts w:ascii="Arial" w:hAnsi="Arial" w:cs="Arial"/>
          <w:sz w:val="24"/>
          <w:szCs w:val="24"/>
        </w:rPr>
        <w:t>o</w:t>
      </w:r>
      <w:r w:rsidRPr="00136451">
        <w:rPr>
          <w:rFonts w:ascii="Arial" w:hAnsi="Arial" w:cs="Arial"/>
          <w:sz w:val="24"/>
          <w:szCs w:val="24"/>
        </w:rPr>
        <w:t xml:space="preserve"> a las limitaciones prescritas en la ley y</w:t>
      </w:r>
      <w:r w:rsidR="00D5185D">
        <w:rPr>
          <w:rFonts w:ascii="Arial" w:hAnsi="Arial" w:cs="Arial"/>
          <w:sz w:val="24"/>
          <w:szCs w:val="24"/>
        </w:rPr>
        <w:t xml:space="preserve"> las demás</w:t>
      </w:r>
      <w:r w:rsidRPr="00136451">
        <w:rPr>
          <w:rFonts w:ascii="Arial" w:hAnsi="Arial" w:cs="Arial"/>
          <w:sz w:val="24"/>
          <w:szCs w:val="24"/>
        </w:rPr>
        <w:t xml:space="preserve"> necesarias para proteger la seguridad, el orden, la salud, los derechos y libertades fundamentales de los demás.</w:t>
      </w:r>
      <w:r w:rsidRPr="008E6BCB">
        <w:rPr>
          <w:rFonts w:ascii="Arial" w:hAnsi="Arial" w:cs="Arial"/>
          <w:sz w:val="24"/>
          <w:szCs w:val="24"/>
        </w:rPr>
        <w:t xml:space="preserve"> </w:t>
      </w:r>
    </w:p>
    <w:p w14:paraId="1475887B" w14:textId="77777777" w:rsidR="008E6BCB" w:rsidRDefault="008E6BCB" w:rsidP="001D7B99">
      <w:pPr>
        <w:pStyle w:val="Sinespaciado"/>
      </w:pPr>
    </w:p>
    <w:p w14:paraId="0C0A2FD4" w14:textId="2FFAD23B" w:rsidR="00730FCD" w:rsidRPr="00F57741" w:rsidRDefault="008E6BCB" w:rsidP="00F57741">
      <w:pPr>
        <w:pStyle w:val="Prrafodelista"/>
        <w:spacing w:line="360" w:lineRule="auto"/>
        <w:ind w:left="0"/>
        <w:jc w:val="both"/>
        <w:rPr>
          <w:rFonts w:ascii="Arial" w:hAnsi="Arial" w:cs="Arial"/>
          <w:bCs/>
          <w:sz w:val="24"/>
          <w:szCs w:val="24"/>
        </w:rPr>
      </w:pPr>
      <w:r>
        <w:rPr>
          <w:rFonts w:ascii="Arial" w:hAnsi="Arial" w:cs="Arial"/>
          <w:bCs/>
          <w:sz w:val="24"/>
          <w:szCs w:val="24"/>
        </w:rPr>
        <w:t>En el ámbito nacional, e</w:t>
      </w:r>
      <w:r w:rsidR="00730FCD" w:rsidRPr="00F57741">
        <w:rPr>
          <w:rFonts w:ascii="Arial" w:hAnsi="Arial" w:cs="Arial"/>
          <w:bCs/>
          <w:sz w:val="24"/>
          <w:szCs w:val="24"/>
        </w:rPr>
        <w:t>l artículo 24</w:t>
      </w:r>
      <w:r w:rsidR="00334FCF">
        <w:rPr>
          <w:rFonts w:ascii="Arial" w:hAnsi="Arial" w:cs="Arial"/>
          <w:bCs/>
          <w:sz w:val="24"/>
          <w:szCs w:val="24"/>
        </w:rPr>
        <w:t>,</w:t>
      </w:r>
      <w:r w:rsidR="00730FCD" w:rsidRPr="00F57741">
        <w:rPr>
          <w:rFonts w:ascii="Arial" w:hAnsi="Arial" w:cs="Arial"/>
          <w:bCs/>
          <w:sz w:val="24"/>
          <w:szCs w:val="24"/>
        </w:rPr>
        <w:t xml:space="preserve"> de la Constitución Federal</w:t>
      </w:r>
      <w:r w:rsidR="00770C06" w:rsidRPr="00F57741">
        <w:rPr>
          <w:rStyle w:val="Refdenotaalpie"/>
          <w:rFonts w:ascii="Arial" w:hAnsi="Arial" w:cs="Arial"/>
          <w:sz w:val="24"/>
          <w:szCs w:val="24"/>
        </w:rPr>
        <w:footnoteReference w:id="11"/>
      </w:r>
      <w:r w:rsidR="00F57741" w:rsidRPr="00F57741">
        <w:rPr>
          <w:rFonts w:ascii="Arial" w:hAnsi="Arial" w:cs="Arial"/>
          <w:bCs/>
          <w:sz w:val="24"/>
          <w:szCs w:val="24"/>
        </w:rPr>
        <w:t xml:space="preserve"> </w:t>
      </w:r>
      <w:r w:rsidR="00730FCD" w:rsidRPr="00F57741">
        <w:rPr>
          <w:rFonts w:ascii="Arial" w:hAnsi="Arial" w:cs="Arial"/>
          <w:b/>
          <w:bCs/>
          <w:sz w:val="24"/>
          <w:szCs w:val="24"/>
        </w:rPr>
        <w:t>establece que la libertad religiosa y de culto</w:t>
      </w:r>
      <w:r w:rsidR="00730FCD" w:rsidRPr="00F57741">
        <w:rPr>
          <w:rFonts w:ascii="Arial" w:hAnsi="Arial" w:cs="Arial"/>
          <w:bCs/>
          <w:sz w:val="24"/>
          <w:szCs w:val="24"/>
        </w:rPr>
        <w:t xml:space="preserve"> es un derecho fundamental de todas las personas para tener o adoptar la de su agrado. Esta libertad también incluye el poder participar, individual o colectivamente en las ceremonias y/o devociones.</w:t>
      </w:r>
    </w:p>
    <w:p w14:paraId="0C17069F" w14:textId="77777777" w:rsidR="0081315D" w:rsidRPr="00D5185D" w:rsidRDefault="0081315D" w:rsidP="00D5185D">
      <w:pPr>
        <w:pStyle w:val="Sinespaciado"/>
      </w:pPr>
    </w:p>
    <w:p w14:paraId="1436124B" w14:textId="6414D571" w:rsidR="00730FCD" w:rsidRPr="00F57741" w:rsidRDefault="00730FCD" w:rsidP="00730FCD">
      <w:pPr>
        <w:pStyle w:val="Prrafodelista"/>
        <w:spacing w:line="360" w:lineRule="auto"/>
        <w:ind w:left="0"/>
        <w:jc w:val="both"/>
        <w:rPr>
          <w:rFonts w:ascii="Arial" w:hAnsi="Arial" w:cs="Arial"/>
          <w:bCs/>
          <w:sz w:val="24"/>
          <w:szCs w:val="24"/>
        </w:rPr>
      </w:pPr>
      <w:r w:rsidRPr="00F57741">
        <w:rPr>
          <w:rFonts w:ascii="Arial" w:hAnsi="Arial" w:cs="Arial"/>
          <w:bCs/>
          <w:sz w:val="24"/>
          <w:szCs w:val="24"/>
        </w:rPr>
        <w:t>Pero al igual que todos los Derechos Humanos, la libertad religiosa también tiene sus límites</w:t>
      </w:r>
      <w:r w:rsidR="00D5185D">
        <w:rPr>
          <w:rFonts w:ascii="Arial" w:hAnsi="Arial" w:cs="Arial"/>
          <w:bCs/>
          <w:sz w:val="24"/>
          <w:szCs w:val="24"/>
        </w:rPr>
        <w:t>,</w:t>
      </w:r>
      <w:r w:rsidRPr="00F57741">
        <w:rPr>
          <w:rFonts w:ascii="Arial" w:hAnsi="Arial" w:cs="Arial"/>
          <w:bCs/>
          <w:sz w:val="24"/>
          <w:szCs w:val="24"/>
        </w:rPr>
        <w:t xml:space="preserve"> uno de </w:t>
      </w:r>
      <w:r w:rsidR="00D5185D">
        <w:rPr>
          <w:rFonts w:ascii="Arial" w:hAnsi="Arial" w:cs="Arial"/>
          <w:bCs/>
          <w:sz w:val="24"/>
          <w:szCs w:val="24"/>
        </w:rPr>
        <w:t>ellos es su</w:t>
      </w:r>
      <w:r w:rsidRPr="00F57741">
        <w:rPr>
          <w:rFonts w:ascii="Arial" w:hAnsi="Arial" w:cs="Arial"/>
          <w:bCs/>
          <w:sz w:val="24"/>
          <w:szCs w:val="24"/>
        </w:rPr>
        <w:t xml:space="preserve"> utiliza</w:t>
      </w:r>
      <w:r w:rsidR="00D5185D">
        <w:rPr>
          <w:rFonts w:ascii="Arial" w:hAnsi="Arial" w:cs="Arial"/>
          <w:bCs/>
          <w:sz w:val="24"/>
          <w:szCs w:val="24"/>
        </w:rPr>
        <w:t>ción</w:t>
      </w:r>
      <w:r w:rsidRPr="00F57741">
        <w:rPr>
          <w:rFonts w:ascii="Arial" w:hAnsi="Arial" w:cs="Arial"/>
          <w:bCs/>
          <w:sz w:val="24"/>
          <w:szCs w:val="24"/>
        </w:rPr>
        <w:t xml:space="preserve"> en actos públicos que se celebren con fines políticos y/o propaganda el</w:t>
      </w:r>
      <w:r w:rsidR="0081315D" w:rsidRPr="00F57741">
        <w:rPr>
          <w:rFonts w:ascii="Arial" w:hAnsi="Arial" w:cs="Arial"/>
          <w:bCs/>
          <w:sz w:val="24"/>
          <w:szCs w:val="24"/>
        </w:rPr>
        <w:t>ectoral</w:t>
      </w:r>
      <w:r w:rsidR="00D5185D">
        <w:rPr>
          <w:rFonts w:ascii="Arial" w:hAnsi="Arial" w:cs="Arial"/>
          <w:bCs/>
          <w:sz w:val="24"/>
          <w:szCs w:val="24"/>
        </w:rPr>
        <w:t>.</w:t>
      </w:r>
    </w:p>
    <w:p w14:paraId="6A65C259" w14:textId="77777777" w:rsidR="0081315D" w:rsidRPr="00D5185D" w:rsidRDefault="0081315D" w:rsidP="00D5185D">
      <w:pPr>
        <w:pStyle w:val="Sinespaciado"/>
      </w:pPr>
    </w:p>
    <w:p w14:paraId="714E2249" w14:textId="212E19C8" w:rsidR="0081315D" w:rsidRPr="00F57741" w:rsidRDefault="003E25CC" w:rsidP="00730FCD">
      <w:pPr>
        <w:pStyle w:val="Prrafodelista"/>
        <w:spacing w:line="360" w:lineRule="auto"/>
        <w:ind w:left="0"/>
        <w:jc w:val="both"/>
        <w:rPr>
          <w:rFonts w:ascii="Arial" w:hAnsi="Arial" w:cs="Arial"/>
          <w:bCs/>
          <w:sz w:val="24"/>
          <w:szCs w:val="24"/>
        </w:rPr>
      </w:pPr>
      <w:r w:rsidRPr="00F57741">
        <w:rPr>
          <w:rFonts w:ascii="Arial" w:hAnsi="Arial" w:cs="Arial"/>
          <w:bCs/>
          <w:sz w:val="24"/>
          <w:szCs w:val="24"/>
        </w:rPr>
        <w:t xml:space="preserve">Sin embargo, </w:t>
      </w:r>
      <w:r w:rsidR="0081315D" w:rsidRPr="00F57741">
        <w:rPr>
          <w:rFonts w:ascii="Arial" w:hAnsi="Arial" w:cs="Arial"/>
          <w:bCs/>
          <w:sz w:val="24"/>
          <w:szCs w:val="24"/>
        </w:rPr>
        <w:t xml:space="preserve">ello </w:t>
      </w:r>
      <w:r w:rsidR="0081315D" w:rsidRPr="00D5185D">
        <w:rPr>
          <w:rFonts w:ascii="Arial" w:hAnsi="Arial" w:cs="Arial"/>
          <w:b/>
          <w:sz w:val="24"/>
          <w:szCs w:val="24"/>
        </w:rPr>
        <w:t>no implica</w:t>
      </w:r>
      <w:r w:rsidR="0081315D" w:rsidRPr="00F57741">
        <w:rPr>
          <w:rFonts w:ascii="Arial" w:hAnsi="Arial" w:cs="Arial"/>
          <w:bCs/>
          <w:sz w:val="24"/>
          <w:szCs w:val="24"/>
        </w:rPr>
        <w:t xml:space="preserve"> que las candidaturas a un cargo de elección </w:t>
      </w:r>
      <w:r w:rsidR="0081315D" w:rsidRPr="00F57741">
        <w:rPr>
          <w:rFonts w:ascii="Arial" w:hAnsi="Arial" w:cs="Arial"/>
          <w:b/>
          <w:bCs/>
          <w:sz w:val="24"/>
          <w:szCs w:val="24"/>
        </w:rPr>
        <w:t>no puedan realizar manifestaciones religiosas de la fe que profesan,</w:t>
      </w:r>
      <w:r w:rsidR="0081315D" w:rsidRPr="00F57741">
        <w:rPr>
          <w:rFonts w:ascii="Arial" w:hAnsi="Arial" w:cs="Arial"/>
          <w:bCs/>
          <w:sz w:val="24"/>
          <w:szCs w:val="24"/>
        </w:rPr>
        <w:t xml:space="preserve"> </w:t>
      </w:r>
      <w:r w:rsidR="00D5185D">
        <w:rPr>
          <w:rFonts w:ascii="Arial" w:hAnsi="Arial" w:cs="Arial"/>
          <w:bCs/>
          <w:sz w:val="24"/>
          <w:szCs w:val="24"/>
        </w:rPr>
        <w:t>pues</w:t>
      </w:r>
      <w:r w:rsidR="0081315D" w:rsidRPr="00F57741">
        <w:rPr>
          <w:rFonts w:ascii="Arial" w:hAnsi="Arial" w:cs="Arial"/>
          <w:bCs/>
          <w:sz w:val="24"/>
          <w:szCs w:val="24"/>
        </w:rPr>
        <w:t xml:space="preserve"> la libertad religiosa </w:t>
      </w:r>
      <w:r w:rsidR="0000084B" w:rsidRPr="00F57741">
        <w:rPr>
          <w:rFonts w:ascii="Arial" w:hAnsi="Arial" w:cs="Arial"/>
          <w:bCs/>
          <w:sz w:val="24"/>
          <w:szCs w:val="24"/>
        </w:rPr>
        <w:t>al contener dos facetas: interna y externa</w:t>
      </w:r>
      <w:r w:rsidR="0000084B">
        <w:rPr>
          <w:rFonts w:ascii="Arial" w:hAnsi="Arial" w:cs="Arial"/>
          <w:bCs/>
          <w:sz w:val="24"/>
          <w:szCs w:val="24"/>
        </w:rPr>
        <w:t xml:space="preserve">, </w:t>
      </w:r>
      <w:r w:rsidR="0081315D" w:rsidRPr="00F57741">
        <w:rPr>
          <w:rFonts w:ascii="Arial" w:hAnsi="Arial" w:cs="Arial"/>
          <w:bCs/>
          <w:sz w:val="24"/>
          <w:szCs w:val="24"/>
        </w:rPr>
        <w:t>les otorga el derecho a participar en actos de culto de manera pública</w:t>
      </w:r>
      <w:r w:rsidR="0000084B">
        <w:rPr>
          <w:rFonts w:ascii="Arial" w:hAnsi="Arial" w:cs="Arial"/>
          <w:bCs/>
          <w:sz w:val="24"/>
          <w:szCs w:val="24"/>
        </w:rPr>
        <w:t>.</w:t>
      </w:r>
    </w:p>
    <w:p w14:paraId="6F5A98B5" w14:textId="77777777" w:rsidR="00D91145" w:rsidRPr="0000084B" w:rsidRDefault="00D91145" w:rsidP="0000084B">
      <w:pPr>
        <w:pStyle w:val="Sinespaciado"/>
      </w:pPr>
    </w:p>
    <w:p w14:paraId="074BF79C" w14:textId="0F480CBD" w:rsidR="001D075A" w:rsidRPr="00EA6011" w:rsidRDefault="00CA4BF8" w:rsidP="00EA6011">
      <w:pPr>
        <w:pStyle w:val="Prrafodelista"/>
        <w:spacing w:line="360" w:lineRule="auto"/>
        <w:ind w:left="0"/>
        <w:jc w:val="both"/>
        <w:rPr>
          <w:rFonts w:ascii="Arial" w:hAnsi="Arial" w:cs="Arial"/>
          <w:bCs/>
          <w:sz w:val="24"/>
          <w:szCs w:val="24"/>
        </w:rPr>
      </w:pPr>
      <w:r w:rsidRPr="00F57741">
        <w:rPr>
          <w:rFonts w:ascii="Arial" w:hAnsi="Arial" w:cs="Arial"/>
          <w:bCs/>
          <w:sz w:val="24"/>
          <w:szCs w:val="24"/>
        </w:rPr>
        <w:lastRenderedPageBreak/>
        <w:t xml:space="preserve">Es oportuno </w:t>
      </w:r>
      <w:r w:rsidR="003E25CC" w:rsidRPr="00F57741">
        <w:rPr>
          <w:rFonts w:ascii="Arial" w:hAnsi="Arial" w:cs="Arial"/>
          <w:bCs/>
          <w:sz w:val="24"/>
          <w:szCs w:val="24"/>
        </w:rPr>
        <w:t xml:space="preserve">establecer </w:t>
      </w:r>
      <w:r w:rsidR="00756458" w:rsidRPr="00F57741">
        <w:rPr>
          <w:rFonts w:ascii="Arial" w:hAnsi="Arial" w:cs="Arial"/>
          <w:bCs/>
          <w:sz w:val="24"/>
          <w:szCs w:val="24"/>
        </w:rPr>
        <w:t xml:space="preserve">que la única que es </w:t>
      </w:r>
      <w:r w:rsidR="00756458" w:rsidRPr="00F57741">
        <w:rPr>
          <w:rFonts w:ascii="Arial" w:hAnsi="Arial" w:cs="Arial"/>
          <w:b/>
          <w:bCs/>
          <w:sz w:val="24"/>
          <w:szCs w:val="24"/>
        </w:rPr>
        <w:t>susceptible a restringirse y sancionarse</w:t>
      </w:r>
      <w:r w:rsidR="00756458" w:rsidRPr="00F57741">
        <w:rPr>
          <w:rFonts w:ascii="Arial" w:hAnsi="Arial" w:cs="Arial"/>
          <w:bCs/>
          <w:sz w:val="24"/>
          <w:szCs w:val="24"/>
        </w:rPr>
        <w:t xml:space="preserve"> es la externa</w:t>
      </w:r>
      <w:r w:rsidR="003E25CC" w:rsidRPr="00F57741">
        <w:rPr>
          <w:rFonts w:ascii="Arial" w:hAnsi="Arial" w:cs="Arial"/>
          <w:bCs/>
          <w:sz w:val="24"/>
          <w:szCs w:val="24"/>
        </w:rPr>
        <w:t xml:space="preserve">, </w:t>
      </w:r>
      <w:r w:rsidR="00756458" w:rsidRPr="00F57741">
        <w:rPr>
          <w:rFonts w:ascii="Arial" w:hAnsi="Arial" w:cs="Arial"/>
          <w:bCs/>
          <w:sz w:val="24"/>
          <w:szCs w:val="24"/>
        </w:rPr>
        <w:t xml:space="preserve">pues se refiere a las prácticas, actividades, ritos, reuniones y enseñanzas que se asocian con determinadas creencias religiosas. </w:t>
      </w:r>
    </w:p>
    <w:p w14:paraId="6BB57002" w14:textId="77777777" w:rsidR="001D075A" w:rsidRDefault="001D075A" w:rsidP="00F14D88">
      <w:pPr>
        <w:pStyle w:val="Sinespaciado"/>
      </w:pPr>
    </w:p>
    <w:p w14:paraId="4CE14190" w14:textId="646E3B6C" w:rsidR="001D7B99" w:rsidRDefault="00756458" w:rsidP="0000084B">
      <w:pPr>
        <w:pStyle w:val="Prrafodelista"/>
        <w:spacing w:line="360" w:lineRule="auto"/>
        <w:ind w:left="0"/>
        <w:jc w:val="both"/>
        <w:rPr>
          <w:rFonts w:ascii="Arial" w:hAnsi="Arial" w:cs="Arial"/>
          <w:bCs/>
          <w:sz w:val="24"/>
          <w:szCs w:val="24"/>
        </w:rPr>
      </w:pPr>
      <w:r w:rsidRPr="00F57741">
        <w:rPr>
          <w:rFonts w:ascii="Arial" w:hAnsi="Arial" w:cs="Arial"/>
          <w:bCs/>
          <w:sz w:val="24"/>
          <w:szCs w:val="24"/>
        </w:rPr>
        <w:t>En ese sentido</w:t>
      </w:r>
      <w:r w:rsidR="00A4349E" w:rsidRPr="00F57741">
        <w:rPr>
          <w:rFonts w:ascii="Arial" w:hAnsi="Arial" w:cs="Arial"/>
          <w:bCs/>
          <w:sz w:val="24"/>
          <w:szCs w:val="24"/>
        </w:rPr>
        <w:t>,</w:t>
      </w:r>
      <w:r w:rsidRPr="00F57741">
        <w:rPr>
          <w:rFonts w:ascii="Arial" w:hAnsi="Arial" w:cs="Arial"/>
          <w:bCs/>
          <w:sz w:val="24"/>
          <w:szCs w:val="24"/>
        </w:rPr>
        <w:t xml:space="preserve"> el </w:t>
      </w:r>
      <w:r w:rsidR="00A4349E" w:rsidRPr="00F57741">
        <w:rPr>
          <w:rFonts w:ascii="Arial" w:hAnsi="Arial" w:cs="Arial"/>
          <w:bCs/>
          <w:sz w:val="24"/>
          <w:szCs w:val="24"/>
        </w:rPr>
        <w:t>artículo</w:t>
      </w:r>
      <w:r w:rsidRPr="00F57741">
        <w:rPr>
          <w:rFonts w:ascii="Arial" w:hAnsi="Arial" w:cs="Arial"/>
          <w:bCs/>
          <w:sz w:val="24"/>
          <w:szCs w:val="24"/>
        </w:rPr>
        <w:t xml:space="preserve"> 25, apartado I, inciso p</w:t>
      </w:r>
      <w:r w:rsidR="00A4349E" w:rsidRPr="00F57741">
        <w:rPr>
          <w:rFonts w:ascii="Arial" w:hAnsi="Arial" w:cs="Arial"/>
          <w:bCs/>
          <w:sz w:val="24"/>
          <w:szCs w:val="24"/>
        </w:rPr>
        <w:t>) de</w:t>
      </w:r>
      <w:r w:rsidRPr="00F57741">
        <w:rPr>
          <w:rFonts w:ascii="Arial" w:hAnsi="Arial" w:cs="Arial"/>
          <w:bCs/>
          <w:sz w:val="24"/>
          <w:szCs w:val="24"/>
        </w:rPr>
        <w:t xml:space="preserve"> la Ley General de Partidos </w:t>
      </w:r>
      <w:r w:rsidR="00114CF5">
        <w:rPr>
          <w:rFonts w:ascii="Arial" w:hAnsi="Arial" w:cs="Arial"/>
          <w:bCs/>
          <w:sz w:val="24"/>
          <w:szCs w:val="24"/>
        </w:rPr>
        <w:t xml:space="preserve">Políticos </w:t>
      </w:r>
      <w:r w:rsidR="00A4349E" w:rsidRPr="00F57741">
        <w:rPr>
          <w:rFonts w:ascii="Arial" w:hAnsi="Arial" w:cs="Arial"/>
          <w:bCs/>
          <w:sz w:val="24"/>
          <w:szCs w:val="24"/>
        </w:rPr>
        <w:t>establece</w:t>
      </w:r>
      <w:r w:rsidR="003E25CC" w:rsidRPr="00F57741">
        <w:rPr>
          <w:rFonts w:ascii="Arial" w:hAnsi="Arial" w:cs="Arial"/>
          <w:bCs/>
          <w:sz w:val="24"/>
          <w:szCs w:val="24"/>
        </w:rPr>
        <w:t xml:space="preserve"> </w:t>
      </w:r>
      <w:r w:rsidR="00A4349E" w:rsidRPr="00F57741">
        <w:rPr>
          <w:rFonts w:ascii="Arial" w:hAnsi="Arial" w:cs="Arial"/>
          <w:bCs/>
          <w:sz w:val="24"/>
          <w:szCs w:val="24"/>
        </w:rPr>
        <w:t xml:space="preserve">que los </w:t>
      </w:r>
      <w:r w:rsidR="00A4349E" w:rsidRPr="00F57741">
        <w:rPr>
          <w:rFonts w:ascii="Arial" w:hAnsi="Arial" w:cs="Arial"/>
          <w:b/>
          <w:bCs/>
          <w:sz w:val="24"/>
          <w:szCs w:val="24"/>
        </w:rPr>
        <w:t>partidos políticos y candidatos deben abstenerse</w:t>
      </w:r>
      <w:r w:rsidR="00A4349E" w:rsidRPr="00F57741">
        <w:rPr>
          <w:rFonts w:ascii="Arial" w:hAnsi="Arial" w:cs="Arial"/>
          <w:bCs/>
          <w:sz w:val="24"/>
          <w:szCs w:val="24"/>
        </w:rPr>
        <w:t xml:space="preserve"> de utilizar símbolos religiosos, así como expresiones, alusiones de carácter religioso en su propaganda electoral.</w:t>
      </w:r>
      <w:r w:rsidR="00770C06" w:rsidRPr="00F57741">
        <w:rPr>
          <w:rStyle w:val="Refdenotaalpie"/>
          <w:rFonts w:ascii="Arial" w:hAnsi="Arial" w:cs="Arial"/>
          <w:bCs/>
          <w:sz w:val="24"/>
          <w:szCs w:val="24"/>
        </w:rPr>
        <w:footnoteReference w:id="12"/>
      </w:r>
    </w:p>
    <w:p w14:paraId="1DD4C5A5" w14:textId="77777777" w:rsidR="009F65EE" w:rsidRPr="0000084B" w:rsidRDefault="009F65EE" w:rsidP="001D075A">
      <w:pPr>
        <w:pStyle w:val="Sinespaciado"/>
      </w:pPr>
    </w:p>
    <w:p w14:paraId="17A6D072" w14:textId="445FFC66" w:rsidR="00D91145" w:rsidRPr="00F57741" w:rsidRDefault="00A4349E" w:rsidP="00730FCD">
      <w:pPr>
        <w:pStyle w:val="Prrafodelista"/>
        <w:spacing w:line="360" w:lineRule="auto"/>
        <w:ind w:left="0"/>
        <w:jc w:val="both"/>
        <w:rPr>
          <w:rFonts w:ascii="Arial" w:hAnsi="Arial" w:cs="Arial"/>
          <w:b/>
          <w:bCs/>
          <w:sz w:val="24"/>
          <w:szCs w:val="24"/>
        </w:rPr>
      </w:pPr>
      <w:r w:rsidRPr="00F57741">
        <w:rPr>
          <w:rFonts w:ascii="Arial" w:hAnsi="Arial" w:cs="Arial"/>
          <w:bCs/>
          <w:sz w:val="24"/>
          <w:szCs w:val="24"/>
        </w:rPr>
        <w:t xml:space="preserve">De </w:t>
      </w:r>
      <w:r w:rsidR="00F14D88">
        <w:rPr>
          <w:rFonts w:ascii="Arial" w:hAnsi="Arial" w:cs="Arial"/>
          <w:bCs/>
          <w:sz w:val="24"/>
          <w:szCs w:val="24"/>
        </w:rPr>
        <w:t>lo anterior, se desprende</w:t>
      </w:r>
      <w:r w:rsidRPr="00F57741">
        <w:rPr>
          <w:rFonts w:ascii="Arial" w:hAnsi="Arial" w:cs="Arial"/>
          <w:bCs/>
          <w:sz w:val="24"/>
          <w:szCs w:val="24"/>
        </w:rPr>
        <w:t xml:space="preserve"> que </w:t>
      </w:r>
      <w:r w:rsidR="00F14D88">
        <w:rPr>
          <w:rFonts w:ascii="Arial" w:hAnsi="Arial" w:cs="Arial"/>
          <w:bCs/>
          <w:sz w:val="24"/>
          <w:szCs w:val="24"/>
        </w:rPr>
        <w:t xml:space="preserve">la </w:t>
      </w:r>
      <w:r w:rsidRPr="00F57741">
        <w:rPr>
          <w:rFonts w:ascii="Arial" w:hAnsi="Arial" w:cs="Arial"/>
          <w:bCs/>
          <w:sz w:val="24"/>
          <w:szCs w:val="24"/>
        </w:rPr>
        <w:t xml:space="preserve">prohibición tiene dos elementos: </w:t>
      </w:r>
      <w:r w:rsidRPr="00F57741">
        <w:rPr>
          <w:rFonts w:ascii="Arial" w:hAnsi="Arial" w:cs="Arial"/>
          <w:b/>
          <w:bCs/>
          <w:sz w:val="24"/>
          <w:szCs w:val="24"/>
        </w:rPr>
        <w:t xml:space="preserve">el uso de símbolos religiosos </w:t>
      </w:r>
      <w:r w:rsidRPr="0000084B">
        <w:rPr>
          <w:rFonts w:ascii="Arial" w:hAnsi="Arial" w:cs="Arial"/>
          <w:sz w:val="24"/>
          <w:szCs w:val="24"/>
        </w:rPr>
        <w:t>y</w:t>
      </w:r>
      <w:r w:rsidR="0000084B">
        <w:rPr>
          <w:rFonts w:ascii="Arial" w:hAnsi="Arial" w:cs="Arial"/>
          <w:sz w:val="24"/>
          <w:szCs w:val="24"/>
        </w:rPr>
        <w:t>,</w:t>
      </w:r>
      <w:r w:rsidR="00D91145" w:rsidRPr="0000084B">
        <w:rPr>
          <w:rFonts w:ascii="Arial" w:hAnsi="Arial" w:cs="Arial"/>
          <w:sz w:val="24"/>
          <w:szCs w:val="24"/>
        </w:rPr>
        <w:t xml:space="preserve"> que ese uso</w:t>
      </w:r>
      <w:r w:rsidR="00D91145" w:rsidRPr="00F57741">
        <w:rPr>
          <w:rFonts w:ascii="Arial" w:hAnsi="Arial" w:cs="Arial"/>
          <w:b/>
          <w:bCs/>
          <w:sz w:val="24"/>
          <w:szCs w:val="24"/>
        </w:rPr>
        <w:t xml:space="preserve"> </w:t>
      </w:r>
      <w:r w:rsidR="00D91145" w:rsidRPr="0000084B">
        <w:rPr>
          <w:rFonts w:ascii="Arial" w:hAnsi="Arial" w:cs="Arial"/>
          <w:sz w:val="24"/>
          <w:szCs w:val="24"/>
        </w:rPr>
        <w:t>busque</w:t>
      </w:r>
      <w:r w:rsidR="00D91145" w:rsidRPr="00F57741">
        <w:rPr>
          <w:rFonts w:ascii="Arial" w:hAnsi="Arial" w:cs="Arial"/>
          <w:b/>
          <w:bCs/>
          <w:sz w:val="24"/>
          <w:szCs w:val="24"/>
        </w:rPr>
        <w:t xml:space="preserve"> convencer</w:t>
      </w:r>
      <w:r w:rsidRPr="00F57741">
        <w:rPr>
          <w:rFonts w:ascii="Arial" w:hAnsi="Arial" w:cs="Arial"/>
          <w:b/>
          <w:bCs/>
          <w:sz w:val="24"/>
          <w:szCs w:val="24"/>
        </w:rPr>
        <w:t xml:space="preserve"> al electorado para obtener el voto (intencionalidad</w:t>
      </w:r>
      <w:r w:rsidRPr="00334FCF">
        <w:rPr>
          <w:rFonts w:ascii="Arial" w:hAnsi="Arial" w:cs="Arial"/>
          <w:b/>
          <w:bCs/>
          <w:sz w:val="24"/>
          <w:szCs w:val="24"/>
        </w:rPr>
        <w:t>).</w:t>
      </w:r>
      <w:r w:rsidR="00334FCF" w:rsidRPr="00334FCF">
        <w:rPr>
          <w:rFonts w:ascii="Arial" w:hAnsi="Arial" w:cs="Arial"/>
          <w:b/>
          <w:bCs/>
          <w:sz w:val="24"/>
          <w:szCs w:val="24"/>
        </w:rPr>
        <w:t xml:space="preserve"> </w:t>
      </w:r>
      <w:r w:rsidR="009F65EE" w:rsidRPr="00334FCF">
        <w:rPr>
          <w:rFonts w:ascii="Arial" w:hAnsi="Arial" w:cs="Arial"/>
          <w:bCs/>
          <w:sz w:val="24"/>
          <w:szCs w:val="24"/>
        </w:rPr>
        <w:t>Ante</w:t>
      </w:r>
      <w:r w:rsidR="009F65EE">
        <w:rPr>
          <w:rFonts w:ascii="Arial" w:hAnsi="Arial" w:cs="Arial"/>
          <w:bCs/>
          <w:sz w:val="24"/>
          <w:szCs w:val="24"/>
        </w:rPr>
        <w:t xml:space="preserve"> ello</w:t>
      </w:r>
      <w:r w:rsidR="00D91145" w:rsidRPr="00F57741">
        <w:rPr>
          <w:rFonts w:ascii="Arial" w:hAnsi="Arial" w:cs="Arial"/>
          <w:bCs/>
          <w:sz w:val="24"/>
          <w:szCs w:val="24"/>
        </w:rPr>
        <w:t xml:space="preserve">, para estudiar </w:t>
      </w:r>
      <w:r w:rsidR="009F65EE">
        <w:rPr>
          <w:rFonts w:ascii="Arial" w:hAnsi="Arial" w:cs="Arial"/>
          <w:bCs/>
          <w:sz w:val="24"/>
          <w:szCs w:val="24"/>
        </w:rPr>
        <w:t>tal</w:t>
      </w:r>
      <w:r w:rsidR="00D91145" w:rsidRPr="00F57741">
        <w:rPr>
          <w:rFonts w:ascii="Arial" w:hAnsi="Arial" w:cs="Arial"/>
          <w:bCs/>
          <w:sz w:val="24"/>
          <w:szCs w:val="24"/>
        </w:rPr>
        <w:t xml:space="preserve"> infracción, la autoridad jurisdiccional debe analizar, </w:t>
      </w:r>
      <w:r w:rsidR="00D91145" w:rsidRPr="00F57741">
        <w:rPr>
          <w:rFonts w:ascii="Arial" w:hAnsi="Arial" w:cs="Arial"/>
          <w:b/>
          <w:bCs/>
          <w:sz w:val="24"/>
          <w:szCs w:val="24"/>
        </w:rPr>
        <w:t>de manera contextual</w:t>
      </w:r>
      <w:r w:rsidR="00D91145" w:rsidRPr="00F57741">
        <w:rPr>
          <w:rFonts w:ascii="Arial" w:hAnsi="Arial" w:cs="Arial"/>
          <w:bCs/>
          <w:sz w:val="24"/>
          <w:szCs w:val="24"/>
        </w:rPr>
        <w:t>, el uso de esas expresiones y el vínculo con un partido político, con el fin de incidir o manipular las preferencias electorales de la ciudadanía.</w:t>
      </w:r>
    </w:p>
    <w:p w14:paraId="32307799" w14:textId="77777777" w:rsidR="00D91145" w:rsidRPr="0000084B" w:rsidRDefault="00D91145" w:rsidP="0000084B">
      <w:pPr>
        <w:pStyle w:val="Sinespaciado"/>
      </w:pPr>
    </w:p>
    <w:p w14:paraId="5FC05D20" w14:textId="5C071D16" w:rsidR="005F5D0E" w:rsidRPr="00F57741" w:rsidRDefault="003E25CC" w:rsidP="00F57741">
      <w:pPr>
        <w:spacing w:line="360" w:lineRule="auto"/>
        <w:jc w:val="both"/>
        <w:rPr>
          <w:rFonts w:ascii="Arial" w:hAnsi="Arial" w:cs="Arial"/>
          <w:bCs/>
          <w:sz w:val="24"/>
          <w:szCs w:val="24"/>
        </w:rPr>
      </w:pPr>
      <w:r w:rsidRPr="00F57741">
        <w:rPr>
          <w:rFonts w:ascii="Arial" w:hAnsi="Arial" w:cs="Arial"/>
          <w:bCs/>
          <w:sz w:val="24"/>
          <w:szCs w:val="24"/>
        </w:rPr>
        <w:t>Así, es posible concluir que</w:t>
      </w:r>
      <w:r w:rsidR="00D91145" w:rsidRPr="00F57741">
        <w:rPr>
          <w:rFonts w:ascii="Arial" w:hAnsi="Arial" w:cs="Arial"/>
          <w:bCs/>
          <w:sz w:val="24"/>
          <w:szCs w:val="24"/>
        </w:rPr>
        <w:t xml:space="preserve"> en las controversias en las que se plantea una infracción a los </w:t>
      </w:r>
      <w:r w:rsidR="00D91145" w:rsidRPr="00F14D88">
        <w:rPr>
          <w:rFonts w:ascii="Arial" w:hAnsi="Arial" w:cs="Arial"/>
          <w:bCs/>
          <w:sz w:val="24"/>
          <w:szCs w:val="24"/>
        </w:rPr>
        <w:t>principios de laicidad</w:t>
      </w:r>
      <w:r w:rsidR="00D91145" w:rsidRPr="00F57741">
        <w:rPr>
          <w:rFonts w:ascii="Arial" w:hAnsi="Arial" w:cs="Arial"/>
          <w:bCs/>
          <w:sz w:val="24"/>
          <w:szCs w:val="24"/>
        </w:rPr>
        <w:t xml:space="preserve"> y separación del Iglesia-Estado en un proceso electoral, </w:t>
      </w:r>
      <w:r w:rsidR="00D91145" w:rsidRPr="0000084B">
        <w:rPr>
          <w:rFonts w:ascii="Arial" w:hAnsi="Arial" w:cs="Arial"/>
          <w:b/>
          <w:sz w:val="24"/>
          <w:szCs w:val="24"/>
        </w:rPr>
        <w:t>es necesario analizar</w:t>
      </w:r>
      <w:r w:rsidR="00D91145" w:rsidRPr="00F57741">
        <w:rPr>
          <w:rFonts w:ascii="Arial" w:hAnsi="Arial" w:cs="Arial"/>
          <w:bCs/>
          <w:sz w:val="24"/>
          <w:szCs w:val="24"/>
        </w:rPr>
        <w:t xml:space="preserve"> </w:t>
      </w:r>
      <w:r w:rsidR="00D91145" w:rsidRPr="0000084B">
        <w:rPr>
          <w:rFonts w:ascii="Arial" w:hAnsi="Arial" w:cs="Arial"/>
          <w:b/>
          <w:sz w:val="24"/>
          <w:szCs w:val="24"/>
        </w:rPr>
        <w:t>el sujeto</w:t>
      </w:r>
      <w:r w:rsidR="00D91145" w:rsidRPr="00F57741">
        <w:rPr>
          <w:rFonts w:ascii="Arial" w:hAnsi="Arial" w:cs="Arial"/>
          <w:bCs/>
          <w:sz w:val="24"/>
          <w:szCs w:val="24"/>
        </w:rPr>
        <w:t xml:space="preserve"> que fue denunciado </w:t>
      </w:r>
      <w:r w:rsidR="00D91145" w:rsidRPr="0000084B">
        <w:rPr>
          <w:rFonts w:ascii="Arial" w:hAnsi="Arial" w:cs="Arial"/>
          <w:sz w:val="24"/>
          <w:szCs w:val="24"/>
        </w:rPr>
        <w:t>(elemento personal),</w:t>
      </w:r>
      <w:r w:rsidR="00D91145" w:rsidRPr="00F57741">
        <w:rPr>
          <w:rFonts w:ascii="Arial" w:hAnsi="Arial" w:cs="Arial"/>
          <w:bCs/>
          <w:sz w:val="24"/>
          <w:szCs w:val="24"/>
        </w:rPr>
        <w:t> </w:t>
      </w:r>
      <w:r w:rsidR="00D91145" w:rsidRPr="00F57741">
        <w:rPr>
          <w:rFonts w:ascii="Arial" w:hAnsi="Arial" w:cs="Arial"/>
          <w:b/>
          <w:bCs/>
          <w:sz w:val="24"/>
          <w:szCs w:val="24"/>
        </w:rPr>
        <w:t>el</w:t>
      </w:r>
      <w:r w:rsidR="00D91145" w:rsidRPr="00F57741">
        <w:rPr>
          <w:rFonts w:ascii="Arial" w:hAnsi="Arial" w:cs="Arial"/>
          <w:bCs/>
          <w:sz w:val="24"/>
          <w:szCs w:val="24"/>
        </w:rPr>
        <w:t> </w:t>
      </w:r>
      <w:r w:rsidR="00D91145" w:rsidRPr="00F57741">
        <w:rPr>
          <w:rFonts w:ascii="Arial" w:hAnsi="Arial" w:cs="Arial"/>
          <w:b/>
          <w:bCs/>
          <w:sz w:val="24"/>
          <w:szCs w:val="24"/>
        </w:rPr>
        <w:t>contexto</w:t>
      </w:r>
      <w:r w:rsidR="00D91145" w:rsidRPr="00F57741">
        <w:rPr>
          <w:rFonts w:ascii="Arial" w:hAnsi="Arial" w:cs="Arial"/>
          <w:bCs/>
          <w:sz w:val="24"/>
          <w:szCs w:val="24"/>
        </w:rPr>
        <w:t xml:space="preserve"> en el que surgieron los hechos, </w:t>
      </w:r>
      <w:r w:rsidR="00D91145" w:rsidRPr="0000084B">
        <w:rPr>
          <w:rFonts w:ascii="Arial" w:hAnsi="Arial" w:cs="Arial"/>
          <w:b/>
          <w:sz w:val="24"/>
          <w:szCs w:val="24"/>
        </w:rPr>
        <w:t xml:space="preserve">la manera </w:t>
      </w:r>
      <w:r w:rsidR="00D91145" w:rsidRPr="0000084B">
        <w:rPr>
          <w:rFonts w:ascii="Arial" w:hAnsi="Arial" w:cs="Arial"/>
          <w:sz w:val="24"/>
          <w:szCs w:val="24"/>
        </w:rPr>
        <w:t>(circunstancias de modo tiempo y lugar)</w:t>
      </w:r>
      <w:r w:rsidR="00D91145" w:rsidRPr="00F57741">
        <w:rPr>
          <w:rFonts w:ascii="Arial" w:hAnsi="Arial" w:cs="Arial"/>
          <w:bCs/>
          <w:sz w:val="24"/>
          <w:szCs w:val="24"/>
        </w:rPr>
        <w:t xml:space="preserve"> en la que se desarrollaron y el </w:t>
      </w:r>
      <w:r w:rsidR="00D91145" w:rsidRPr="00F57741">
        <w:rPr>
          <w:rFonts w:ascii="Arial" w:hAnsi="Arial" w:cs="Arial"/>
          <w:b/>
          <w:bCs/>
          <w:sz w:val="24"/>
          <w:szCs w:val="24"/>
        </w:rPr>
        <w:t>contenido de los mensajes</w:t>
      </w:r>
      <w:r w:rsidR="00D91145" w:rsidRPr="00F57741">
        <w:rPr>
          <w:rFonts w:ascii="Arial" w:hAnsi="Arial" w:cs="Arial"/>
          <w:bCs/>
          <w:sz w:val="24"/>
          <w:szCs w:val="24"/>
        </w:rPr>
        <w:t>, para poder evaluar si la infracción impactó en el proceso electora</w:t>
      </w:r>
      <w:bookmarkStart w:id="7" w:name="_ftnref21"/>
      <w:bookmarkStart w:id="8" w:name="_Toc11860082"/>
      <w:bookmarkEnd w:id="7"/>
      <w:bookmarkEnd w:id="8"/>
      <w:r w:rsidR="00D91145" w:rsidRPr="00F57741">
        <w:rPr>
          <w:rFonts w:ascii="Arial" w:hAnsi="Arial" w:cs="Arial"/>
          <w:bCs/>
          <w:sz w:val="24"/>
          <w:szCs w:val="24"/>
        </w:rPr>
        <w:t xml:space="preserve">l. </w:t>
      </w:r>
    </w:p>
    <w:p w14:paraId="17F3B175" w14:textId="77777777" w:rsidR="00F57741" w:rsidRPr="00EA6011" w:rsidRDefault="00F57741" w:rsidP="00EA6011">
      <w:pPr>
        <w:pStyle w:val="Sinespaciado"/>
      </w:pPr>
    </w:p>
    <w:p w14:paraId="71C17714" w14:textId="48CAFC0B" w:rsidR="005F5D0E" w:rsidRDefault="005F5D0E" w:rsidP="003B711F">
      <w:pPr>
        <w:pStyle w:val="Prrafodelista"/>
        <w:numPr>
          <w:ilvl w:val="0"/>
          <w:numId w:val="49"/>
        </w:numPr>
        <w:pBdr>
          <w:top w:val="nil"/>
          <w:left w:val="nil"/>
          <w:bottom w:val="nil"/>
          <w:right w:val="nil"/>
          <w:between w:val="nil"/>
        </w:pBdr>
        <w:tabs>
          <w:tab w:val="left" w:pos="426"/>
        </w:tabs>
        <w:spacing w:line="360" w:lineRule="auto"/>
        <w:ind w:left="426" w:right="36" w:hanging="426"/>
        <w:jc w:val="both"/>
        <w:rPr>
          <w:rFonts w:ascii="Arial" w:eastAsia="Arial" w:hAnsi="Arial" w:cs="Arial"/>
          <w:b/>
          <w:sz w:val="24"/>
          <w:szCs w:val="24"/>
        </w:rPr>
      </w:pPr>
      <w:r w:rsidRPr="00F57741">
        <w:rPr>
          <w:rFonts w:ascii="Arial" w:eastAsia="Arial" w:hAnsi="Arial" w:cs="Arial"/>
          <w:b/>
          <w:sz w:val="24"/>
          <w:szCs w:val="24"/>
        </w:rPr>
        <w:t xml:space="preserve">Caso concreto </w:t>
      </w:r>
    </w:p>
    <w:p w14:paraId="2E34046B" w14:textId="77777777" w:rsidR="0000084B" w:rsidRPr="00334FCF" w:rsidRDefault="0000084B" w:rsidP="00334FCF">
      <w:pPr>
        <w:pStyle w:val="Sinespaciado"/>
        <w:rPr>
          <w:rFonts w:eastAsia="Arial"/>
        </w:rPr>
      </w:pPr>
    </w:p>
    <w:p w14:paraId="450688B1" w14:textId="5DF9308D" w:rsidR="008B0F29" w:rsidRDefault="008B0F29"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8B0F29">
        <w:rPr>
          <w:rFonts w:ascii="Arial" w:eastAsia="Arial" w:hAnsi="Arial" w:cs="Arial"/>
          <w:sz w:val="24"/>
          <w:szCs w:val="24"/>
        </w:rPr>
        <w:t>El PAN expone en su escrito de q</w:t>
      </w:r>
      <w:r>
        <w:rPr>
          <w:rFonts w:ascii="Arial" w:eastAsia="Arial" w:hAnsi="Arial" w:cs="Arial"/>
          <w:sz w:val="24"/>
          <w:szCs w:val="24"/>
        </w:rPr>
        <w:t>ueja que el candidato del PVEM</w:t>
      </w:r>
      <w:r w:rsidRPr="008B0F29">
        <w:rPr>
          <w:rFonts w:ascii="Arial" w:eastAsia="Arial" w:hAnsi="Arial" w:cs="Arial"/>
          <w:sz w:val="24"/>
          <w:szCs w:val="24"/>
        </w:rPr>
        <w:t xml:space="preserve"> </w:t>
      </w:r>
      <w:r w:rsidR="008F5250">
        <w:rPr>
          <w:rFonts w:ascii="Arial" w:eastAsia="Arial" w:hAnsi="Arial" w:cs="Arial"/>
          <w:b/>
          <w:bCs/>
          <w:sz w:val="24"/>
          <w:szCs w:val="24"/>
        </w:rPr>
        <w:t>vulneró</w:t>
      </w:r>
      <w:r w:rsidRPr="0000084B">
        <w:rPr>
          <w:rFonts w:ascii="Arial" w:eastAsia="Arial" w:hAnsi="Arial" w:cs="Arial"/>
          <w:b/>
          <w:bCs/>
          <w:sz w:val="24"/>
          <w:szCs w:val="24"/>
        </w:rPr>
        <w:t xml:space="preserve"> el principio de separación Iglesia-Estado</w:t>
      </w:r>
      <w:r w:rsidRPr="008B0F29">
        <w:rPr>
          <w:rFonts w:ascii="Arial" w:eastAsia="Arial" w:hAnsi="Arial" w:cs="Arial"/>
          <w:sz w:val="24"/>
          <w:szCs w:val="24"/>
        </w:rPr>
        <w:t xml:space="preserve">, </w:t>
      </w:r>
      <w:r w:rsidR="0000084B">
        <w:rPr>
          <w:rFonts w:ascii="Arial" w:eastAsia="Arial" w:hAnsi="Arial" w:cs="Arial"/>
          <w:sz w:val="24"/>
          <w:szCs w:val="24"/>
        </w:rPr>
        <w:t>por</w:t>
      </w:r>
      <w:r w:rsidRPr="008B0F29">
        <w:rPr>
          <w:rFonts w:ascii="Arial" w:eastAsia="Arial" w:hAnsi="Arial" w:cs="Arial"/>
          <w:sz w:val="24"/>
          <w:szCs w:val="24"/>
        </w:rPr>
        <w:t xml:space="preserve"> public</w:t>
      </w:r>
      <w:r w:rsidR="0000084B">
        <w:rPr>
          <w:rFonts w:ascii="Arial" w:eastAsia="Arial" w:hAnsi="Arial" w:cs="Arial"/>
          <w:sz w:val="24"/>
          <w:szCs w:val="24"/>
        </w:rPr>
        <w:t>ar</w:t>
      </w:r>
      <w:r w:rsidRPr="008B0F29">
        <w:rPr>
          <w:rFonts w:ascii="Arial" w:eastAsia="Arial" w:hAnsi="Arial" w:cs="Arial"/>
          <w:sz w:val="24"/>
          <w:szCs w:val="24"/>
        </w:rPr>
        <w:t xml:space="preserve"> </w:t>
      </w:r>
      <w:r w:rsidR="0000084B">
        <w:rPr>
          <w:rFonts w:ascii="Arial" w:eastAsia="Arial" w:hAnsi="Arial" w:cs="Arial"/>
          <w:sz w:val="24"/>
          <w:szCs w:val="24"/>
        </w:rPr>
        <w:t xml:space="preserve">una imagen </w:t>
      </w:r>
      <w:r w:rsidRPr="008B0F29">
        <w:rPr>
          <w:rFonts w:ascii="Arial" w:eastAsia="Arial" w:hAnsi="Arial" w:cs="Arial"/>
          <w:sz w:val="24"/>
          <w:szCs w:val="24"/>
        </w:rPr>
        <w:t xml:space="preserve">en su </w:t>
      </w:r>
      <w:r w:rsidRPr="0000084B">
        <w:rPr>
          <w:rFonts w:ascii="Arial" w:eastAsia="Arial" w:hAnsi="Arial" w:cs="Arial"/>
          <w:i/>
          <w:iCs/>
          <w:sz w:val="24"/>
          <w:szCs w:val="24"/>
        </w:rPr>
        <w:t>fan page</w:t>
      </w:r>
      <w:r w:rsidRPr="008B0F29">
        <w:rPr>
          <w:rFonts w:ascii="Arial" w:eastAsia="Arial" w:hAnsi="Arial" w:cs="Arial"/>
          <w:sz w:val="24"/>
          <w:szCs w:val="24"/>
        </w:rPr>
        <w:t xml:space="preserve"> de Faceboo</w:t>
      </w:r>
      <w:r>
        <w:rPr>
          <w:rFonts w:ascii="Arial" w:eastAsia="Arial" w:hAnsi="Arial" w:cs="Arial"/>
          <w:sz w:val="24"/>
          <w:szCs w:val="24"/>
        </w:rPr>
        <w:t xml:space="preserve">k </w:t>
      </w:r>
      <w:r w:rsidR="0000084B">
        <w:rPr>
          <w:rFonts w:ascii="Arial" w:eastAsia="Arial" w:hAnsi="Arial" w:cs="Arial"/>
          <w:sz w:val="24"/>
          <w:szCs w:val="24"/>
        </w:rPr>
        <w:t>en la que a</w:t>
      </w:r>
      <w:r>
        <w:rPr>
          <w:rFonts w:ascii="Arial" w:eastAsia="Arial" w:hAnsi="Arial" w:cs="Arial"/>
          <w:sz w:val="24"/>
          <w:szCs w:val="24"/>
        </w:rPr>
        <w:t xml:space="preserve">parece </w:t>
      </w:r>
      <w:r w:rsidR="0000084B">
        <w:rPr>
          <w:rFonts w:ascii="Arial" w:eastAsia="Arial" w:hAnsi="Arial" w:cs="Arial"/>
          <w:sz w:val="24"/>
          <w:szCs w:val="24"/>
        </w:rPr>
        <w:t xml:space="preserve">el rostro del candidato denunciado </w:t>
      </w:r>
      <w:r>
        <w:rPr>
          <w:rFonts w:ascii="Arial" w:eastAsia="Arial" w:hAnsi="Arial" w:cs="Arial"/>
          <w:sz w:val="24"/>
          <w:szCs w:val="24"/>
        </w:rPr>
        <w:t>y</w:t>
      </w:r>
      <w:r w:rsidR="0000084B">
        <w:rPr>
          <w:rFonts w:ascii="Arial" w:eastAsia="Arial" w:hAnsi="Arial" w:cs="Arial"/>
          <w:sz w:val="24"/>
          <w:szCs w:val="24"/>
        </w:rPr>
        <w:t>, detrás de él,</w:t>
      </w:r>
      <w:r>
        <w:rPr>
          <w:rFonts w:ascii="Arial" w:eastAsia="Arial" w:hAnsi="Arial" w:cs="Arial"/>
          <w:sz w:val="24"/>
          <w:szCs w:val="24"/>
        </w:rPr>
        <w:t xml:space="preserve"> </w:t>
      </w:r>
      <w:r w:rsidR="0000084B">
        <w:rPr>
          <w:rFonts w:ascii="Arial" w:eastAsia="Arial" w:hAnsi="Arial" w:cs="Arial"/>
          <w:sz w:val="24"/>
          <w:szCs w:val="24"/>
        </w:rPr>
        <w:t>la</w:t>
      </w:r>
      <w:r>
        <w:rPr>
          <w:rFonts w:ascii="Arial" w:eastAsia="Arial" w:hAnsi="Arial" w:cs="Arial"/>
          <w:sz w:val="24"/>
          <w:szCs w:val="24"/>
        </w:rPr>
        <w:t xml:space="preserve"> fachada de una catedral.</w:t>
      </w:r>
    </w:p>
    <w:p w14:paraId="66DDE2B8" w14:textId="77777777" w:rsidR="0000084B" w:rsidRDefault="0000084B" w:rsidP="003B711F">
      <w:pPr>
        <w:pStyle w:val="Sinespaciado"/>
        <w:rPr>
          <w:rFonts w:eastAsia="Arial"/>
        </w:rPr>
      </w:pPr>
    </w:p>
    <w:p w14:paraId="51D52457" w14:textId="78DFF2CC" w:rsidR="00EA6011" w:rsidRDefault="008B0F29"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La </w:t>
      </w:r>
      <w:r w:rsidR="002A7414">
        <w:rPr>
          <w:rFonts w:ascii="Arial" w:eastAsia="Arial" w:hAnsi="Arial" w:cs="Arial"/>
          <w:sz w:val="24"/>
          <w:szCs w:val="24"/>
        </w:rPr>
        <w:t>imagen</w:t>
      </w:r>
      <w:r>
        <w:rPr>
          <w:rFonts w:ascii="Arial" w:eastAsia="Arial" w:hAnsi="Arial" w:cs="Arial"/>
          <w:sz w:val="24"/>
          <w:szCs w:val="24"/>
        </w:rPr>
        <w:t xml:space="preserve"> que dio origen a esta controversia fue titulada de la siguiente manera: </w:t>
      </w:r>
    </w:p>
    <w:p w14:paraId="4587392C" w14:textId="75C1CE78" w:rsidR="002A7414" w:rsidRPr="008B0F29" w:rsidRDefault="002A7414" w:rsidP="00EA6011">
      <w:pPr>
        <w:pBdr>
          <w:top w:val="nil"/>
          <w:left w:val="nil"/>
          <w:bottom w:val="nil"/>
          <w:right w:val="nil"/>
          <w:between w:val="nil"/>
        </w:pBdr>
        <w:tabs>
          <w:tab w:val="left" w:pos="426"/>
        </w:tabs>
        <w:spacing w:line="360" w:lineRule="auto"/>
        <w:ind w:left="66" w:right="474"/>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w:t>
      </w:r>
      <w:r>
        <w:rPr>
          <w:rFonts w:ascii="Arial" w:eastAsia="Arial" w:hAnsi="Arial" w:cs="Arial"/>
          <w:sz w:val="24"/>
          <w:szCs w:val="24"/>
        </w:rPr>
        <w:tab/>
      </w:r>
    </w:p>
    <w:p w14:paraId="7BBA118F" w14:textId="77777777" w:rsidR="002A7414" w:rsidRPr="002A7414" w:rsidRDefault="002A7414" w:rsidP="00EA6011">
      <w:pPr>
        <w:pStyle w:val="Sinespaciado"/>
        <w:spacing w:line="360" w:lineRule="auto"/>
        <w:ind w:left="708" w:right="474"/>
        <w:jc w:val="both"/>
        <w:rPr>
          <w:rFonts w:ascii="Arial" w:eastAsia="Arial" w:hAnsi="Arial" w:cs="Arial"/>
          <w:i/>
          <w:iCs/>
          <w:sz w:val="22"/>
          <w:szCs w:val="22"/>
        </w:rPr>
      </w:pPr>
      <w:r w:rsidRPr="002A7414">
        <w:rPr>
          <w:rFonts w:ascii="Arial" w:eastAsia="Arial" w:hAnsi="Arial" w:cs="Arial"/>
          <w:i/>
          <w:iCs/>
          <w:sz w:val="22"/>
          <w:szCs w:val="22"/>
        </w:rPr>
        <w:t xml:space="preserve">“Te invitamos a seguir nuestra transmisión en vivo el día de hoy desde las 7:30 pm! </w:t>
      </w:r>
      <w:proofErr w:type="gramStart"/>
      <w:r w:rsidRPr="002A7414">
        <w:rPr>
          <w:rFonts w:ascii="Arial" w:eastAsia="Arial" w:hAnsi="Arial" w:cs="Arial"/>
          <w:i/>
          <w:iCs/>
          <w:sz w:val="22"/>
          <w:szCs w:val="22"/>
        </w:rPr>
        <w:t>Arrancamos nuestra campaña, vamos a vivir la democracia!</w:t>
      </w:r>
      <w:proofErr w:type="gramEnd"/>
    </w:p>
    <w:p w14:paraId="344AAA63" w14:textId="14447E49" w:rsidR="00EA6011" w:rsidRDefault="002A7414" w:rsidP="00EA6011">
      <w:pPr>
        <w:pStyle w:val="Sinespaciado"/>
        <w:spacing w:line="360" w:lineRule="auto"/>
        <w:ind w:right="474" w:firstLine="708"/>
        <w:rPr>
          <w:rFonts w:ascii="Arial" w:eastAsia="Arial" w:hAnsi="Arial" w:cs="Arial"/>
          <w:i/>
          <w:sz w:val="24"/>
          <w:szCs w:val="24"/>
        </w:rPr>
      </w:pPr>
      <w:r w:rsidRPr="002A7414">
        <w:rPr>
          <w:rFonts w:ascii="Arial" w:eastAsia="Arial" w:hAnsi="Arial" w:cs="Arial"/>
          <w:i/>
          <w:iCs/>
          <w:sz w:val="22"/>
          <w:szCs w:val="22"/>
        </w:rPr>
        <w:t>#UnidosSomosUno #VoyconAndres #EcoCampaña #RincondeRomosVerde</w:t>
      </w:r>
      <w:r w:rsidRPr="002A7414">
        <w:rPr>
          <w:rFonts w:ascii="Arial" w:eastAsia="Arial" w:hAnsi="Arial" w:cs="Arial"/>
          <w:i/>
          <w:iCs/>
          <w:sz w:val="18"/>
          <w:szCs w:val="18"/>
        </w:rPr>
        <w:t>”</w:t>
      </w:r>
    </w:p>
    <w:p w14:paraId="22AD8246" w14:textId="756B8367" w:rsidR="00EA6011" w:rsidRDefault="00EA6011" w:rsidP="00EA6011">
      <w:pPr>
        <w:pStyle w:val="Sinespaciado"/>
        <w:spacing w:line="360" w:lineRule="auto"/>
        <w:ind w:right="474" w:firstLine="708"/>
        <w:rPr>
          <w:rFonts w:ascii="Arial" w:eastAsia="Arial" w:hAnsi="Arial" w:cs="Arial"/>
          <w:i/>
          <w:sz w:val="24"/>
          <w:szCs w:val="24"/>
        </w:rPr>
      </w:pPr>
    </w:p>
    <w:p w14:paraId="389D0DAA" w14:textId="7C220759" w:rsidR="00EA6011" w:rsidRDefault="00EA6011" w:rsidP="00EA6011">
      <w:pPr>
        <w:pStyle w:val="Sinespaciado"/>
        <w:ind w:right="474" w:firstLine="708"/>
        <w:rPr>
          <w:rFonts w:ascii="Arial" w:eastAsia="Arial" w:hAnsi="Arial" w:cs="Arial"/>
          <w:i/>
          <w:sz w:val="24"/>
          <w:szCs w:val="24"/>
        </w:rPr>
      </w:pPr>
    </w:p>
    <w:p w14:paraId="4080E44F" w14:textId="2BC371A8" w:rsidR="00EA6011" w:rsidRDefault="00EA6011" w:rsidP="00EA6011">
      <w:pPr>
        <w:pStyle w:val="Sinespaciado"/>
        <w:ind w:right="474" w:firstLine="708"/>
        <w:rPr>
          <w:rFonts w:ascii="Arial" w:eastAsia="Arial" w:hAnsi="Arial" w:cs="Arial"/>
          <w:i/>
          <w:sz w:val="24"/>
          <w:szCs w:val="24"/>
        </w:rPr>
      </w:pPr>
    </w:p>
    <w:p w14:paraId="6729AF32" w14:textId="77777777" w:rsidR="00EA6011" w:rsidRPr="00EA6011" w:rsidRDefault="00EA6011" w:rsidP="00EA6011">
      <w:pPr>
        <w:pStyle w:val="Sinespaciado"/>
        <w:ind w:right="474"/>
        <w:rPr>
          <w:rFonts w:ascii="Arial" w:eastAsia="Arial" w:hAnsi="Arial" w:cs="Arial"/>
          <w:i/>
          <w:sz w:val="24"/>
          <w:szCs w:val="24"/>
        </w:rPr>
      </w:pPr>
    </w:p>
    <w:p w14:paraId="796F29BB" w14:textId="6C751DE0" w:rsidR="00EA6011" w:rsidRDefault="005F5D0E" w:rsidP="001D075A">
      <w:pPr>
        <w:pStyle w:val="Prrafodelista"/>
        <w:numPr>
          <w:ilvl w:val="0"/>
          <w:numId w:val="49"/>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F57741">
        <w:rPr>
          <w:rFonts w:ascii="Arial" w:eastAsia="Arial" w:hAnsi="Arial" w:cs="Arial"/>
          <w:b/>
          <w:sz w:val="24"/>
          <w:szCs w:val="24"/>
        </w:rPr>
        <w:lastRenderedPageBreak/>
        <w:t>Valoración</w:t>
      </w:r>
    </w:p>
    <w:p w14:paraId="64081D59" w14:textId="77777777" w:rsidR="00EA6011" w:rsidRPr="00EA6011" w:rsidRDefault="00EA6011" w:rsidP="00EA6011">
      <w:pPr>
        <w:pStyle w:val="Sinespaciado"/>
        <w:rPr>
          <w:rFonts w:eastAsia="Arial"/>
        </w:rPr>
      </w:pPr>
    </w:p>
    <w:p w14:paraId="75EBBC8B" w14:textId="2090D52B" w:rsidR="00B835AC" w:rsidRDefault="00D07313" w:rsidP="001D075A">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sidRPr="00B835AC">
        <w:rPr>
          <w:rFonts w:ascii="Arial" w:eastAsia="Arial" w:hAnsi="Arial" w:cs="Arial"/>
          <w:sz w:val="24"/>
          <w:szCs w:val="24"/>
        </w:rPr>
        <w:t xml:space="preserve">Este Tribunal considera que la publicación denunciada </w:t>
      </w:r>
      <w:r w:rsidRPr="002A7414">
        <w:rPr>
          <w:rFonts w:ascii="Arial" w:eastAsia="Arial" w:hAnsi="Arial" w:cs="Arial"/>
          <w:b/>
          <w:sz w:val="24"/>
          <w:szCs w:val="24"/>
        </w:rPr>
        <w:t>no actualiza la infracción del uso incorrecto de símbolos religiosos,</w:t>
      </w:r>
      <w:r w:rsidRPr="00B835AC">
        <w:rPr>
          <w:rFonts w:ascii="Arial" w:eastAsia="Arial" w:hAnsi="Arial" w:cs="Arial"/>
          <w:sz w:val="24"/>
          <w:szCs w:val="24"/>
        </w:rPr>
        <w:t xml:space="preserve"> porque si bien</w:t>
      </w:r>
      <w:r w:rsidR="00E42685">
        <w:rPr>
          <w:rFonts w:ascii="Arial" w:eastAsia="Arial" w:hAnsi="Arial" w:cs="Arial"/>
          <w:sz w:val="24"/>
          <w:szCs w:val="24"/>
        </w:rPr>
        <w:t xml:space="preserve"> es cierto que en</w:t>
      </w:r>
      <w:r w:rsidRPr="00B835AC">
        <w:rPr>
          <w:rFonts w:ascii="Arial" w:eastAsia="Arial" w:hAnsi="Arial" w:cs="Arial"/>
          <w:sz w:val="24"/>
          <w:szCs w:val="24"/>
        </w:rPr>
        <w:t xml:space="preserve"> esta se </w:t>
      </w:r>
      <w:r w:rsidR="00E42685">
        <w:rPr>
          <w:rFonts w:ascii="Arial" w:eastAsia="Arial" w:hAnsi="Arial" w:cs="Arial"/>
          <w:sz w:val="24"/>
          <w:szCs w:val="24"/>
        </w:rPr>
        <w:t>visualiza</w:t>
      </w:r>
      <w:r w:rsidRPr="00B835AC">
        <w:rPr>
          <w:rFonts w:ascii="Arial" w:eastAsia="Arial" w:hAnsi="Arial" w:cs="Arial"/>
          <w:sz w:val="24"/>
          <w:szCs w:val="24"/>
        </w:rPr>
        <w:t xml:space="preserve"> la fachada de una catedral, también es que se encuentra en un segundo plano y, por tanto, no se advierte que tenga como objeto </w:t>
      </w:r>
      <w:r w:rsidR="00E42685">
        <w:rPr>
          <w:rFonts w:ascii="Arial" w:eastAsia="Arial" w:hAnsi="Arial" w:cs="Arial"/>
          <w:sz w:val="24"/>
          <w:szCs w:val="24"/>
        </w:rPr>
        <w:t>promocionar la imagen del candidato en cuestión,</w:t>
      </w:r>
      <w:r w:rsidRPr="00B835AC">
        <w:rPr>
          <w:rFonts w:ascii="Arial" w:eastAsia="Arial" w:hAnsi="Arial" w:cs="Arial"/>
          <w:sz w:val="24"/>
          <w:szCs w:val="24"/>
        </w:rPr>
        <w:t xml:space="preserve"> con base en el referido símbolo. </w:t>
      </w:r>
    </w:p>
    <w:p w14:paraId="6F4EA424" w14:textId="77777777" w:rsidR="00EA6011" w:rsidRPr="001D075A" w:rsidRDefault="00EA6011" w:rsidP="00EA6011">
      <w:pPr>
        <w:pStyle w:val="Sinespaciado"/>
        <w:rPr>
          <w:rFonts w:eastAsia="Arial"/>
        </w:rPr>
      </w:pPr>
    </w:p>
    <w:p w14:paraId="6FAD1083" w14:textId="3BC87C72" w:rsidR="00B835AC" w:rsidRDefault="00D07313"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B835AC">
        <w:rPr>
          <w:rFonts w:ascii="Arial" w:eastAsia="Arial" w:hAnsi="Arial" w:cs="Arial"/>
          <w:sz w:val="24"/>
          <w:szCs w:val="24"/>
        </w:rPr>
        <w:t xml:space="preserve">Lo anterior es así, porque del análisis integral de la referida publicación se </w:t>
      </w:r>
      <w:r w:rsidR="00E42685">
        <w:rPr>
          <w:rFonts w:ascii="Arial" w:eastAsia="Arial" w:hAnsi="Arial" w:cs="Arial"/>
          <w:sz w:val="24"/>
          <w:szCs w:val="24"/>
        </w:rPr>
        <w:t xml:space="preserve">observa </w:t>
      </w:r>
      <w:r w:rsidRPr="00B835AC">
        <w:rPr>
          <w:rFonts w:ascii="Arial" w:eastAsia="Arial" w:hAnsi="Arial" w:cs="Arial"/>
          <w:sz w:val="24"/>
          <w:szCs w:val="24"/>
        </w:rPr>
        <w:t>que contiene otros elementos en primer plano</w:t>
      </w:r>
      <w:r w:rsidR="00E42685">
        <w:rPr>
          <w:rFonts w:ascii="Arial" w:eastAsia="Arial" w:hAnsi="Arial" w:cs="Arial"/>
          <w:sz w:val="24"/>
          <w:szCs w:val="24"/>
        </w:rPr>
        <w:t>,</w:t>
      </w:r>
      <w:r w:rsidRPr="00B835AC">
        <w:rPr>
          <w:rFonts w:ascii="Arial" w:eastAsia="Arial" w:hAnsi="Arial" w:cs="Arial"/>
          <w:sz w:val="24"/>
          <w:szCs w:val="24"/>
        </w:rPr>
        <w:t xml:space="preserve"> c</w:t>
      </w:r>
      <w:r w:rsidR="00E42685">
        <w:rPr>
          <w:rFonts w:ascii="Arial" w:eastAsia="Arial" w:hAnsi="Arial" w:cs="Arial"/>
          <w:sz w:val="24"/>
          <w:szCs w:val="24"/>
        </w:rPr>
        <w:t>on el</w:t>
      </w:r>
      <w:r w:rsidRPr="00B835AC">
        <w:rPr>
          <w:rFonts w:ascii="Arial" w:eastAsia="Arial" w:hAnsi="Arial" w:cs="Arial"/>
          <w:sz w:val="24"/>
          <w:szCs w:val="24"/>
        </w:rPr>
        <w:t xml:space="preserve"> </w:t>
      </w:r>
      <w:r w:rsidRPr="00B835AC">
        <w:rPr>
          <w:rFonts w:ascii="Arial" w:eastAsia="Arial" w:hAnsi="Arial" w:cs="Arial"/>
          <w:b/>
          <w:sz w:val="24"/>
          <w:szCs w:val="24"/>
        </w:rPr>
        <w:t xml:space="preserve">propósito </w:t>
      </w:r>
      <w:r w:rsidR="00E42685">
        <w:rPr>
          <w:rFonts w:ascii="Arial" w:eastAsia="Arial" w:hAnsi="Arial" w:cs="Arial"/>
          <w:b/>
          <w:sz w:val="24"/>
          <w:szCs w:val="24"/>
        </w:rPr>
        <w:t>de</w:t>
      </w:r>
      <w:r w:rsidRPr="00B835AC">
        <w:rPr>
          <w:rFonts w:ascii="Arial" w:eastAsia="Arial" w:hAnsi="Arial" w:cs="Arial"/>
          <w:b/>
          <w:sz w:val="24"/>
          <w:szCs w:val="24"/>
        </w:rPr>
        <w:t xml:space="preserve"> dar a conocer cuestiones relativas </w:t>
      </w:r>
      <w:r w:rsidR="00E42685">
        <w:rPr>
          <w:rFonts w:ascii="Arial" w:eastAsia="Arial" w:hAnsi="Arial" w:cs="Arial"/>
          <w:b/>
          <w:sz w:val="24"/>
          <w:szCs w:val="24"/>
        </w:rPr>
        <w:t>al arranque</w:t>
      </w:r>
      <w:r w:rsidRPr="00B835AC">
        <w:rPr>
          <w:rFonts w:ascii="Arial" w:eastAsia="Arial" w:hAnsi="Arial" w:cs="Arial"/>
          <w:b/>
          <w:sz w:val="24"/>
          <w:szCs w:val="24"/>
        </w:rPr>
        <w:t xml:space="preserve"> de campaña del proceso electoral en curso</w:t>
      </w:r>
      <w:r w:rsidRPr="00B835AC">
        <w:rPr>
          <w:rFonts w:ascii="Arial" w:eastAsia="Arial" w:hAnsi="Arial" w:cs="Arial"/>
          <w:sz w:val="24"/>
          <w:szCs w:val="24"/>
        </w:rPr>
        <w:t xml:space="preserve"> y, a su vez, promocionar la imagen del candidato denunciado, sin que se advierta que la imagen religiosa </w:t>
      </w:r>
      <w:r w:rsidR="003B711F">
        <w:rPr>
          <w:rFonts w:ascii="Arial" w:eastAsia="Arial" w:hAnsi="Arial" w:cs="Arial"/>
          <w:sz w:val="24"/>
          <w:szCs w:val="24"/>
        </w:rPr>
        <w:t>empleada, tuviera un lugar preponderante o</w:t>
      </w:r>
      <w:r w:rsidRPr="00B835AC">
        <w:rPr>
          <w:rFonts w:ascii="Arial" w:eastAsia="Arial" w:hAnsi="Arial" w:cs="Arial"/>
          <w:sz w:val="24"/>
          <w:szCs w:val="24"/>
        </w:rPr>
        <w:t xml:space="preserve"> alguna relación con tales elementos. </w:t>
      </w:r>
    </w:p>
    <w:p w14:paraId="155AF87C" w14:textId="77777777" w:rsidR="008F5250" w:rsidRDefault="008F5250" w:rsidP="00334FCF">
      <w:pPr>
        <w:pStyle w:val="Sinespaciado"/>
        <w:rPr>
          <w:rFonts w:eastAsia="Arial"/>
        </w:rPr>
      </w:pPr>
    </w:p>
    <w:p w14:paraId="3C43CEA4" w14:textId="3AB8AE5D" w:rsidR="00D07313" w:rsidRPr="00B835AC" w:rsidRDefault="008F5250"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Ello</w:t>
      </w:r>
      <w:r w:rsidR="00D07313" w:rsidRPr="00B835AC">
        <w:rPr>
          <w:rFonts w:ascii="Arial" w:eastAsia="Arial" w:hAnsi="Arial" w:cs="Arial"/>
          <w:sz w:val="24"/>
          <w:szCs w:val="24"/>
        </w:rPr>
        <w:t>, a pesar de que la Catedral de un municipio signifique un elemento para ejercer el culto de una determinada religión, ya que est</w:t>
      </w:r>
      <w:r w:rsidR="003B711F">
        <w:rPr>
          <w:rFonts w:ascii="Arial" w:eastAsia="Arial" w:hAnsi="Arial" w:cs="Arial"/>
          <w:sz w:val="24"/>
          <w:szCs w:val="24"/>
        </w:rPr>
        <w:t>a</w:t>
      </w:r>
      <w:r w:rsidR="00D07313" w:rsidRPr="00B835AC">
        <w:rPr>
          <w:rFonts w:ascii="Arial" w:eastAsia="Arial" w:hAnsi="Arial" w:cs="Arial"/>
          <w:sz w:val="24"/>
          <w:szCs w:val="24"/>
        </w:rPr>
        <w:t xml:space="preserve"> no tiene únicamente ese simbolismo de connotación religiosa, sino que </w:t>
      </w:r>
      <w:r w:rsidR="00D07313" w:rsidRPr="00B835AC">
        <w:rPr>
          <w:rFonts w:ascii="Arial" w:eastAsia="Arial" w:hAnsi="Arial" w:cs="Arial"/>
          <w:b/>
          <w:sz w:val="24"/>
          <w:szCs w:val="24"/>
        </w:rPr>
        <w:t xml:space="preserve">se trata de una un </w:t>
      </w:r>
      <w:r w:rsidR="003B711F">
        <w:rPr>
          <w:rFonts w:ascii="Arial" w:eastAsia="Arial" w:hAnsi="Arial" w:cs="Arial"/>
          <w:b/>
          <w:sz w:val="24"/>
          <w:szCs w:val="24"/>
        </w:rPr>
        <w:t>distintivo</w:t>
      </w:r>
      <w:r w:rsidR="00D07313" w:rsidRPr="00B835AC">
        <w:rPr>
          <w:rFonts w:ascii="Arial" w:eastAsia="Arial" w:hAnsi="Arial" w:cs="Arial"/>
          <w:b/>
          <w:sz w:val="24"/>
          <w:szCs w:val="24"/>
        </w:rPr>
        <w:t xml:space="preserve"> arquitectónico</w:t>
      </w:r>
      <w:r w:rsidR="003B711F">
        <w:rPr>
          <w:rFonts w:ascii="Arial" w:eastAsia="Arial" w:hAnsi="Arial" w:cs="Arial"/>
          <w:b/>
          <w:sz w:val="24"/>
          <w:szCs w:val="24"/>
        </w:rPr>
        <w:t xml:space="preserve"> y sociocultural</w:t>
      </w:r>
      <w:r w:rsidR="00D07313" w:rsidRPr="00B835AC">
        <w:rPr>
          <w:rFonts w:ascii="Arial" w:eastAsia="Arial" w:hAnsi="Arial" w:cs="Arial"/>
          <w:b/>
          <w:sz w:val="24"/>
          <w:szCs w:val="24"/>
        </w:rPr>
        <w:t xml:space="preserve"> </w:t>
      </w:r>
      <w:r w:rsidR="00D07313" w:rsidRPr="00B835AC">
        <w:rPr>
          <w:rFonts w:ascii="Arial" w:eastAsia="Arial" w:hAnsi="Arial" w:cs="Arial"/>
          <w:sz w:val="24"/>
          <w:szCs w:val="24"/>
        </w:rPr>
        <w:t xml:space="preserve">y, por tanto, funge como un elemento atractivo tanto en </w:t>
      </w:r>
      <w:r w:rsidR="003B711F" w:rsidRPr="00B835AC">
        <w:rPr>
          <w:rFonts w:ascii="Arial" w:eastAsia="Arial" w:hAnsi="Arial" w:cs="Arial"/>
          <w:sz w:val="24"/>
          <w:szCs w:val="24"/>
        </w:rPr>
        <w:t>un ámbito cultural</w:t>
      </w:r>
      <w:r w:rsidR="00D07313" w:rsidRPr="00B835AC">
        <w:rPr>
          <w:rFonts w:ascii="Arial" w:eastAsia="Arial" w:hAnsi="Arial" w:cs="Arial"/>
          <w:sz w:val="24"/>
          <w:szCs w:val="24"/>
        </w:rPr>
        <w:t xml:space="preserve"> como turístic</w:t>
      </w:r>
      <w:r w:rsidR="003B711F">
        <w:rPr>
          <w:rFonts w:ascii="Arial" w:eastAsia="Arial" w:hAnsi="Arial" w:cs="Arial"/>
          <w:sz w:val="24"/>
          <w:szCs w:val="24"/>
        </w:rPr>
        <w:t>o</w:t>
      </w:r>
      <w:r w:rsidR="00D07313" w:rsidRPr="00B835AC">
        <w:rPr>
          <w:rFonts w:ascii="Arial" w:eastAsia="Arial" w:hAnsi="Arial" w:cs="Arial"/>
          <w:sz w:val="24"/>
          <w:szCs w:val="24"/>
        </w:rPr>
        <w:t xml:space="preserve"> dentro del municipio. </w:t>
      </w:r>
    </w:p>
    <w:p w14:paraId="5D5F60B5" w14:textId="77777777" w:rsidR="00B835AC" w:rsidRDefault="00B835AC" w:rsidP="003B711F">
      <w:pPr>
        <w:pStyle w:val="Sinespaciado"/>
        <w:rPr>
          <w:rFonts w:eastAsia="Arial"/>
        </w:rPr>
      </w:pPr>
    </w:p>
    <w:p w14:paraId="105B33E9" w14:textId="5A060A30" w:rsidR="00D07313" w:rsidRPr="00B835AC" w:rsidRDefault="00D07313"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B835AC">
        <w:rPr>
          <w:rFonts w:ascii="Arial" w:eastAsia="Arial" w:hAnsi="Arial" w:cs="Arial"/>
          <w:sz w:val="24"/>
          <w:szCs w:val="24"/>
        </w:rPr>
        <w:t xml:space="preserve">De ahí </w:t>
      </w:r>
      <w:r w:rsidR="003B711F" w:rsidRPr="00B835AC">
        <w:rPr>
          <w:rFonts w:ascii="Arial" w:eastAsia="Arial" w:hAnsi="Arial" w:cs="Arial"/>
          <w:sz w:val="24"/>
          <w:szCs w:val="24"/>
        </w:rPr>
        <w:t>que,</w:t>
      </w:r>
      <w:r w:rsidRPr="00B835AC">
        <w:rPr>
          <w:rFonts w:ascii="Arial" w:eastAsia="Arial" w:hAnsi="Arial" w:cs="Arial"/>
          <w:sz w:val="24"/>
          <w:szCs w:val="24"/>
        </w:rPr>
        <w:t xml:space="preserve"> del análisis de la propaganda denunciada, se advierte que </w:t>
      </w:r>
      <w:r w:rsidRPr="00B835AC">
        <w:rPr>
          <w:rFonts w:ascii="Arial" w:eastAsia="Arial" w:hAnsi="Arial" w:cs="Arial"/>
          <w:b/>
          <w:sz w:val="24"/>
          <w:szCs w:val="24"/>
        </w:rPr>
        <w:t>la inclusión de la imagen de la iglesia no constituye la utilización de símbolos religiosos con el propósito de obtener un beneficio</w:t>
      </w:r>
      <w:r w:rsidRPr="00B835AC">
        <w:rPr>
          <w:rFonts w:ascii="Arial" w:eastAsia="Arial" w:hAnsi="Arial" w:cs="Arial"/>
          <w:sz w:val="24"/>
          <w:szCs w:val="24"/>
        </w:rPr>
        <w:t xml:space="preserve"> </w:t>
      </w:r>
      <w:r w:rsidR="003B711F">
        <w:rPr>
          <w:rFonts w:ascii="Arial" w:eastAsia="Arial" w:hAnsi="Arial" w:cs="Arial"/>
          <w:sz w:val="24"/>
          <w:szCs w:val="24"/>
        </w:rPr>
        <w:t xml:space="preserve">electoral </w:t>
      </w:r>
      <w:r w:rsidRPr="00B835AC">
        <w:rPr>
          <w:rFonts w:ascii="Arial" w:eastAsia="Arial" w:hAnsi="Arial" w:cs="Arial"/>
          <w:sz w:val="24"/>
          <w:szCs w:val="24"/>
        </w:rPr>
        <w:t xml:space="preserve">dentro de la propaganda del candidato o bien, que </w:t>
      </w:r>
      <w:r w:rsidR="003B711F">
        <w:rPr>
          <w:rFonts w:ascii="Arial" w:eastAsia="Arial" w:hAnsi="Arial" w:cs="Arial"/>
          <w:sz w:val="24"/>
          <w:szCs w:val="24"/>
        </w:rPr>
        <w:t xml:space="preserve">su </w:t>
      </w:r>
      <w:r w:rsidRPr="00B835AC">
        <w:rPr>
          <w:rFonts w:ascii="Arial" w:eastAsia="Arial" w:hAnsi="Arial" w:cs="Arial"/>
          <w:sz w:val="24"/>
          <w:szCs w:val="24"/>
        </w:rPr>
        <w:t>inclusión se relacione con algún otro elemento de tal publicidad ni que se relacione con una religión en particular. Contrario a ello,</w:t>
      </w:r>
      <w:r w:rsidR="003B711F">
        <w:rPr>
          <w:rFonts w:ascii="Arial" w:eastAsia="Arial" w:hAnsi="Arial" w:cs="Arial"/>
          <w:sz w:val="24"/>
          <w:szCs w:val="24"/>
        </w:rPr>
        <w:t xml:space="preserve"> </w:t>
      </w:r>
      <w:r w:rsidRPr="00B835AC">
        <w:rPr>
          <w:rFonts w:ascii="Arial" w:eastAsia="Arial" w:hAnsi="Arial" w:cs="Arial"/>
          <w:sz w:val="24"/>
          <w:szCs w:val="24"/>
        </w:rPr>
        <w:t xml:space="preserve">tiene como propósito ilustrar la propaganda. </w:t>
      </w:r>
    </w:p>
    <w:p w14:paraId="2F0DE7FB" w14:textId="77777777" w:rsidR="00B835AC" w:rsidRDefault="00B835AC" w:rsidP="003B711F">
      <w:pPr>
        <w:pStyle w:val="Sinespaciado"/>
        <w:rPr>
          <w:rFonts w:eastAsia="Arial"/>
        </w:rPr>
      </w:pPr>
    </w:p>
    <w:p w14:paraId="15E32C51" w14:textId="34C1BC90" w:rsidR="00D07313" w:rsidRPr="00B835AC" w:rsidRDefault="00D07313"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B835AC">
        <w:rPr>
          <w:rFonts w:ascii="Arial" w:eastAsia="Arial" w:hAnsi="Arial" w:cs="Arial"/>
          <w:sz w:val="24"/>
          <w:szCs w:val="24"/>
        </w:rPr>
        <w:t xml:space="preserve">Asimismo, como se precisó, </w:t>
      </w:r>
      <w:r w:rsidRPr="00B835AC">
        <w:rPr>
          <w:rFonts w:ascii="Arial" w:eastAsia="Arial" w:hAnsi="Arial" w:cs="Arial"/>
          <w:b/>
          <w:sz w:val="24"/>
          <w:szCs w:val="24"/>
        </w:rPr>
        <w:t xml:space="preserve">la imagen no es utilizada de forma primordial </w:t>
      </w:r>
      <w:r w:rsidR="003B711F">
        <w:rPr>
          <w:rFonts w:ascii="Arial" w:eastAsia="Arial" w:hAnsi="Arial" w:cs="Arial"/>
          <w:b/>
          <w:sz w:val="24"/>
          <w:szCs w:val="24"/>
        </w:rPr>
        <w:t xml:space="preserve">o preponderante </w:t>
      </w:r>
      <w:r w:rsidRPr="00B835AC">
        <w:rPr>
          <w:rFonts w:ascii="Arial" w:eastAsia="Arial" w:hAnsi="Arial" w:cs="Arial"/>
          <w:b/>
          <w:sz w:val="24"/>
          <w:szCs w:val="24"/>
        </w:rPr>
        <w:t>en la propaganda,</w:t>
      </w:r>
      <w:r w:rsidRPr="00B835AC">
        <w:rPr>
          <w:rFonts w:ascii="Arial" w:eastAsia="Arial" w:hAnsi="Arial" w:cs="Arial"/>
          <w:sz w:val="24"/>
          <w:szCs w:val="24"/>
        </w:rPr>
        <w:t xml:space="preserve"> por tanto, no es posible identificar que esta se encuentre relacionada con la participación política de las y los ciudadanos, dado que no se advirtió que se tuviera la intención de influenciar la voluntad de estos, al emplear símbolos de carácter religioso. </w:t>
      </w:r>
    </w:p>
    <w:p w14:paraId="4389550F" w14:textId="77777777" w:rsidR="00B835AC" w:rsidRPr="003B711F" w:rsidRDefault="00B835AC" w:rsidP="00334FCF">
      <w:pPr>
        <w:pStyle w:val="Sinespaciado"/>
        <w:rPr>
          <w:rFonts w:eastAsia="Arial"/>
        </w:rPr>
      </w:pPr>
    </w:p>
    <w:p w14:paraId="3F503D4A" w14:textId="77777777" w:rsidR="003B711F" w:rsidRDefault="00D07313"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B835AC">
        <w:rPr>
          <w:rFonts w:ascii="Arial" w:eastAsia="Arial" w:hAnsi="Arial" w:cs="Arial"/>
          <w:sz w:val="24"/>
          <w:szCs w:val="24"/>
        </w:rPr>
        <w:t xml:space="preserve">Así que no le asiste la razón al denunciante en cuanto a que la referida propaganda constituye el uso indebido de símbolos religiosos, pues como se explicó, tal imagen, por sí misma, </w:t>
      </w:r>
      <w:r w:rsidRPr="00B835AC">
        <w:rPr>
          <w:rFonts w:ascii="Arial" w:eastAsia="Arial" w:hAnsi="Arial" w:cs="Arial"/>
          <w:b/>
          <w:sz w:val="24"/>
          <w:szCs w:val="24"/>
        </w:rPr>
        <w:t>no se difundió con el fin de influenciar la voluntad de las personas ni en favor de una determinada fuerza política</w:t>
      </w:r>
      <w:r w:rsidRPr="00B835AC">
        <w:rPr>
          <w:rFonts w:ascii="Arial" w:eastAsia="Arial" w:hAnsi="Arial" w:cs="Arial"/>
          <w:sz w:val="24"/>
          <w:szCs w:val="24"/>
        </w:rPr>
        <w:t xml:space="preserve">. </w:t>
      </w:r>
    </w:p>
    <w:p w14:paraId="75E866DC" w14:textId="265ACCA8" w:rsidR="003B711F" w:rsidRDefault="003B711F" w:rsidP="00334FCF">
      <w:pPr>
        <w:pStyle w:val="Sinespaciado"/>
        <w:rPr>
          <w:rFonts w:eastAsia="Arial"/>
        </w:rPr>
      </w:pPr>
    </w:p>
    <w:p w14:paraId="0469FD09" w14:textId="711CF7FE" w:rsidR="00EA6011" w:rsidRDefault="00EA6011" w:rsidP="00334FCF">
      <w:pPr>
        <w:pStyle w:val="Sinespaciado"/>
        <w:rPr>
          <w:rFonts w:eastAsia="Arial"/>
        </w:rPr>
      </w:pPr>
    </w:p>
    <w:p w14:paraId="7F62AE2D" w14:textId="07C0EB90" w:rsidR="00EA6011" w:rsidRDefault="00EA6011" w:rsidP="00334FCF">
      <w:pPr>
        <w:pStyle w:val="Sinespaciado"/>
        <w:rPr>
          <w:rFonts w:eastAsia="Arial"/>
        </w:rPr>
      </w:pPr>
    </w:p>
    <w:p w14:paraId="0F19A67E" w14:textId="77777777" w:rsidR="00EA6011" w:rsidRPr="00334FCF" w:rsidRDefault="00EA6011" w:rsidP="00334FCF">
      <w:pPr>
        <w:pStyle w:val="Sinespaciado"/>
        <w:rPr>
          <w:rFonts w:eastAsia="Arial"/>
        </w:rPr>
      </w:pPr>
    </w:p>
    <w:p w14:paraId="2426435D" w14:textId="2EAF28DE" w:rsidR="00F14D88" w:rsidRDefault="00152606" w:rsidP="003B711F">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sz w:val="24"/>
          <w:szCs w:val="24"/>
        </w:rPr>
        <w:lastRenderedPageBreak/>
        <w:t>Asimismo, en el caso</w:t>
      </w:r>
      <w:r w:rsidR="00D07313" w:rsidRPr="00B835AC">
        <w:rPr>
          <w:rFonts w:ascii="Arial" w:eastAsia="Arial" w:hAnsi="Arial" w:cs="Arial"/>
          <w:sz w:val="24"/>
          <w:szCs w:val="24"/>
        </w:rPr>
        <w:t xml:space="preserve">, </w:t>
      </w:r>
      <w:r w:rsidR="00D07313" w:rsidRPr="003B711F">
        <w:rPr>
          <w:rFonts w:ascii="Arial" w:eastAsia="Arial" w:hAnsi="Arial" w:cs="Arial"/>
          <w:b/>
          <w:bCs/>
          <w:sz w:val="24"/>
          <w:szCs w:val="24"/>
        </w:rPr>
        <w:t>no existen pruebas</w:t>
      </w:r>
      <w:r w:rsidR="00D07313" w:rsidRPr="00B835AC">
        <w:rPr>
          <w:rFonts w:ascii="Arial" w:eastAsia="Arial" w:hAnsi="Arial" w:cs="Arial"/>
          <w:sz w:val="24"/>
          <w:szCs w:val="24"/>
        </w:rPr>
        <w:t xml:space="preserve"> que permitan demostrar que al usar tal </w:t>
      </w:r>
      <w:r w:rsidR="00D07313" w:rsidRPr="003B711F">
        <w:rPr>
          <w:rFonts w:ascii="Arial" w:eastAsia="Arial" w:hAnsi="Arial" w:cs="Arial"/>
          <w:b/>
          <w:bCs/>
          <w:sz w:val="24"/>
          <w:szCs w:val="24"/>
        </w:rPr>
        <w:t>imagen se tuvo utilidad o provecho</w:t>
      </w:r>
      <w:r w:rsidR="00D07313" w:rsidRPr="00B835AC">
        <w:rPr>
          <w:rFonts w:ascii="Arial" w:eastAsia="Arial" w:hAnsi="Arial" w:cs="Arial"/>
          <w:sz w:val="24"/>
          <w:szCs w:val="24"/>
        </w:rPr>
        <w:t xml:space="preserve"> para el candidato denunciado, ni que esta haya tenido un uso evidente y directo</w:t>
      </w:r>
      <w:r w:rsidR="003B711F">
        <w:rPr>
          <w:rFonts w:ascii="Arial" w:eastAsia="Arial" w:hAnsi="Arial" w:cs="Arial"/>
          <w:sz w:val="24"/>
          <w:szCs w:val="24"/>
        </w:rPr>
        <w:t xml:space="preserve"> y, e</w:t>
      </w:r>
      <w:r w:rsidR="00D07313" w:rsidRPr="00B835AC">
        <w:rPr>
          <w:rFonts w:ascii="Arial" w:eastAsia="Arial" w:hAnsi="Arial" w:cs="Arial"/>
          <w:sz w:val="24"/>
          <w:szCs w:val="24"/>
        </w:rPr>
        <w:t xml:space="preserve">n consecuencia, este órgano jurisdiccional considera que </w:t>
      </w:r>
      <w:r w:rsidR="00D07313" w:rsidRPr="003B711F">
        <w:rPr>
          <w:rFonts w:ascii="Arial" w:eastAsia="Arial" w:hAnsi="Arial" w:cs="Arial"/>
          <w:b/>
          <w:bCs/>
          <w:sz w:val="24"/>
          <w:szCs w:val="24"/>
        </w:rPr>
        <w:t>no se actualiza la infracción en cuestión.</w:t>
      </w:r>
    </w:p>
    <w:p w14:paraId="10BFA178" w14:textId="22A243C0" w:rsidR="00152606" w:rsidRPr="00152606" w:rsidRDefault="00152606" w:rsidP="00334FCF">
      <w:pPr>
        <w:pStyle w:val="Sinespaciado"/>
        <w:rPr>
          <w:rFonts w:eastAsia="Arial"/>
        </w:rPr>
      </w:pPr>
    </w:p>
    <w:p w14:paraId="460DD758" w14:textId="104FD78C" w:rsidR="00152606" w:rsidRPr="00152606" w:rsidRDefault="00152606" w:rsidP="003B71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152606">
        <w:rPr>
          <w:rFonts w:ascii="Arial" w:eastAsia="Arial" w:hAnsi="Arial" w:cs="Arial"/>
          <w:sz w:val="24"/>
          <w:szCs w:val="24"/>
        </w:rPr>
        <w:t xml:space="preserve">En consecuencia, como se adelantó, este </w:t>
      </w:r>
      <w:r w:rsidR="00EA6011">
        <w:rPr>
          <w:rFonts w:ascii="Arial" w:eastAsia="Arial" w:hAnsi="Arial" w:cs="Arial"/>
          <w:sz w:val="24"/>
          <w:szCs w:val="24"/>
        </w:rPr>
        <w:t>órgano jurisdiccional</w:t>
      </w:r>
      <w:r w:rsidRPr="00152606">
        <w:rPr>
          <w:rFonts w:ascii="Arial" w:eastAsia="Arial" w:hAnsi="Arial" w:cs="Arial"/>
          <w:sz w:val="24"/>
          <w:szCs w:val="24"/>
        </w:rPr>
        <w:t xml:space="preserve"> considera</w:t>
      </w:r>
      <w:r w:rsidR="00EA6011">
        <w:rPr>
          <w:rFonts w:ascii="Arial" w:eastAsia="Arial" w:hAnsi="Arial" w:cs="Arial"/>
          <w:sz w:val="24"/>
          <w:szCs w:val="24"/>
        </w:rPr>
        <w:t xml:space="preserve"> que</w:t>
      </w:r>
      <w:r w:rsidRPr="00152606">
        <w:rPr>
          <w:rFonts w:ascii="Arial" w:eastAsia="Arial" w:hAnsi="Arial" w:cs="Arial"/>
          <w:sz w:val="24"/>
          <w:szCs w:val="24"/>
        </w:rPr>
        <w:t xml:space="preserve"> </w:t>
      </w:r>
      <w:r w:rsidRPr="00152606">
        <w:rPr>
          <w:rFonts w:ascii="Arial" w:eastAsia="Arial" w:hAnsi="Arial" w:cs="Arial"/>
          <w:b/>
          <w:bCs/>
          <w:sz w:val="24"/>
          <w:szCs w:val="24"/>
        </w:rPr>
        <w:t>la infracción denunciada es inexistente</w:t>
      </w:r>
      <w:r w:rsidRPr="00152606">
        <w:rPr>
          <w:rFonts w:ascii="Arial" w:eastAsia="Arial" w:hAnsi="Arial" w:cs="Arial"/>
          <w:sz w:val="24"/>
          <w:szCs w:val="24"/>
        </w:rPr>
        <w:t xml:space="preserve">. </w:t>
      </w:r>
    </w:p>
    <w:p w14:paraId="7F3B9A76" w14:textId="77777777" w:rsidR="001D7B99" w:rsidRPr="001D075A" w:rsidRDefault="001D7B99" w:rsidP="001D075A">
      <w:pPr>
        <w:pStyle w:val="Sinespaciado"/>
        <w:rPr>
          <w:rFonts w:eastAsia="Arial"/>
        </w:rPr>
      </w:pPr>
    </w:p>
    <w:p w14:paraId="7E9090FC" w14:textId="6614E592" w:rsidR="00334FCF" w:rsidRDefault="00CD46B2" w:rsidP="001D075A">
      <w:pPr>
        <w:tabs>
          <w:tab w:val="left" w:pos="5461"/>
        </w:tabs>
        <w:spacing w:line="360" w:lineRule="auto"/>
        <w:jc w:val="both"/>
        <w:rPr>
          <w:rFonts w:ascii="Arial" w:hAnsi="Arial" w:cs="Arial"/>
          <w:sz w:val="24"/>
          <w:szCs w:val="24"/>
        </w:rPr>
      </w:pPr>
      <w:bookmarkStart w:id="9" w:name="_Hlk70508955"/>
      <w:r w:rsidRPr="008F5250">
        <w:rPr>
          <w:rFonts w:ascii="Arial" w:hAnsi="Arial" w:cs="Arial"/>
          <w:b/>
          <w:bCs/>
          <w:sz w:val="24"/>
          <w:szCs w:val="24"/>
          <w:u w:val="single"/>
        </w:rPr>
        <w:t>Culpa in vigilando</w:t>
      </w:r>
      <w:r w:rsidRPr="00B835AC">
        <w:rPr>
          <w:rFonts w:ascii="Arial" w:hAnsi="Arial" w:cs="Arial"/>
          <w:bCs/>
          <w:sz w:val="24"/>
          <w:szCs w:val="24"/>
        </w:rPr>
        <w:t xml:space="preserve">. </w:t>
      </w:r>
      <w:r w:rsidRPr="00B835AC">
        <w:rPr>
          <w:rFonts w:ascii="Arial" w:hAnsi="Arial" w:cs="Arial"/>
          <w:sz w:val="24"/>
          <w:szCs w:val="24"/>
        </w:rPr>
        <w:t>Este Tribunal consider</w:t>
      </w:r>
      <w:r w:rsidR="003510DC">
        <w:rPr>
          <w:rFonts w:ascii="Arial" w:hAnsi="Arial" w:cs="Arial"/>
          <w:sz w:val="24"/>
          <w:szCs w:val="24"/>
        </w:rPr>
        <w:t>a que</w:t>
      </w:r>
      <w:r w:rsidR="003B711F">
        <w:rPr>
          <w:rFonts w:ascii="Arial" w:hAnsi="Arial" w:cs="Arial"/>
          <w:sz w:val="24"/>
          <w:szCs w:val="24"/>
        </w:rPr>
        <w:t>,</w:t>
      </w:r>
      <w:r w:rsidR="003510DC">
        <w:rPr>
          <w:rFonts w:ascii="Arial" w:hAnsi="Arial" w:cs="Arial"/>
          <w:sz w:val="24"/>
          <w:szCs w:val="24"/>
        </w:rPr>
        <w:t xml:space="preserve"> dado que no se acreditó la infracción denunciada</w:t>
      </w:r>
      <w:r w:rsidRPr="00B835AC">
        <w:rPr>
          <w:rFonts w:ascii="Arial" w:hAnsi="Arial" w:cs="Arial"/>
          <w:sz w:val="24"/>
          <w:szCs w:val="24"/>
        </w:rPr>
        <w:t xml:space="preserve"> en contra del candidato, debe</w:t>
      </w:r>
      <w:r w:rsidR="00136451" w:rsidRPr="00B835AC">
        <w:rPr>
          <w:rFonts w:ascii="Arial" w:hAnsi="Arial" w:cs="Arial"/>
          <w:sz w:val="24"/>
          <w:szCs w:val="24"/>
        </w:rPr>
        <w:t xml:space="preserve"> </w:t>
      </w:r>
      <w:r w:rsidRPr="00B835AC">
        <w:rPr>
          <w:rFonts w:ascii="Arial" w:hAnsi="Arial" w:cs="Arial"/>
          <w:sz w:val="24"/>
          <w:szCs w:val="24"/>
        </w:rPr>
        <w:t>desestimar</w:t>
      </w:r>
      <w:r w:rsidR="003B711F">
        <w:rPr>
          <w:rFonts w:ascii="Arial" w:hAnsi="Arial" w:cs="Arial"/>
          <w:sz w:val="24"/>
          <w:szCs w:val="24"/>
        </w:rPr>
        <w:t>s</w:t>
      </w:r>
      <w:r w:rsidRPr="00B835AC">
        <w:rPr>
          <w:rFonts w:ascii="Arial" w:hAnsi="Arial" w:cs="Arial"/>
          <w:sz w:val="24"/>
          <w:szCs w:val="24"/>
        </w:rPr>
        <w:t>e</w:t>
      </w:r>
      <w:r w:rsidR="00571670">
        <w:rPr>
          <w:rFonts w:ascii="Arial" w:hAnsi="Arial" w:cs="Arial"/>
          <w:sz w:val="24"/>
          <w:szCs w:val="24"/>
        </w:rPr>
        <w:t xml:space="preserve"> la responsabilidad imputada al Partido Verde Ecologista de México.</w:t>
      </w:r>
      <w:bookmarkEnd w:id="9"/>
    </w:p>
    <w:p w14:paraId="4AB7FBEA" w14:textId="77777777" w:rsidR="00EA6011" w:rsidRPr="001D075A" w:rsidRDefault="00EA6011" w:rsidP="00EA6011">
      <w:pPr>
        <w:pStyle w:val="Sinespaciado"/>
      </w:pPr>
    </w:p>
    <w:p w14:paraId="4270E2A9" w14:textId="6E68A3C0" w:rsidR="00BD7CB0" w:rsidRPr="00F57741" w:rsidRDefault="00BD7CB0" w:rsidP="00F57741">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F57741">
        <w:rPr>
          <w:rFonts w:ascii="Arial" w:eastAsia="Arial" w:hAnsi="Arial" w:cs="Arial"/>
          <w:b/>
          <w:color w:val="000000"/>
          <w:sz w:val="24"/>
          <w:szCs w:val="24"/>
        </w:rPr>
        <w:t>VI. R</w:t>
      </w:r>
      <w:r w:rsidR="00A94C3B" w:rsidRPr="00F57741">
        <w:rPr>
          <w:rFonts w:ascii="Arial" w:eastAsia="Arial" w:hAnsi="Arial" w:cs="Arial"/>
          <w:b/>
          <w:color w:val="000000"/>
          <w:sz w:val="24"/>
          <w:szCs w:val="24"/>
        </w:rPr>
        <w:t>esolutivo</w:t>
      </w:r>
      <w:r w:rsidRPr="00F57741">
        <w:rPr>
          <w:rFonts w:ascii="Arial" w:eastAsia="Arial" w:hAnsi="Arial" w:cs="Arial"/>
          <w:b/>
          <w:color w:val="000000"/>
          <w:sz w:val="24"/>
          <w:szCs w:val="24"/>
        </w:rPr>
        <w:t>.</w:t>
      </w:r>
    </w:p>
    <w:p w14:paraId="7FB45072" w14:textId="77777777" w:rsidR="00BD7CB0" w:rsidRPr="00F57741" w:rsidRDefault="00BD7CB0" w:rsidP="00334FCF">
      <w:pPr>
        <w:pStyle w:val="Sinespaciado"/>
        <w:rPr>
          <w:rFonts w:eastAsia="Arial"/>
        </w:rPr>
      </w:pPr>
    </w:p>
    <w:p w14:paraId="1E1EE7A4" w14:textId="2CC8A70B" w:rsidR="006265D2" w:rsidRDefault="007425AB" w:rsidP="00334FCF">
      <w:pPr>
        <w:spacing w:line="360" w:lineRule="auto"/>
        <w:jc w:val="both"/>
        <w:rPr>
          <w:rFonts w:ascii="Arial" w:eastAsia="Arial" w:hAnsi="Arial" w:cs="Arial"/>
          <w:sz w:val="24"/>
          <w:szCs w:val="24"/>
        </w:rPr>
      </w:pPr>
      <w:r w:rsidRPr="00F57741">
        <w:rPr>
          <w:rFonts w:ascii="Arial" w:eastAsia="Arial" w:hAnsi="Arial" w:cs="Arial"/>
          <w:b/>
          <w:sz w:val="24"/>
          <w:szCs w:val="24"/>
        </w:rPr>
        <w:t>Primero.</w:t>
      </w:r>
      <w:r w:rsidR="00BD7CB0" w:rsidRPr="00F57741">
        <w:rPr>
          <w:rFonts w:ascii="Arial" w:eastAsia="Arial" w:hAnsi="Arial" w:cs="Arial"/>
          <w:sz w:val="24"/>
          <w:szCs w:val="24"/>
        </w:rPr>
        <w:t xml:space="preserve"> </w:t>
      </w:r>
      <w:r w:rsidR="006265D2" w:rsidRPr="00F57741">
        <w:rPr>
          <w:rFonts w:ascii="Arial" w:eastAsia="Arial" w:hAnsi="Arial" w:cs="Arial"/>
          <w:sz w:val="24"/>
          <w:szCs w:val="24"/>
        </w:rPr>
        <w:t xml:space="preserve">Se declara la </w:t>
      </w:r>
      <w:r w:rsidR="006265D2" w:rsidRPr="00F57741">
        <w:rPr>
          <w:rFonts w:ascii="Arial" w:eastAsia="Arial" w:hAnsi="Arial" w:cs="Arial"/>
          <w:b/>
          <w:bCs/>
          <w:sz w:val="24"/>
          <w:szCs w:val="24"/>
        </w:rPr>
        <w:t xml:space="preserve">inexistencia </w:t>
      </w:r>
      <w:r w:rsidR="00571670">
        <w:rPr>
          <w:rFonts w:ascii="Arial" w:eastAsia="Arial" w:hAnsi="Arial" w:cs="Arial"/>
          <w:sz w:val="24"/>
          <w:szCs w:val="24"/>
        </w:rPr>
        <w:t>de la infracción atribuida</w:t>
      </w:r>
      <w:r w:rsidR="006265D2" w:rsidRPr="00F57741">
        <w:rPr>
          <w:rFonts w:ascii="Arial" w:eastAsia="Arial" w:hAnsi="Arial" w:cs="Arial"/>
          <w:sz w:val="24"/>
          <w:szCs w:val="24"/>
        </w:rPr>
        <w:t xml:space="preserve"> a </w:t>
      </w:r>
      <w:r w:rsidR="00571670">
        <w:rPr>
          <w:rFonts w:ascii="Arial" w:eastAsia="Arial" w:hAnsi="Arial" w:cs="Arial"/>
          <w:sz w:val="24"/>
          <w:szCs w:val="24"/>
        </w:rPr>
        <w:t>Andrés Durón Peralta.</w:t>
      </w:r>
    </w:p>
    <w:p w14:paraId="28BD1E8C" w14:textId="77777777" w:rsidR="001D075A" w:rsidRPr="00334FCF" w:rsidRDefault="001D075A" w:rsidP="001D075A">
      <w:pPr>
        <w:pStyle w:val="Sinespaciado"/>
        <w:rPr>
          <w:rFonts w:eastAsia="Arial"/>
        </w:rPr>
      </w:pPr>
    </w:p>
    <w:p w14:paraId="0090A79D" w14:textId="1AC83982" w:rsidR="00BD7CB0" w:rsidRPr="00F57741" w:rsidRDefault="007425AB" w:rsidP="007425AB">
      <w:pPr>
        <w:spacing w:line="360" w:lineRule="auto"/>
        <w:jc w:val="both"/>
        <w:rPr>
          <w:rFonts w:ascii="Arial" w:eastAsia="Arial" w:hAnsi="Arial" w:cs="Arial"/>
          <w:sz w:val="24"/>
          <w:szCs w:val="24"/>
        </w:rPr>
      </w:pPr>
      <w:r w:rsidRPr="00F57741">
        <w:rPr>
          <w:rFonts w:ascii="Arial" w:eastAsia="Arial" w:hAnsi="Arial" w:cs="Arial"/>
          <w:b/>
          <w:bCs/>
          <w:sz w:val="24"/>
          <w:szCs w:val="24"/>
        </w:rPr>
        <w:t>Segundo.</w:t>
      </w:r>
      <w:r w:rsidRPr="00F57741">
        <w:rPr>
          <w:rFonts w:ascii="Arial" w:eastAsia="Arial" w:hAnsi="Arial" w:cs="Arial"/>
          <w:sz w:val="24"/>
          <w:szCs w:val="24"/>
        </w:rPr>
        <w:t xml:space="preserve">  </w:t>
      </w:r>
      <w:r w:rsidR="006265D2" w:rsidRPr="00F57741">
        <w:rPr>
          <w:rFonts w:ascii="Arial" w:eastAsia="Arial" w:hAnsi="Arial" w:cs="Arial"/>
          <w:sz w:val="24"/>
          <w:szCs w:val="24"/>
        </w:rPr>
        <w:t xml:space="preserve">Se declara la </w:t>
      </w:r>
      <w:r w:rsidR="006265D2" w:rsidRPr="00F57741">
        <w:rPr>
          <w:rFonts w:ascii="Arial" w:eastAsia="Arial" w:hAnsi="Arial" w:cs="Arial"/>
          <w:b/>
          <w:bCs/>
          <w:sz w:val="24"/>
          <w:szCs w:val="24"/>
        </w:rPr>
        <w:t xml:space="preserve">inexistencia </w:t>
      </w:r>
      <w:r w:rsidR="006265D2" w:rsidRPr="00F57741">
        <w:rPr>
          <w:rFonts w:ascii="Arial" w:eastAsia="Arial" w:hAnsi="Arial" w:cs="Arial"/>
          <w:sz w:val="24"/>
          <w:szCs w:val="24"/>
        </w:rPr>
        <w:t xml:space="preserve">de la infracción consistente en </w:t>
      </w:r>
      <w:r w:rsidR="006265D2" w:rsidRPr="00F57741">
        <w:rPr>
          <w:rFonts w:ascii="Arial" w:eastAsia="Arial" w:hAnsi="Arial" w:cs="Arial"/>
          <w:b/>
          <w:bCs/>
          <w:i/>
          <w:iCs/>
          <w:sz w:val="24"/>
          <w:szCs w:val="24"/>
        </w:rPr>
        <w:t>culpa in vigilando</w:t>
      </w:r>
      <w:r w:rsidR="006265D2" w:rsidRPr="00F57741">
        <w:rPr>
          <w:rFonts w:ascii="Arial" w:eastAsia="Arial" w:hAnsi="Arial" w:cs="Arial"/>
          <w:sz w:val="24"/>
          <w:szCs w:val="24"/>
        </w:rPr>
        <w:t xml:space="preserve"> atr</w:t>
      </w:r>
      <w:r w:rsidR="00571670">
        <w:rPr>
          <w:rFonts w:ascii="Arial" w:eastAsia="Arial" w:hAnsi="Arial" w:cs="Arial"/>
          <w:sz w:val="24"/>
          <w:szCs w:val="24"/>
        </w:rPr>
        <w:t xml:space="preserve">ibuida al Partido Verde Ecologista de México. </w:t>
      </w:r>
    </w:p>
    <w:p w14:paraId="1C6C4C6A" w14:textId="77777777" w:rsidR="00523F6C" w:rsidRPr="00F57741" w:rsidRDefault="00523F6C" w:rsidP="007425AB">
      <w:pPr>
        <w:pStyle w:val="Sinespaciado"/>
        <w:rPr>
          <w:rFonts w:ascii="Arial" w:eastAsia="Arial" w:hAnsi="Arial" w:cs="Arial"/>
          <w:sz w:val="24"/>
          <w:szCs w:val="24"/>
        </w:rPr>
      </w:pPr>
    </w:p>
    <w:p w14:paraId="487AE895" w14:textId="77777777" w:rsidR="00BD7CB0" w:rsidRPr="00F57741"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F57741">
        <w:rPr>
          <w:rFonts w:ascii="Arial" w:eastAsia="Arial" w:hAnsi="Arial" w:cs="Arial"/>
          <w:b/>
          <w:color w:val="000000"/>
          <w:sz w:val="24"/>
          <w:szCs w:val="24"/>
        </w:rPr>
        <w:t xml:space="preserve">Notifíquese. </w:t>
      </w:r>
    </w:p>
    <w:p w14:paraId="2E397EF6" w14:textId="77777777" w:rsidR="00BD7CB0" w:rsidRPr="00523F6C" w:rsidRDefault="00BD7CB0" w:rsidP="00523F6C">
      <w:pPr>
        <w:pStyle w:val="Sinespaciado"/>
        <w:rPr>
          <w:rFonts w:eastAsia="Arial"/>
        </w:rPr>
      </w:pPr>
    </w:p>
    <w:p w14:paraId="1BCBB3B0" w14:textId="2432485D" w:rsidR="00BD7CB0"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F57741">
        <w:rPr>
          <w:rFonts w:ascii="Arial" w:eastAsia="Arial" w:hAnsi="Arial" w:cs="Arial"/>
          <w:color w:val="000000"/>
          <w:sz w:val="24"/>
          <w:szCs w:val="24"/>
        </w:rPr>
        <w:t>Así lo resolvió el Tribunal Electoral del Estado de Aguascalientes, por unanimidad de votos</w:t>
      </w:r>
      <w:r w:rsidR="00A35559">
        <w:rPr>
          <w:rFonts w:ascii="Arial" w:eastAsia="Arial" w:hAnsi="Arial" w:cs="Arial"/>
          <w:color w:val="000000"/>
          <w:sz w:val="24"/>
          <w:szCs w:val="24"/>
        </w:rPr>
        <w:t xml:space="preserve"> de</w:t>
      </w:r>
      <w:r w:rsidRPr="00F57741">
        <w:rPr>
          <w:rFonts w:ascii="Arial" w:eastAsia="Arial" w:hAnsi="Arial" w:cs="Arial"/>
          <w:color w:val="000000"/>
          <w:sz w:val="24"/>
          <w:szCs w:val="24"/>
        </w:rPr>
        <w:t xml:space="preserve"> las </w:t>
      </w:r>
      <w:r w:rsidRPr="00F57741">
        <w:rPr>
          <w:rFonts w:ascii="Arial" w:eastAsia="Arial" w:hAnsi="Arial" w:cs="Arial"/>
          <w:sz w:val="24"/>
          <w:szCs w:val="24"/>
        </w:rPr>
        <w:t>Magistradas y</w:t>
      </w:r>
      <w:r w:rsidR="00A35559">
        <w:rPr>
          <w:rFonts w:ascii="Arial" w:eastAsia="Arial" w:hAnsi="Arial" w:cs="Arial"/>
          <w:sz w:val="24"/>
          <w:szCs w:val="24"/>
        </w:rPr>
        <w:t xml:space="preserve"> el </w:t>
      </w:r>
      <w:r w:rsidRPr="00F57741">
        <w:rPr>
          <w:rFonts w:ascii="Arial" w:eastAsia="Arial" w:hAnsi="Arial" w:cs="Arial"/>
          <w:color w:val="000000"/>
          <w:sz w:val="24"/>
          <w:szCs w:val="24"/>
        </w:rPr>
        <w:t>Magistrado que lo integran, ante el Secretario General de Acuerdos, quien autoriza y da fe.</w:t>
      </w:r>
    </w:p>
    <w:p w14:paraId="70B92B32" w14:textId="04E50182" w:rsidR="00BD7CB0" w:rsidRPr="00F57741" w:rsidRDefault="00BD7CB0" w:rsidP="00BD7CB0">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555E10" w14:paraId="039D2819" w14:textId="77777777" w:rsidTr="00231078">
        <w:trPr>
          <w:trHeight w:val="1276"/>
          <w:jc w:val="center"/>
        </w:trPr>
        <w:tc>
          <w:tcPr>
            <w:tcW w:w="9120" w:type="dxa"/>
            <w:gridSpan w:val="2"/>
          </w:tcPr>
          <w:p w14:paraId="41E45B1E" w14:textId="7E6615F3" w:rsidR="00555E10" w:rsidRDefault="00555E10" w:rsidP="00555E10">
            <w:pPr>
              <w:spacing w:line="360" w:lineRule="auto"/>
              <w:jc w:val="center"/>
              <w:rPr>
                <w:rFonts w:ascii="Arial" w:eastAsia="Arial" w:hAnsi="Arial" w:cs="Arial"/>
                <w:b/>
                <w:color w:val="000000"/>
                <w:sz w:val="24"/>
                <w:szCs w:val="24"/>
              </w:rPr>
            </w:pPr>
            <w:bookmarkStart w:id="10" w:name="_Hlk72842321"/>
            <w:r>
              <w:rPr>
                <w:rFonts w:ascii="Arial" w:eastAsia="Arial" w:hAnsi="Arial" w:cs="Arial"/>
                <w:b/>
                <w:color w:val="000000"/>
                <w:sz w:val="24"/>
                <w:szCs w:val="24"/>
              </w:rPr>
              <w:t>MAGISTRADA PRESIDENTA</w:t>
            </w:r>
          </w:p>
          <w:p w14:paraId="2831D75B" w14:textId="77777777" w:rsidR="00555E10" w:rsidRDefault="00555E10" w:rsidP="00555E10">
            <w:pPr>
              <w:pStyle w:val="Sinespaciado"/>
              <w:rPr>
                <w:rFonts w:eastAsia="Arial"/>
              </w:rPr>
            </w:pPr>
          </w:p>
          <w:p w14:paraId="41BF6743" w14:textId="77777777" w:rsidR="00555E10" w:rsidRDefault="00555E10"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664BC3A3" w14:textId="023837C0" w:rsidR="00555E10" w:rsidRPr="003A391D" w:rsidRDefault="00555E10" w:rsidP="00231078">
            <w:pPr>
              <w:spacing w:line="360" w:lineRule="auto"/>
              <w:jc w:val="center"/>
              <w:rPr>
                <w:rFonts w:ascii="Arial" w:eastAsia="Arial" w:hAnsi="Arial" w:cs="Arial"/>
                <w:b/>
                <w:color w:val="000000"/>
                <w:sz w:val="24"/>
                <w:szCs w:val="24"/>
              </w:rPr>
            </w:pPr>
          </w:p>
        </w:tc>
      </w:tr>
      <w:tr w:rsidR="00555E10" w14:paraId="2AB7A403" w14:textId="77777777" w:rsidTr="00231078">
        <w:trPr>
          <w:trHeight w:val="1549"/>
          <w:jc w:val="center"/>
        </w:trPr>
        <w:tc>
          <w:tcPr>
            <w:tcW w:w="4559" w:type="dxa"/>
          </w:tcPr>
          <w:p w14:paraId="3F17FF6E" w14:textId="05F5CD58" w:rsidR="00555E10" w:rsidRDefault="00555E10"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60312AE4" w14:textId="77777777" w:rsidR="00555E10" w:rsidRDefault="00555E10" w:rsidP="00231078">
            <w:pPr>
              <w:spacing w:line="360" w:lineRule="auto"/>
              <w:jc w:val="center"/>
              <w:rPr>
                <w:rFonts w:ascii="Arial" w:eastAsia="Arial" w:hAnsi="Arial" w:cs="Arial"/>
                <w:b/>
                <w:color w:val="000000"/>
                <w:sz w:val="24"/>
                <w:szCs w:val="24"/>
              </w:rPr>
            </w:pPr>
          </w:p>
          <w:p w14:paraId="16AEE938" w14:textId="77777777" w:rsidR="00555E10" w:rsidRDefault="00555E10" w:rsidP="00231078">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4F35BD0B" w14:textId="77777777" w:rsidR="00555E10" w:rsidRPr="00BA15CD" w:rsidRDefault="00555E10" w:rsidP="00231078">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BA23592" w14:textId="2D64F9A6" w:rsidR="00555E10" w:rsidRDefault="00555E10"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17D4C205" w14:textId="77777777" w:rsidR="00555E10" w:rsidRDefault="00555E10" w:rsidP="00231078">
            <w:pPr>
              <w:spacing w:line="360" w:lineRule="auto"/>
              <w:jc w:val="center"/>
              <w:rPr>
                <w:rFonts w:ascii="Arial" w:eastAsia="Arial" w:hAnsi="Arial" w:cs="Arial"/>
                <w:b/>
                <w:color w:val="000000"/>
                <w:sz w:val="24"/>
                <w:szCs w:val="24"/>
              </w:rPr>
            </w:pPr>
          </w:p>
          <w:p w14:paraId="78EE156D" w14:textId="77777777" w:rsidR="00555E10" w:rsidRDefault="00555E10" w:rsidP="00231078">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60B8EC4F" w14:textId="59476516" w:rsidR="00555E10" w:rsidRDefault="00555E10" w:rsidP="00231078">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22FDEB4A" w14:textId="77777777" w:rsidR="00555E10" w:rsidRDefault="00555E10" w:rsidP="00231078">
            <w:pPr>
              <w:jc w:val="center"/>
              <w:rPr>
                <w:rFonts w:ascii="Arial" w:eastAsia="Arial" w:hAnsi="Arial" w:cs="Arial"/>
                <w:b/>
                <w:color w:val="000000"/>
                <w:sz w:val="24"/>
                <w:szCs w:val="24"/>
              </w:rPr>
            </w:pPr>
          </w:p>
          <w:p w14:paraId="314E7A54" w14:textId="77777777" w:rsidR="00555E10" w:rsidRPr="00BA15CD" w:rsidRDefault="00555E10" w:rsidP="00231078">
            <w:pPr>
              <w:pStyle w:val="Sinespaciado"/>
              <w:rPr>
                <w:rFonts w:eastAsia="Arial"/>
              </w:rPr>
            </w:pPr>
          </w:p>
        </w:tc>
      </w:tr>
      <w:tr w:rsidR="00555E10" w14:paraId="73F7DF8B" w14:textId="77777777" w:rsidTr="00231078">
        <w:trPr>
          <w:jc w:val="center"/>
        </w:trPr>
        <w:tc>
          <w:tcPr>
            <w:tcW w:w="9120" w:type="dxa"/>
            <w:gridSpan w:val="2"/>
          </w:tcPr>
          <w:p w14:paraId="621BC31B" w14:textId="15CA1E36" w:rsidR="00555E10" w:rsidRDefault="00555E10"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5E18CF9A" w14:textId="77777777" w:rsidR="00555E10" w:rsidRDefault="00555E10" w:rsidP="00231078">
            <w:pPr>
              <w:jc w:val="center"/>
              <w:rPr>
                <w:rFonts w:ascii="Arial" w:eastAsia="Arial" w:hAnsi="Arial" w:cs="Arial"/>
                <w:b/>
                <w:color w:val="000000"/>
                <w:sz w:val="24"/>
                <w:szCs w:val="24"/>
              </w:rPr>
            </w:pPr>
          </w:p>
          <w:p w14:paraId="78E13D41" w14:textId="77777777" w:rsidR="00555E10" w:rsidRDefault="00555E10"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0"/>
    </w:tbl>
    <w:p w14:paraId="2D881A75" w14:textId="77777777" w:rsidR="00F224AE" w:rsidRPr="00F57741" w:rsidRDefault="00F224AE">
      <w:pPr>
        <w:rPr>
          <w:rFonts w:ascii="Arial" w:hAnsi="Arial" w:cs="Arial"/>
          <w:sz w:val="24"/>
          <w:szCs w:val="24"/>
        </w:rPr>
      </w:pPr>
    </w:p>
    <w:sectPr w:rsidR="00F224AE" w:rsidRPr="00F57741" w:rsidSect="00BD7CB0">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EFCC" w14:textId="77777777" w:rsidR="00450825" w:rsidRDefault="00450825" w:rsidP="00BD7CB0">
      <w:r>
        <w:separator/>
      </w:r>
    </w:p>
  </w:endnote>
  <w:endnote w:type="continuationSeparator" w:id="0">
    <w:p w14:paraId="4E74605B" w14:textId="77777777" w:rsidR="00450825" w:rsidRDefault="00450825"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D7D5" w14:textId="77777777" w:rsidR="00E276C0" w:rsidRDefault="00E276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4841" w14:textId="77777777" w:rsidR="00E276C0" w:rsidRDefault="00E276C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CF0B" w14:textId="77777777" w:rsidR="00E276C0" w:rsidRDefault="00E276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1B6DD" w14:textId="77777777" w:rsidR="00450825" w:rsidRDefault="00450825" w:rsidP="00BD7CB0">
      <w:r>
        <w:separator/>
      </w:r>
    </w:p>
  </w:footnote>
  <w:footnote w:type="continuationSeparator" w:id="0">
    <w:p w14:paraId="67F894F9" w14:textId="77777777" w:rsidR="00450825" w:rsidRDefault="00450825" w:rsidP="00BD7CB0">
      <w:r>
        <w:continuationSeparator/>
      </w:r>
    </w:p>
  </w:footnote>
  <w:footnote w:id="1">
    <w:p w14:paraId="7A755CE4" w14:textId="6D2A976C" w:rsidR="005F5D0E" w:rsidRPr="00B71CB9" w:rsidRDefault="005F5D0E">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5F5D0E" w:rsidRPr="00EA6011" w:rsidRDefault="005F5D0E" w:rsidP="00EA6011">
      <w:pPr>
        <w:pBdr>
          <w:top w:val="nil"/>
          <w:left w:val="nil"/>
          <w:bottom w:val="nil"/>
          <w:right w:val="nil"/>
          <w:between w:val="nil"/>
        </w:pBdr>
        <w:tabs>
          <w:tab w:val="left" w:pos="567"/>
        </w:tabs>
        <w:ind w:right="36"/>
        <w:jc w:val="both"/>
        <w:rPr>
          <w:rFonts w:ascii="Arial" w:eastAsia="Arial" w:hAnsi="Arial" w:cs="Arial"/>
        </w:rPr>
      </w:pPr>
      <w:r w:rsidRPr="00EA6011">
        <w:rPr>
          <w:rStyle w:val="Refdenotaalpie"/>
          <w:rFonts w:ascii="Arial" w:hAnsi="Arial" w:cs="Arial"/>
        </w:rPr>
        <w:footnoteRef/>
      </w:r>
      <w:r w:rsidRPr="00EA6011">
        <w:rPr>
          <w:rFonts w:ascii="Arial" w:hAnsi="Arial" w:cs="Arial"/>
        </w:rPr>
        <w:t xml:space="preserve"> </w:t>
      </w:r>
      <w:r w:rsidRPr="00EA6011">
        <w:rPr>
          <w:rFonts w:ascii="Arial" w:eastAsia="Arial" w:hAnsi="Arial" w:cs="Arial"/>
        </w:rPr>
        <w:t>Los hechos sucedieron en el año dos mil veintiuno, salvo precisión distinta.</w:t>
      </w:r>
    </w:p>
  </w:footnote>
  <w:footnote w:id="3">
    <w:p w14:paraId="45DC68F7" w14:textId="77777777" w:rsidR="008D06C3" w:rsidRPr="00EA6011" w:rsidRDefault="008D06C3" w:rsidP="00EA6011">
      <w:pPr>
        <w:pStyle w:val="PONENCIA1"/>
        <w:spacing w:line="276" w:lineRule="auto"/>
        <w:ind w:left="0"/>
        <w:rPr>
          <w:rFonts w:ascii="Arial" w:hAnsi="Arial" w:cs="Arial"/>
          <w:bCs/>
          <w:i w:val="0"/>
          <w:sz w:val="16"/>
          <w:szCs w:val="16"/>
        </w:rPr>
      </w:pPr>
      <w:r w:rsidRPr="00EA6011">
        <w:rPr>
          <w:rStyle w:val="Refdenotaalpie"/>
          <w:rFonts w:ascii="Arial" w:hAnsi="Arial" w:cs="Arial"/>
          <w:sz w:val="20"/>
          <w:szCs w:val="20"/>
        </w:rPr>
        <w:footnoteRef/>
      </w:r>
      <w:r w:rsidRPr="00EA6011">
        <w:rPr>
          <w:rFonts w:ascii="Arial" w:hAnsi="Arial" w:cs="Arial"/>
          <w:sz w:val="20"/>
          <w:szCs w:val="20"/>
        </w:rPr>
        <w:t xml:space="preserve"> </w:t>
      </w:r>
      <w:r w:rsidRPr="00EA6011">
        <w:rPr>
          <w:rFonts w:ascii="Arial" w:hAnsi="Arial" w:cs="Arial"/>
          <w:bCs/>
          <w:iCs/>
          <w:sz w:val="20"/>
          <w:szCs w:val="20"/>
        </w:rPr>
        <w:t>Precampaña</w:t>
      </w:r>
      <w:r w:rsidRPr="00EA6011">
        <w:rPr>
          <w:rFonts w:ascii="Arial" w:hAnsi="Arial" w:cs="Arial"/>
          <w:bCs/>
          <w:i w:val="0"/>
          <w:iCs/>
          <w:sz w:val="20"/>
          <w:szCs w:val="20"/>
        </w:rPr>
        <w:t xml:space="preserve">: Del dos al treinta y uno de enero de dos mil veintiuno; </w:t>
      </w:r>
      <w:r w:rsidRPr="00EA6011">
        <w:rPr>
          <w:rFonts w:ascii="Arial" w:hAnsi="Arial" w:cs="Arial"/>
          <w:bCs/>
          <w:iCs/>
          <w:sz w:val="20"/>
          <w:szCs w:val="20"/>
        </w:rPr>
        <w:t>Campaña</w:t>
      </w:r>
      <w:r w:rsidRPr="00EA6011">
        <w:rPr>
          <w:rFonts w:ascii="Arial" w:hAnsi="Arial" w:cs="Arial"/>
          <w:bCs/>
          <w:i w:val="0"/>
          <w:sz w:val="20"/>
          <w:szCs w:val="20"/>
        </w:rPr>
        <w:t xml:space="preserve">: Del diecinueve de abril al dos de junio de dos mil veintiuno; </w:t>
      </w:r>
      <w:r w:rsidRPr="00EA6011">
        <w:rPr>
          <w:rFonts w:ascii="Arial" w:hAnsi="Arial" w:cs="Arial"/>
          <w:bCs/>
          <w:iCs/>
          <w:sz w:val="20"/>
          <w:szCs w:val="20"/>
        </w:rPr>
        <w:t>Veda Electoral</w:t>
      </w:r>
      <w:r w:rsidRPr="00EA6011">
        <w:rPr>
          <w:rFonts w:ascii="Arial" w:hAnsi="Arial" w:cs="Arial"/>
          <w:bCs/>
          <w:i w:val="0"/>
          <w:sz w:val="20"/>
          <w:szCs w:val="20"/>
        </w:rPr>
        <w:t xml:space="preserve">: Tres días antes de la Jornada Electoral; </w:t>
      </w:r>
      <w:r w:rsidRPr="00EA6011">
        <w:rPr>
          <w:rFonts w:ascii="Arial" w:hAnsi="Arial" w:cs="Arial"/>
          <w:bCs/>
          <w:iCs/>
          <w:sz w:val="20"/>
          <w:szCs w:val="20"/>
        </w:rPr>
        <w:t>Jornada Electoral</w:t>
      </w:r>
      <w:r w:rsidRPr="00EA6011">
        <w:rPr>
          <w:rFonts w:ascii="Arial" w:hAnsi="Arial" w:cs="Arial"/>
          <w:bCs/>
          <w:i w:val="0"/>
          <w:sz w:val="20"/>
          <w:szCs w:val="20"/>
        </w:rPr>
        <w:t>:</w:t>
      </w:r>
      <w:r w:rsidRPr="00EA6011">
        <w:rPr>
          <w:rFonts w:ascii="Arial" w:hAnsi="Arial" w:cs="Arial"/>
          <w:i w:val="0"/>
          <w:sz w:val="20"/>
          <w:szCs w:val="20"/>
        </w:rPr>
        <w:t xml:space="preserve"> El día seis de junio de dos mil veintiuno.</w:t>
      </w:r>
    </w:p>
  </w:footnote>
  <w:footnote w:id="4">
    <w:p w14:paraId="0C7697FB" w14:textId="77777777" w:rsidR="00455672" w:rsidRPr="00EA6011" w:rsidRDefault="00455672" w:rsidP="00EA6011">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w:t>
      </w:r>
      <w:r w:rsidRPr="00EA6011">
        <w:rPr>
          <w:rFonts w:ascii="Arial" w:eastAsia="Arial" w:hAnsi="Arial" w:cs="Arial"/>
        </w:rPr>
        <w:t>Tal como se prevé en el artículo 274, fracción IV, del Código Electoral.</w:t>
      </w:r>
    </w:p>
  </w:footnote>
  <w:footnote w:id="5">
    <w:p w14:paraId="31F700C1" w14:textId="71BB49F3" w:rsidR="00EA6011" w:rsidRPr="00EA6011" w:rsidRDefault="00EA6011" w:rsidP="00EA6011">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24.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14:paraId="5D6C93C3" w14:textId="79D3338C" w:rsidR="00EA6011" w:rsidRPr="00EA6011" w:rsidRDefault="00EA6011" w:rsidP="00EA6011">
      <w:pPr>
        <w:pStyle w:val="Textonotapie"/>
        <w:jc w:val="both"/>
        <w:rPr>
          <w:rFonts w:ascii="Arial" w:hAnsi="Arial" w:cs="Arial"/>
        </w:rPr>
      </w:pPr>
      <w:r w:rsidRPr="00EA6011">
        <w:rPr>
          <w:rFonts w:ascii="Arial" w:hAnsi="Arial" w:cs="Arial"/>
        </w:rPr>
        <w:t>(…)</w:t>
      </w:r>
    </w:p>
  </w:footnote>
  <w:footnote w:id="6">
    <w:p w14:paraId="20102881" w14:textId="77777777" w:rsidR="00EA6011" w:rsidRPr="00EA6011" w:rsidRDefault="00EA6011" w:rsidP="00EA6011">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25. 1. Son obligaciones de los partidos políticos:</w:t>
      </w:r>
    </w:p>
    <w:p w14:paraId="26EEA758" w14:textId="77777777" w:rsidR="00EA6011" w:rsidRPr="00EA6011" w:rsidRDefault="00EA6011" w:rsidP="00EA6011">
      <w:pPr>
        <w:pStyle w:val="Textonotapie"/>
        <w:jc w:val="both"/>
        <w:rPr>
          <w:rFonts w:ascii="Arial" w:hAnsi="Arial" w:cs="Arial"/>
        </w:rPr>
      </w:pPr>
      <w:r w:rsidRPr="00EA6011">
        <w:rPr>
          <w:rFonts w:ascii="Arial" w:hAnsi="Arial" w:cs="Arial"/>
        </w:rPr>
        <w:t>(…)</w:t>
      </w:r>
    </w:p>
    <w:p w14:paraId="2C96A393" w14:textId="77777777" w:rsidR="00EA6011" w:rsidRPr="00EA6011" w:rsidRDefault="00EA6011" w:rsidP="00EA6011">
      <w:pPr>
        <w:pStyle w:val="Textonotapie"/>
        <w:jc w:val="both"/>
        <w:rPr>
          <w:rFonts w:ascii="Arial" w:hAnsi="Arial" w:cs="Arial"/>
        </w:rPr>
      </w:pPr>
      <w:r w:rsidRPr="00EA6011">
        <w:rPr>
          <w:rFonts w:ascii="Arial" w:hAnsi="Arial" w:cs="Arial"/>
        </w:rPr>
        <w:t>p) Abstenerse de utilizar símbolos religiosos, así como expresiones, alusiones o fundamentaciones de carácter religioso en su propaganda;</w:t>
      </w:r>
    </w:p>
    <w:p w14:paraId="35EF61F2" w14:textId="2A0E189E" w:rsidR="00EA6011" w:rsidRPr="00EA6011" w:rsidRDefault="00EA6011" w:rsidP="00EA6011">
      <w:pPr>
        <w:pStyle w:val="Textonotapie"/>
        <w:jc w:val="both"/>
        <w:rPr>
          <w:rFonts w:ascii="Arial" w:hAnsi="Arial" w:cs="Arial"/>
        </w:rPr>
      </w:pPr>
      <w:r w:rsidRPr="00EA6011">
        <w:rPr>
          <w:rFonts w:ascii="Arial" w:hAnsi="Arial" w:cs="Arial"/>
        </w:rPr>
        <w:t>(…)</w:t>
      </w:r>
    </w:p>
  </w:footnote>
  <w:footnote w:id="7">
    <w:p w14:paraId="24E610B8" w14:textId="0806E0CE" w:rsidR="00EA6011" w:rsidRPr="00EA6011" w:rsidRDefault="00EA6011" w:rsidP="00EA6011">
      <w:pPr>
        <w:pStyle w:val="Textonotapie"/>
        <w:jc w:val="both"/>
        <w:rPr>
          <w:rFonts w:ascii="Arial" w:hAnsi="Arial" w:cs="Arial"/>
        </w:rPr>
      </w:pPr>
      <w:r w:rsidRPr="00EA6011">
        <w:rPr>
          <w:rStyle w:val="Refdenotaalpie"/>
          <w:rFonts w:ascii="Arial" w:hAnsi="Arial" w:cs="Arial"/>
        </w:rPr>
        <w:footnoteRef/>
      </w:r>
      <w:r w:rsidRPr="00EA6011">
        <w:rPr>
          <w:rFonts w:ascii="Arial" w:hAnsi="Arial" w:cs="Arial"/>
        </w:rPr>
        <w:t xml:space="preserve"> ARTÍCULO 242.- Constituyen infracciones de los partidos políticos al presente Código:</w:t>
      </w:r>
    </w:p>
    <w:p w14:paraId="0AEB013A" w14:textId="5E818E2D" w:rsidR="00EA6011" w:rsidRPr="00EA6011" w:rsidRDefault="00EA6011" w:rsidP="00EA6011">
      <w:pPr>
        <w:pStyle w:val="Textonotapie"/>
        <w:jc w:val="both"/>
        <w:rPr>
          <w:rFonts w:ascii="Arial" w:hAnsi="Arial" w:cs="Arial"/>
        </w:rPr>
      </w:pPr>
      <w:r w:rsidRPr="00EA6011">
        <w:rPr>
          <w:rFonts w:ascii="Arial" w:hAnsi="Arial" w:cs="Arial"/>
        </w:rPr>
        <w:t>I. El incumplimiento de las obligaciones señaladas en la LGPP, la LGIPE y en el Capítulo V del Título Tercero del Libro Primero de este Código;</w:t>
      </w:r>
    </w:p>
    <w:p w14:paraId="2B382BB7" w14:textId="7942986A" w:rsidR="00EA6011" w:rsidRDefault="00EA6011" w:rsidP="00EA6011">
      <w:pPr>
        <w:pStyle w:val="Textonotapie"/>
        <w:jc w:val="both"/>
      </w:pPr>
      <w:r w:rsidRPr="00EA6011">
        <w:rPr>
          <w:rFonts w:ascii="Arial" w:hAnsi="Arial" w:cs="Arial"/>
        </w:rPr>
        <w:t>(…)</w:t>
      </w:r>
    </w:p>
  </w:footnote>
  <w:footnote w:id="8">
    <w:p w14:paraId="13FB09E1" w14:textId="27EF494D" w:rsidR="002238C3" w:rsidRPr="005E7933" w:rsidRDefault="002238C3" w:rsidP="002238C3">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20B6C02D" w14:textId="77777777" w:rsidR="002238C3" w:rsidRPr="00864D5E" w:rsidRDefault="002238C3" w:rsidP="002238C3">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1DF7441C" w14:textId="77777777" w:rsidR="002238C3" w:rsidRDefault="002238C3" w:rsidP="002238C3">
      <w:pPr>
        <w:pStyle w:val="Textonotapie"/>
      </w:pPr>
    </w:p>
  </w:footnote>
  <w:footnote w:id="9">
    <w:p w14:paraId="58768C5D" w14:textId="4F5C41F8" w:rsidR="008E6BCB" w:rsidRPr="00334FCF" w:rsidRDefault="008E6BCB" w:rsidP="00334FCF">
      <w:pPr>
        <w:pStyle w:val="Sinespaciado"/>
        <w:jc w:val="both"/>
        <w:rPr>
          <w:rFonts w:ascii="Arial" w:hAnsi="Arial" w:cs="Arial"/>
        </w:rPr>
      </w:pPr>
      <w:r w:rsidRPr="00334FCF">
        <w:rPr>
          <w:rStyle w:val="Refdenotaalpie"/>
          <w:rFonts w:ascii="Arial" w:hAnsi="Arial" w:cs="Arial"/>
        </w:rPr>
        <w:footnoteRef/>
      </w:r>
      <w:r w:rsidRPr="00334FCF">
        <w:rPr>
          <w:rFonts w:ascii="Arial" w:hAnsi="Arial" w:cs="Arial"/>
        </w:rPr>
        <w:t xml:space="preserve"> Artículo 12.  Libertad de Conciencia y de Religión</w:t>
      </w:r>
    </w:p>
    <w:p w14:paraId="56F3BC7A" w14:textId="77777777" w:rsidR="008E6BCB" w:rsidRPr="00334FCF" w:rsidRDefault="008E6BCB" w:rsidP="00334FCF">
      <w:pPr>
        <w:pStyle w:val="Sinespaciado"/>
        <w:jc w:val="both"/>
        <w:rPr>
          <w:rFonts w:ascii="Arial" w:hAnsi="Arial" w:cs="Arial"/>
        </w:rPr>
      </w:pPr>
      <w:r w:rsidRPr="00334FCF">
        <w:rPr>
          <w:rFonts w:ascii="Arial" w:hAnsi="Arial" w:cs="Arial"/>
        </w:rPr>
        <w:t>1. Toda persona tiene derecho a la libertad de conciencia y de religión.  Este derecho implica la libertad de conservar su religión o sus creencias, o de cambiar de religión o de creencias, así como la libertad de profesar y divulgar su religión o sus creencias, individual o colectivamente, tanto en público como en privado.</w:t>
      </w:r>
    </w:p>
    <w:p w14:paraId="5F92755A" w14:textId="4F11A024" w:rsidR="008E6BCB" w:rsidRPr="00334FCF" w:rsidRDefault="008E6BCB" w:rsidP="00334FCF">
      <w:pPr>
        <w:pStyle w:val="Sinespaciado"/>
        <w:jc w:val="both"/>
        <w:rPr>
          <w:rFonts w:ascii="Arial" w:hAnsi="Arial" w:cs="Arial"/>
        </w:rPr>
      </w:pPr>
      <w:r w:rsidRPr="00334FCF">
        <w:rPr>
          <w:rFonts w:ascii="Arial" w:hAnsi="Arial" w:cs="Arial"/>
        </w:rPr>
        <w:t>2. Nadie puede ser objeto de medidas restrictivas que puedan menoscabar la libertad de conservar su religión o sus creencias o de cambiar de religión o de creencias.</w:t>
      </w:r>
    </w:p>
    <w:p w14:paraId="10ACE028" w14:textId="72397791" w:rsidR="008E6BCB" w:rsidRPr="00334FCF" w:rsidRDefault="008E6BCB" w:rsidP="00334FCF">
      <w:pPr>
        <w:pStyle w:val="Sinespaciado"/>
        <w:jc w:val="both"/>
        <w:rPr>
          <w:rFonts w:ascii="Arial" w:hAnsi="Arial" w:cs="Arial"/>
        </w:rPr>
      </w:pPr>
      <w:r w:rsidRPr="00334FCF">
        <w:rPr>
          <w:rFonts w:ascii="Arial" w:hAnsi="Arial" w:cs="Arial"/>
        </w:rPr>
        <w:t>3. La libertad de manifestar la propia religión y las propias creencias está sujeta únicamente a las limitaciones prescritas por la ley y que sean necesarias para proteger la seguridad, el orden, la salud o la moral públicos o los derechos o libertades de los demás.</w:t>
      </w:r>
    </w:p>
    <w:p w14:paraId="1E470572" w14:textId="42448FBA" w:rsidR="008E6BCB" w:rsidRPr="008E6BCB" w:rsidRDefault="008E6BCB" w:rsidP="00334FCF">
      <w:pPr>
        <w:pStyle w:val="Sinespaciado"/>
        <w:jc w:val="both"/>
      </w:pPr>
      <w:r w:rsidRPr="00334FCF">
        <w:rPr>
          <w:rFonts w:ascii="Arial" w:hAnsi="Arial" w:cs="Arial"/>
        </w:rPr>
        <w:t>4. Los padres, y en su caso los tutores, tienen derecho a que sus hijos o pupilos reciban la educación religiosa y moral que esté de acuerdo con sus propias convicciones.</w:t>
      </w:r>
    </w:p>
  </w:footnote>
  <w:footnote w:id="10">
    <w:p w14:paraId="4EFE2479" w14:textId="77777777" w:rsidR="00334FCF" w:rsidRPr="00334FCF" w:rsidRDefault="00CD46B2" w:rsidP="0000084B">
      <w:pPr>
        <w:pStyle w:val="Ttulo3"/>
        <w:shd w:val="clear" w:color="auto" w:fill="FFFFFF"/>
        <w:spacing w:before="0" w:after="0"/>
        <w:jc w:val="both"/>
        <w:rPr>
          <w:rFonts w:ascii="Arial" w:hAnsi="Arial" w:cs="Arial"/>
          <w:b w:val="0"/>
          <w:bCs/>
          <w:color w:val="262626"/>
          <w:sz w:val="20"/>
          <w:szCs w:val="20"/>
        </w:rPr>
      </w:pPr>
      <w:r w:rsidRPr="00334FCF">
        <w:rPr>
          <w:rStyle w:val="Refdenotaalpie"/>
          <w:rFonts w:ascii="Arial" w:hAnsi="Arial" w:cs="Arial"/>
          <w:b w:val="0"/>
          <w:bCs/>
          <w:sz w:val="20"/>
          <w:szCs w:val="20"/>
        </w:rPr>
        <w:footnoteRef/>
      </w:r>
      <w:r w:rsidRPr="00334FCF">
        <w:rPr>
          <w:rFonts w:ascii="Arial" w:hAnsi="Arial" w:cs="Arial"/>
          <w:b w:val="0"/>
          <w:bCs/>
          <w:sz w:val="20"/>
          <w:szCs w:val="20"/>
        </w:rPr>
        <w:t xml:space="preserve"> </w:t>
      </w:r>
      <w:r w:rsidRPr="00334FCF">
        <w:rPr>
          <w:rFonts w:ascii="Arial" w:hAnsi="Arial" w:cs="Arial"/>
          <w:b w:val="0"/>
          <w:bCs/>
          <w:color w:val="262626"/>
          <w:sz w:val="20"/>
          <w:szCs w:val="20"/>
        </w:rPr>
        <w:t>Artículo 18</w:t>
      </w:r>
      <w:r w:rsidR="0000084B" w:rsidRPr="00334FCF">
        <w:rPr>
          <w:rFonts w:ascii="Arial" w:hAnsi="Arial" w:cs="Arial"/>
          <w:b w:val="0"/>
          <w:bCs/>
          <w:color w:val="262626"/>
          <w:sz w:val="20"/>
          <w:szCs w:val="20"/>
        </w:rPr>
        <w:t xml:space="preserve">. </w:t>
      </w:r>
    </w:p>
    <w:p w14:paraId="4055ED08" w14:textId="71D33751" w:rsidR="00CD46B2" w:rsidRPr="0000084B" w:rsidRDefault="00CD46B2" w:rsidP="0000084B">
      <w:pPr>
        <w:pStyle w:val="Ttulo3"/>
        <w:shd w:val="clear" w:color="auto" w:fill="FFFFFF"/>
        <w:spacing w:before="0" w:after="0"/>
        <w:jc w:val="both"/>
        <w:rPr>
          <w:rFonts w:ascii="Arial" w:hAnsi="Arial" w:cs="Arial"/>
          <w:b w:val="0"/>
          <w:bCs/>
          <w:color w:val="262626"/>
          <w:sz w:val="20"/>
          <w:szCs w:val="20"/>
        </w:rPr>
      </w:pPr>
      <w:r w:rsidRPr="00334FCF">
        <w:rPr>
          <w:rFonts w:ascii="Arial" w:hAnsi="Arial" w:cs="Arial"/>
          <w:b w:val="0"/>
          <w:bCs/>
          <w:color w:val="000000"/>
          <w:sz w:val="20"/>
          <w:szCs w:val="20"/>
        </w:rPr>
        <w:t>1</w:t>
      </w:r>
      <w:r w:rsidR="0000084B" w:rsidRPr="00334FCF">
        <w:rPr>
          <w:rFonts w:ascii="Arial" w:hAnsi="Arial" w:cs="Arial"/>
          <w:b w:val="0"/>
          <w:bCs/>
          <w:color w:val="000000"/>
          <w:sz w:val="20"/>
          <w:szCs w:val="20"/>
        </w:rPr>
        <w:t>.</w:t>
      </w:r>
      <w:r w:rsidR="0000084B" w:rsidRPr="0000084B">
        <w:rPr>
          <w:rFonts w:ascii="Arial" w:hAnsi="Arial" w:cs="Arial"/>
          <w:b w:val="0"/>
          <w:bCs/>
          <w:color w:val="000000"/>
          <w:sz w:val="20"/>
          <w:szCs w:val="20"/>
        </w:rPr>
        <w:t xml:space="preserve"> </w:t>
      </w:r>
      <w:r w:rsidRPr="0000084B">
        <w:rPr>
          <w:rFonts w:ascii="Arial" w:hAnsi="Arial" w:cs="Arial"/>
          <w:b w:val="0"/>
          <w:bCs/>
          <w:color w:val="000000"/>
          <w:sz w:val="20"/>
          <w:szCs w:val="20"/>
        </w:rPr>
        <w:t>Toda persona tiene derecho a la libertad de pensamiento, de conciencia y de religión; este derecho incluye la libertad de tener o de adoptar la religión o las creencias de su elección, así como la libertad de manifestar su religión o sus creencias, individual o colectivamente, tanto en público como en privado, mediante el culto, la celebración de los ritos, las prácticas y la enseñanza.</w:t>
      </w:r>
    </w:p>
    <w:p w14:paraId="3B7316AF" w14:textId="77777777" w:rsidR="00CD46B2" w:rsidRPr="00CD46B2" w:rsidRDefault="00CD46B2"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2. Nadie será objeto de medidas coercitivas que puedan menoscabar su libertad de tener o de adoptar la religión o las creencias de su elección.</w:t>
      </w:r>
    </w:p>
    <w:p w14:paraId="493A1C0E" w14:textId="77777777" w:rsidR="00CD46B2" w:rsidRPr="00CD46B2" w:rsidRDefault="00CD46B2"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3. La libertad de manifestar la propia religión o las propias creencias estará sujeta únicamente a las limitaciones prescritas por la ley que sean necesarias para proteger la seguridad, el orden, la salud o la moral públicos, o los derechos y libertades fundamentales de los demás.</w:t>
      </w:r>
    </w:p>
    <w:p w14:paraId="1C4A132D" w14:textId="55BE6164" w:rsidR="00CD46B2" w:rsidRPr="0000084B" w:rsidRDefault="00CD46B2" w:rsidP="0000084B">
      <w:pPr>
        <w:pStyle w:val="NormalWeb"/>
        <w:shd w:val="clear" w:color="auto" w:fill="FFFFFF"/>
        <w:spacing w:before="0" w:beforeAutospacing="0" w:after="0" w:afterAutospacing="0"/>
        <w:jc w:val="both"/>
        <w:rPr>
          <w:rFonts w:ascii="Arial" w:hAnsi="Arial" w:cs="Arial"/>
          <w:color w:val="000000"/>
          <w:sz w:val="20"/>
          <w:szCs w:val="20"/>
        </w:rPr>
      </w:pPr>
      <w:r w:rsidRPr="00CD46B2">
        <w:rPr>
          <w:rFonts w:ascii="Arial" w:hAnsi="Arial" w:cs="Arial"/>
          <w:color w:val="000000"/>
          <w:sz w:val="20"/>
          <w:szCs w:val="20"/>
        </w:rPr>
        <w:t>4. Los Estados Partes en el presente Pacto se comprometen a respetar la libertad de los padres y, en su caso, de los tutores legales, para garantizar que los hijos reciban la educación religiosa y moral que esté de acuerdo con sus propias convicciones.</w:t>
      </w:r>
    </w:p>
  </w:footnote>
  <w:footnote w:id="11">
    <w:p w14:paraId="003A58DC" w14:textId="3D76AC7B" w:rsidR="005F5D0E" w:rsidRDefault="005F5D0E" w:rsidP="0000084B">
      <w:pPr>
        <w:pStyle w:val="Textonotapie"/>
        <w:jc w:val="both"/>
        <w:rPr>
          <w:rFonts w:ascii="Arial" w:hAnsi="Arial" w:cs="Arial"/>
        </w:rPr>
      </w:pPr>
      <w:r w:rsidRPr="00334FCF">
        <w:rPr>
          <w:rStyle w:val="Refdenotaalpie"/>
          <w:rFonts w:ascii="Arial" w:hAnsi="Arial" w:cs="Arial"/>
        </w:rPr>
        <w:footnoteRef/>
      </w:r>
      <w:r w:rsidRPr="00334FCF">
        <w:rPr>
          <w:rFonts w:ascii="Arial" w:hAnsi="Arial" w:cs="Arial"/>
        </w:rPr>
        <w:t xml:space="preserve"> Artículo 24.</w:t>
      </w:r>
      <w:r w:rsidRPr="008E6BCB">
        <w:rPr>
          <w:rFonts w:ascii="Arial" w:hAnsi="Arial" w:cs="Arial"/>
        </w:rPr>
        <w:t xml:space="preserve"> 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14:paraId="0CC3BE3B" w14:textId="677FE8DB" w:rsidR="001D075A" w:rsidRPr="007E7EC8" w:rsidRDefault="001D075A" w:rsidP="0000084B">
      <w:pPr>
        <w:pStyle w:val="Textonotapie"/>
        <w:jc w:val="both"/>
        <w:rPr>
          <w:rFonts w:ascii="Arial" w:hAnsi="Arial" w:cs="Arial"/>
        </w:rPr>
      </w:pPr>
      <w:r>
        <w:rPr>
          <w:rFonts w:ascii="Arial" w:hAnsi="Arial" w:cs="Arial"/>
        </w:rPr>
        <w:t>(…)</w:t>
      </w:r>
    </w:p>
  </w:footnote>
  <w:footnote w:id="12">
    <w:p w14:paraId="108D99A1" w14:textId="77777777" w:rsidR="00334FCF" w:rsidRPr="00334FCF" w:rsidRDefault="005F5D0E">
      <w:pPr>
        <w:pStyle w:val="Textonotapie"/>
        <w:rPr>
          <w:rFonts w:ascii="Arial" w:hAnsi="Arial" w:cs="Arial"/>
        </w:rPr>
      </w:pPr>
      <w:r w:rsidRPr="00334FCF">
        <w:rPr>
          <w:rStyle w:val="Refdenotaalpie"/>
          <w:rFonts w:ascii="Arial" w:hAnsi="Arial" w:cs="Arial"/>
          <w:sz w:val="23"/>
          <w:szCs w:val="23"/>
        </w:rPr>
        <w:footnoteRef/>
      </w:r>
      <w:r w:rsidRPr="00334FCF">
        <w:rPr>
          <w:rFonts w:ascii="Arial" w:hAnsi="Arial" w:cs="Arial"/>
          <w:sz w:val="23"/>
          <w:szCs w:val="23"/>
        </w:rPr>
        <w:t xml:space="preserve"> </w:t>
      </w:r>
      <w:r w:rsidRPr="00334FCF">
        <w:rPr>
          <w:rFonts w:ascii="Arial" w:hAnsi="Arial" w:cs="Arial"/>
        </w:rPr>
        <w:t xml:space="preserve">Artículo 25. </w:t>
      </w:r>
    </w:p>
    <w:p w14:paraId="3A0D19D0" w14:textId="06CA0E27" w:rsidR="005F5D0E" w:rsidRPr="00334FCF" w:rsidRDefault="005F5D0E">
      <w:pPr>
        <w:pStyle w:val="Textonotapie"/>
        <w:rPr>
          <w:rFonts w:ascii="Arial" w:hAnsi="Arial" w:cs="Arial"/>
        </w:rPr>
      </w:pPr>
      <w:r w:rsidRPr="00334FCF">
        <w:rPr>
          <w:rFonts w:ascii="Arial" w:hAnsi="Arial" w:cs="Arial"/>
        </w:rPr>
        <w:t>1. Son obligaciones de los partidos políticos:</w:t>
      </w:r>
    </w:p>
    <w:p w14:paraId="0E352D23" w14:textId="0DC50030" w:rsidR="005F5D0E" w:rsidRPr="00334FCF" w:rsidRDefault="005F5D0E">
      <w:pPr>
        <w:pStyle w:val="Textonotapie"/>
        <w:rPr>
          <w:rFonts w:ascii="Arial" w:hAnsi="Arial" w:cs="Arial"/>
        </w:rPr>
      </w:pPr>
      <w:r w:rsidRPr="00334FCF">
        <w:rPr>
          <w:rFonts w:ascii="Arial" w:hAnsi="Arial" w:cs="Arial"/>
        </w:rPr>
        <w:t>(…)</w:t>
      </w:r>
    </w:p>
    <w:p w14:paraId="29114606" w14:textId="234B7674" w:rsidR="005F5D0E" w:rsidRDefault="005F5D0E">
      <w:pPr>
        <w:pStyle w:val="Textonotapie"/>
        <w:rPr>
          <w:rFonts w:ascii="Arial" w:hAnsi="Arial" w:cs="Arial"/>
        </w:rPr>
      </w:pPr>
      <w:r w:rsidRPr="00334FCF">
        <w:rPr>
          <w:rFonts w:ascii="Arial" w:hAnsi="Arial" w:cs="Arial"/>
        </w:rPr>
        <w:t>p) Abstenerse de utilizar símbolos religiosos, así como expresiones, alusiones o fundamentaciones de carácter religioso en su propaganda;</w:t>
      </w:r>
    </w:p>
    <w:p w14:paraId="210C0620" w14:textId="4938C360" w:rsidR="00334FCF" w:rsidRPr="003B711F" w:rsidRDefault="00334FCF">
      <w:pPr>
        <w:pStyle w:val="Textonotapie"/>
      </w:pP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7D175125" w:rsidR="005F5D0E" w:rsidRDefault="00450825">
    <w:pPr>
      <w:pStyle w:val="Encabezado"/>
    </w:pPr>
    <w:r>
      <w:rPr>
        <w:noProof/>
      </w:rPr>
      <w:pict w14:anchorId="15E7EA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37532"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F5D0E">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374EBCCF" w:rsidR="005F5D0E" w:rsidRDefault="00450825">
    <w:pPr>
      <w:pBdr>
        <w:top w:val="nil"/>
        <w:left w:val="nil"/>
        <w:bottom w:val="nil"/>
        <w:right w:val="nil"/>
        <w:between w:val="nil"/>
      </w:pBdr>
      <w:tabs>
        <w:tab w:val="center" w:pos="4419"/>
        <w:tab w:val="right" w:pos="8838"/>
      </w:tabs>
      <w:rPr>
        <w:color w:val="000000"/>
      </w:rPr>
    </w:pPr>
    <w:r>
      <w:rPr>
        <w:noProof/>
      </w:rPr>
      <w:pict w14:anchorId="0F833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37533"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F5D0E">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5F5D0E" w:rsidRDefault="005F5D0E"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5F5D0E">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F5D0E" w:rsidRDefault="005F5D0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510DC" w:rsidRPr="003510DC">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F5D0E" w:rsidRDefault="005F5D0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510DC" w:rsidRPr="003510DC">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5F5D0E">
      <w:rPr>
        <w:noProof/>
        <w:color w:val="000000"/>
      </w:rPr>
      <w:drawing>
        <wp:inline distT="0" distB="0" distL="0" distR="0" wp14:anchorId="6FA17B4E" wp14:editId="2104465D">
          <wp:extent cx="982639" cy="1139588"/>
          <wp:effectExtent l="0" t="0" r="8255" b="381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5301B" w14:textId="26D76293" w:rsidR="00E276C0" w:rsidRDefault="00450825">
    <w:pPr>
      <w:pStyle w:val="Encabezado"/>
    </w:pPr>
    <w:r>
      <w:rPr>
        <w:noProof/>
      </w:rPr>
      <w:pict w14:anchorId="1DDC48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9137531"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71DD"/>
    <w:multiLevelType w:val="hybridMultilevel"/>
    <w:tmpl w:val="6C4E6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D4514A"/>
    <w:multiLevelType w:val="hybridMultilevel"/>
    <w:tmpl w:val="44FABE52"/>
    <w:lvl w:ilvl="0" w:tplc="F68E661C">
      <w:start w:val="1"/>
      <w:numFmt w:val="decimal"/>
      <w:lvlText w:val="%1."/>
      <w:lvlJc w:val="left"/>
      <w:pPr>
        <w:ind w:left="3621" w:hanging="360"/>
      </w:pPr>
      <w:rPr>
        <w:rFonts w:hint="default"/>
        <w:b/>
        <w:bCs/>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2" w15:restartNumberingAfterBreak="0">
    <w:nsid w:val="06BB69E4"/>
    <w:multiLevelType w:val="hybridMultilevel"/>
    <w:tmpl w:val="2CCE53F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7132CF"/>
    <w:multiLevelType w:val="hybridMultilevel"/>
    <w:tmpl w:val="CDD880E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08CA5C15"/>
    <w:multiLevelType w:val="hybridMultilevel"/>
    <w:tmpl w:val="C70A60E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E93968"/>
    <w:multiLevelType w:val="hybridMultilevel"/>
    <w:tmpl w:val="27AC71CC"/>
    <w:lvl w:ilvl="0" w:tplc="FB1AAE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974698"/>
    <w:multiLevelType w:val="multilevel"/>
    <w:tmpl w:val="D0B65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2126FB"/>
    <w:multiLevelType w:val="hybridMultilevel"/>
    <w:tmpl w:val="8042F8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B251F7"/>
    <w:multiLevelType w:val="hybridMultilevel"/>
    <w:tmpl w:val="3FB43AF4"/>
    <w:lvl w:ilvl="0" w:tplc="7F48499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300DAB"/>
    <w:multiLevelType w:val="hybridMultilevel"/>
    <w:tmpl w:val="29E4595A"/>
    <w:lvl w:ilvl="0" w:tplc="080A000F">
      <w:start w:val="3"/>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2148F6"/>
    <w:multiLevelType w:val="multilevel"/>
    <w:tmpl w:val="7ACAF33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B8A39C4"/>
    <w:multiLevelType w:val="multilevel"/>
    <w:tmpl w:val="BA54A948"/>
    <w:lvl w:ilvl="0">
      <w:start w:val="1"/>
      <w:numFmt w:val="decimal"/>
      <w:lvlText w:val="%1."/>
      <w:lvlJc w:val="left"/>
      <w:pPr>
        <w:ind w:left="435" w:hanging="435"/>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517D61"/>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6F1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3E6249"/>
    <w:multiLevelType w:val="hybridMultilevel"/>
    <w:tmpl w:val="D56C4048"/>
    <w:lvl w:ilvl="0" w:tplc="6FA8E4FA">
      <w:start w:val="7"/>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B173D9C"/>
    <w:multiLevelType w:val="multilevel"/>
    <w:tmpl w:val="B350A9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C1431"/>
    <w:multiLevelType w:val="hybridMultilevel"/>
    <w:tmpl w:val="B31CF0E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2ED54F78"/>
    <w:multiLevelType w:val="hybridMultilevel"/>
    <w:tmpl w:val="F8A681FC"/>
    <w:lvl w:ilvl="0" w:tplc="342E336E">
      <w:start w:val="1"/>
      <w:numFmt w:val="lowerLetter"/>
      <w:lvlText w:val="%1)"/>
      <w:lvlJc w:val="left"/>
      <w:pPr>
        <w:ind w:left="502" w:hanging="360"/>
      </w:pPr>
      <w:rPr>
        <w:rFonts w:hint="default"/>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1" w15:restartNumberingAfterBreak="0">
    <w:nsid w:val="30562309"/>
    <w:multiLevelType w:val="multilevel"/>
    <w:tmpl w:val="B63A578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73665A"/>
    <w:multiLevelType w:val="hybridMultilevel"/>
    <w:tmpl w:val="A3DA4A68"/>
    <w:lvl w:ilvl="0" w:tplc="001220A4">
      <w:start w:val="1"/>
      <w:numFmt w:val="upperRoman"/>
      <w:lvlText w:val="%1."/>
      <w:lvlJc w:val="right"/>
      <w:pPr>
        <w:ind w:left="720" w:hanging="360"/>
      </w:pPr>
      <w:rPr>
        <w:b/>
        <w:bCs/>
        <w:sz w:val="20"/>
        <w:szCs w:val="20"/>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23" w15:restartNumberingAfterBreak="0">
    <w:nsid w:val="30EF09A6"/>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511C97"/>
    <w:multiLevelType w:val="hybridMultilevel"/>
    <w:tmpl w:val="F0546FE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3161180"/>
    <w:multiLevelType w:val="multilevel"/>
    <w:tmpl w:val="2522F87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0F5DFC"/>
    <w:multiLevelType w:val="hybridMultilevel"/>
    <w:tmpl w:val="BC743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AD67584"/>
    <w:multiLevelType w:val="hybridMultilevel"/>
    <w:tmpl w:val="3B8E3B34"/>
    <w:lvl w:ilvl="0" w:tplc="BC86D1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4B3F52"/>
    <w:multiLevelType w:val="hybridMultilevel"/>
    <w:tmpl w:val="72E8954C"/>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DF3B21"/>
    <w:multiLevelType w:val="hybridMultilevel"/>
    <w:tmpl w:val="2C5045D0"/>
    <w:lvl w:ilvl="0" w:tplc="080A000B">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15:restartNumberingAfterBreak="0">
    <w:nsid w:val="40757EEE"/>
    <w:multiLevelType w:val="hybridMultilevel"/>
    <w:tmpl w:val="68E21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26556A7"/>
    <w:multiLevelType w:val="hybridMultilevel"/>
    <w:tmpl w:val="235E41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2F551B9"/>
    <w:multiLevelType w:val="multilevel"/>
    <w:tmpl w:val="D0722156"/>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415602A"/>
    <w:multiLevelType w:val="hybridMultilevel"/>
    <w:tmpl w:val="62527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63E4445"/>
    <w:multiLevelType w:val="hybridMultilevel"/>
    <w:tmpl w:val="D30E357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36"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2760906"/>
    <w:multiLevelType w:val="hybridMultilevel"/>
    <w:tmpl w:val="EB08445C"/>
    <w:lvl w:ilvl="0" w:tplc="CFC8EC9A">
      <w:start w:val="1"/>
      <w:numFmt w:val="lowerLetter"/>
      <w:lvlText w:val="%1."/>
      <w:lvlJc w:val="left"/>
      <w:pPr>
        <w:ind w:left="644" w:hanging="360"/>
      </w:pPr>
      <w:rPr>
        <w:b/>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8"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9"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72B37E1"/>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4C1C8F"/>
    <w:multiLevelType w:val="hybridMultilevel"/>
    <w:tmpl w:val="1A162CEA"/>
    <w:lvl w:ilvl="0" w:tplc="9CF0207E">
      <w:start w:val="3"/>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FD50E9B"/>
    <w:multiLevelType w:val="hybridMultilevel"/>
    <w:tmpl w:val="F8081482"/>
    <w:lvl w:ilvl="0" w:tplc="E64C938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68C338E"/>
    <w:multiLevelType w:val="multilevel"/>
    <w:tmpl w:val="82CEBA18"/>
    <w:lvl w:ilvl="0">
      <w:start w:val="1"/>
      <w:numFmt w:val="decimal"/>
      <w:lvlText w:val="%1."/>
      <w:lvlJc w:val="left"/>
      <w:pPr>
        <w:ind w:left="76"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8" w15:restartNumberingAfterBreak="0">
    <w:nsid w:val="79230DEA"/>
    <w:multiLevelType w:val="hybridMultilevel"/>
    <w:tmpl w:val="EC422AEE"/>
    <w:lvl w:ilvl="0" w:tplc="C8FC0A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5"/>
  </w:num>
  <w:num w:numId="3">
    <w:abstractNumId w:val="32"/>
  </w:num>
  <w:num w:numId="4">
    <w:abstractNumId w:val="11"/>
  </w:num>
  <w:num w:numId="5">
    <w:abstractNumId w:val="40"/>
  </w:num>
  <w:num w:numId="6">
    <w:abstractNumId w:val="15"/>
  </w:num>
  <w:num w:numId="7">
    <w:abstractNumId w:val="13"/>
  </w:num>
  <w:num w:numId="8">
    <w:abstractNumId w:val="26"/>
  </w:num>
  <w:num w:numId="9">
    <w:abstractNumId w:val="48"/>
  </w:num>
  <w:num w:numId="10">
    <w:abstractNumId w:val="16"/>
  </w:num>
  <w:num w:numId="11">
    <w:abstractNumId w:val="3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5"/>
  </w:num>
  <w:num w:numId="15">
    <w:abstractNumId w:val="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6"/>
  </w:num>
  <w:num w:numId="19">
    <w:abstractNumId w:val="30"/>
  </w:num>
  <w:num w:numId="20">
    <w:abstractNumId w:val="8"/>
  </w:num>
  <w:num w:numId="21">
    <w:abstractNumId w:val="4"/>
  </w:num>
  <w:num w:numId="22">
    <w:abstractNumId w:val="44"/>
  </w:num>
  <w:num w:numId="23">
    <w:abstractNumId w:val="0"/>
  </w:num>
  <w:num w:numId="24">
    <w:abstractNumId w:val="1"/>
  </w:num>
  <w:num w:numId="25">
    <w:abstractNumId w:val="20"/>
  </w:num>
  <w:num w:numId="26">
    <w:abstractNumId w:val="19"/>
  </w:num>
  <w:num w:numId="27">
    <w:abstractNumId w:val="23"/>
  </w:num>
  <w:num w:numId="28">
    <w:abstractNumId w:val="12"/>
  </w:num>
  <w:num w:numId="29">
    <w:abstractNumId w:val="10"/>
  </w:num>
  <w:num w:numId="30">
    <w:abstractNumId w:val="18"/>
  </w:num>
  <w:num w:numId="31">
    <w:abstractNumId w:val="14"/>
  </w:num>
  <w:num w:numId="32">
    <w:abstractNumId w:val="24"/>
  </w:num>
  <w:num w:numId="33">
    <w:abstractNumId w:val="29"/>
  </w:num>
  <w:num w:numId="34">
    <w:abstractNumId w:val="31"/>
  </w:num>
  <w:num w:numId="35">
    <w:abstractNumId w:val="41"/>
  </w:num>
  <w:num w:numId="36">
    <w:abstractNumId w:val="34"/>
  </w:num>
  <w:num w:numId="37">
    <w:abstractNumId w:val="25"/>
  </w:num>
  <w:num w:numId="38">
    <w:abstractNumId w:val="21"/>
  </w:num>
  <w:num w:numId="39">
    <w:abstractNumId w:val="36"/>
  </w:num>
  <w:num w:numId="40">
    <w:abstractNumId w:val="38"/>
  </w:num>
  <w:num w:numId="41">
    <w:abstractNumId w:val="45"/>
  </w:num>
  <w:num w:numId="42">
    <w:abstractNumId w:val="46"/>
  </w:num>
  <w:num w:numId="43">
    <w:abstractNumId w:val="17"/>
  </w:num>
  <w:num w:numId="44">
    <w:abstractNumId w:val="2"/>
  </w:num>
  <w:num w:numId="45">
    <w:abstractNumId w:val="9"/>
  </w:num>
  <w:num w:numId="46">
    <w:abstractNumId w:val="27"/>
  </w:num>
  <w:num w:numId="47">
    <w:abstractNumId w:val="39"/>
  </w:num>
  <w:num w:numId="48">
    <w:abstractNumId w:val="43"/>
  </w:num>
  <w:num w:numId="49">
    <w:abstractNumId w:val="42"/>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084B"/>
    <w:rsid w:val="000224D3"/>
    <w:rsid w:val="00023024"/>
    <w:rsid w:val="00054411"/>
    <w:rsid w:val="000558C0"/>
    <w:rsid w:val="00071566"/>
    <w:rsid w:val="000765BC"/>
    <w:rsid w:val="000A105D"/>
    <w:rsid w:val="000A3181"/>
    <w:rsid w:val="000B35BE"/>
    <w:rsid w:val="000B4CDB"/>
    <w:rsid w:val="000C5A53"/>
    <w:rsid w:val="000D1467"/>
    <w:rsid w:val="000D315F"/>
    <w:rsid w:val="000D5AF4"/>
    <w:rsid w:val="000E2119"/>
    <w:rsid w:val="000F314D"/>
    <w:rsid w:val="000F6C90"/>
    <w:rsid w:val="001019AA"/>
    <w:rsid w:val="00104686"/>
    <w:rsid w:val="00104973"/>
    <w:rsid w:val="00105762"/>
    <w:rsid w:val="00114CF5"/>
    <w:rsid w:val="00122691"/>
    <w:rsid w:val="0013587C"/>
    <w:rsid w:val="00136451"/>
    <w:rsid w:val="00152606"/>
    <w:rsid w:val="00154ADA"/>
    <w:rsid w:val="00180F02"/>
    <w:rsid w:val="00197EB3"/>
    <w:rsid w:val="001A59ED"/>
    <w:rsid w:val="001D075A"/>
    <w:rsid w:val="001D5751"/>
    <w:rsid w:val="001D5D06"/>
    <w:rsid w:val="001D7B99"/>
    <w:rsid w:val="00216FD5"/>
    <w:rsid w:val="002238C3"/>
    <w:rsid w:val="002A38FE"/>
    <w:rsid w:val="002A7414"/>
    <w:rsid w:val="002C2BBA"/>
    <w:rsid w:val="002D01FA"/>
    <w:rsid w:val="002F0FAE"/>
    <w:rsid w:val="002F231A"/>
    <w:rsid w:val="00305698"/>
    <w:rsid w:val="003202E4"/>
    <w:rsid w:val="0032274B"/>
    <w:rsid w:val="00323262"/>
    <w:rsid w:val="003349E7"/>
    <w:rsid w:val="00334FCF"/>
    <w:rsid w:val="003510DC"/>
    <w:rsid w:val="0035204E"/>
    <w:rsid w:val="00387757"/>
    <w:rsid w:val="003B1687"/>
    <w:rsid w:val="003B711F"/>
    <w:rsid w:val="003C2652"/>
    <w:rsid w:val="003E25CC"/>
    <w:rsid w:val="00402766"/>
    <w:rsid w:val="00405AE8"/>
    <w:rsid w:val="004155F6"/>
    <w:rsid w:val="004167F6"/>
    <w:rsid w:val="004308E0"/>
    <w:rsid w:val="00450825"/>
    <w:rsid w:val="00455672"/>
    <w:rsid w:val="00456E16"/>
    <w:rsid w:val="004944C1"/>
    <w:rsid w:val="00503111"/>
    <w:rsid w:val="00505651"/>
    <w:rsid w:val="00523F6C"/>
    <w:rsid w:val="00535552"/>
    <w:rsid w:val="005400FD"/>
    <w:rsid w:val="00555E10"/>
    <w:rsid w:val="0056763A"/>
    <w:rsid w:val="00571670"/>
    <w:rsid w:val="005A08F0"/>
    <w:rsid w:val="005A2175"/>
    <w:rsid w:val="005E5EC3"/>
    <w:rsid w:val="005E7D53"/>
    <w:rsid w:val="005F5D0E"/>
    <w:rsid w:val="00606300"/>
    <w:rsid w:val="0061734B"/>
    <w:rsid w:val="00617941"/>
    <w:rsid w:val="00620F43"/>
    <w:rsid w:val="006265D2"/>
    <w:rsid w:val="00632FD0"/>
    <w:rsid w:val="00661AAB"/>
    <w:rsid w:val="0066610D"/>
    <w:rsid w:val="00684E78"/>
    <w:rsid w:val="0068709B"/>
    <w:rsid w:val="006C4E9E"/>
    <w:rsid w:val="007074B3"/>
    <w:rsid w:val="00730B39"/>
    <w:rsid w:val="00730FCD"/>
    <w:rsid w:val="007425AB"/>
    <w:rsid w:val="00756458"/>
    <w:rsid w:val="00770C06"/>
    <w:rsid w:val="00771AE9"/>
    <w:rsid w:val="0079466F"/>
    <w:rsid w:val="007B1055"/>
    <w:rsid w:val="007E7EC8"/>
    <w:rsid w:val="008114E7"/>
    <w:rsid w:val="0081315D"/>
    <w:rsid w:val="008146EA"/>
    <w:rsid w:val="00822BF8"/>
    <w:rsid w:val="0082338E"/>
    <w:rsid w:val="00836718"/>
    <w:rsid w:val="00845B08"/>
    <w:rsid w:val="00852D37"/>
    <w:rsid w:val="0086756D"/>
    <w:rsid w:val="00871C42"/>
    <w:rsid w:val="00872400"/>
    <w:rsid w:val="00880FDD"/>
    <w:rsid w:val="008842F0"/>
    <w:rsid w:val="00884442"/>
    <w:rsid w:val="008A2D13"/>
    <w:rsid w:val="008A425E"/>
    <w:rsid w:val="008A5912"/>
    <w:rsid w:val="008B0F29"/>
    <w:rsid w:val="008D06C3"/>
    <w:rsid w:val="008D72D3"/>
    <w:rsid w:val="008E5A7C"/>
    <w:rsid w:val="008E6BCB"/>
    <w:rsid w:val="008F04DC"/>
    <w:rsid w:val="008F5250"/>
    <w:rsid w:val="008F6F7E"/>
    <w:rsid w:val="008F7728"/>
    <w:rsid w:val="008F7909"/>
    <w:rsid w:val="00900646"/>
    <w:rsid w:val="00912DDA"/>
    <w:rsid w:val="00917803"/>
    <w:rsid w:val="009364DD"/>
    <w:rsid w:val="00962790"/>
    <w:rsid w:val="00973BBB"/>
    <w:rsid w:val="009813B0"/>
    <w:rsid w:val="009A1F33"/>
    <w:rsid w:val="009A35FA"/>
    <w:rsid w:val="009B3743"/>
    <w:rsid w:val="009C0588"/>
    <w:rsid w:val="009F45B0"/>
    <w:rsid w:val="009F65EE"/>
    <w:rsid w:val="00A02A35"/>
    <w:rsid w:val="00A35559"/>
    <w:rsid w:val="00A41A09"/>
    <w:rsid w:val="00A42550"/>
    <w:rsid w:val="00A4349E"/>
    <w:rsid w:val="00A46BF0"/>
    <w:rsid w:val="00A70282"/>
    <w:rsid w:val="00A91F86"/>
    <w:rsid w:val="00A94C3B"/>
    <w:rsid w:val="00AA14A8"/>
    <w:rsid w:val="00AE0546"/>
    <w:rsid w:val="00AF7F5C"/>
    <w:rsid w:val="00B2630B"/>
    <w:rsid w:val="00B32B12"/>
    <w:rsid w:val="00B464FD"/>
    <w:rsid w:val="00B610D6"/>
    <w:rsid w:val="00B61F07"/>
    <w:rsid w:val="00B63D1C"/>
    <w:rsid w:val="00B673BB"/>
    <w:rsid w:val="00B71CB9"/>
    <w:rsid w:val="00B74D62"/>
    <w:rsid w:val="00B835AC"/>
    <w:rsid w:val="00B84F54"/>
    <w:rsid w:val="00BA0165"/>
    <w:rsid w:val="00BB571F"/>
    <w:rsid w:val="00BB6C2F"/>
    <w:rsid w:val="00BD7CB0"/>
    <w:rsid w:val="00BE19AF"/>
    <w:rsid w:val="00BF3151"/>
    <w:rsid w:val="00C109FE"/>
    <w:rsid w:val="00C31792"/>
    <w:rsid w:val="00C87E05"/>
    <w:rsid w:val="00CA4BF8"/>
    <w:rsid w:val="00CB425E"/>
    <w:rsid w:val="00CC406C"/>
    <w:rsid w:val="00CD46B2"/>
    <w:rsid w:val="00D07313"/>
    <w:rsid w:val="00D10DC8"/>
    <w:rsid w:val="00D12D9B"/>
    <w:rsid w:val="00D30226"/>
    <w:rsid w:val="00D31358"/>
    <w:rsid w:val="00D5185D"/>
    <w:rsid w:val="00D63B45"/>
    <w:rsid w:val="00D6656C"/>
    <w:rsid w:val="00D81155"/>
    <w:rsid w:val="00D82FF9"/>
    <w:rsid w:val="00D84865"/>
    <w:rsid w:val="00D91145"/>
    <w:rsid w:val="00DF03E2"/>
    <w:rsid w:val="00DF7657"/>
    <w:rsid w:val="00E00A75"/>
    <w:rsid w:val="00E157C4"/>
    <w:rsid w:val="00E276C0"/>
    <w:rsid w:val="00E42685"/>
    <w:rsid w:val="00E6067E"/>
    <w:rsid w:val="00E978FE"/>
    <w:rsid w:val="00EA6011"/>
    <w:rsid w:val="00EA7B1C"/>
    <w:rsid w:val="00EB3BE4"/>
    <w:rsid w:val="00EC695C"/>
    <w:rsid w:val="00EC76C5"/>
    <w:rsid w:val="00ED3EAF"/>
    <w:rsid w:val="00F14D88"/>
    <w:rsid w:val="00F16EE4"/>
    <w:rsid w:val="00F20A23"/>
    <w:rsid w:val="00F224AE"/>
    <w:rsid w:val="00F3541F"/>
    <w:rsid w:val="00F562A7"/>
    <w:rsid w:val="00F57741"/>
    <w:rsid w:val="00F65BBA"/>
    <w:rsid w:val="00FA41A0"/>
    <w:rsid w:val="00FC15E6"/>
    <w:rsid w:val="00FC30C0"/>
    <w:rsid w:val="00FC47D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notaalfinal">
    <w:name w:val="endnote text"/>
    <w:basedOn w:val="Normal"/>
    <w:link w:val="TextonotaalfinalCar"/>
    <w:uiPriority w:val="99"/>
    <w:unhideWhenUsed/>
    <w:rsid w:val="008E6BCB"/>
    <w:rPr>
      <w:rFonts w:asciiTheme="minorHAnsi" w:eastAsiaTheme="minorEastAsia" w:hAnsiTheme="minorHAnsi" w:cstheme="minorBidi"/>
    </w:rPr>
  </w:style>
  <w:style w:type="character" w:customStyle="1" w:styleId="TextonotaalfinalCar">
    <w:name w:val="Texto nota al final Car"/>
    <w:basedOn w:val="Fuentedeprrafopredeter"/>
    <w:link w:val="Textonotaalfinal"/>
    <w:uiPriority w:val="99"/>
    <w:rsid w:val="008E6BCB"/>
    <w:rPr>
      <w:rFonts w:eastAsiaTheme="minorEastAsia"/>
      <w:sz w:val="20"/>
      <w:szCs w:val="20"/>
      <w:lang w:eastAsia="es-MX"/>
    </w:rPr>
  </w:style>
  <w:style w:type="character" w:styleId="Refdenotaalfinal">
    <w:name w:val="endnote reference"/>
    <w:basedOn w:val="Fuentedeprrafopredeter"/>
    <w:uiPriority w:val="99"/>
    <w:semiHidden/>
    <w:unhideWhenUsed/>
    <w:rsid w:val="008E6BCB"/>
    <w:rPr>
      <w:vertAlign w:val="superscript"/>
    </w:rPr>
  </w:style>
  <w:style w:type="paragraph" w:customStyle="1" w:styleId="PONENCIA1">
    <w:name w:val="PONENCIA 1"/>
    <w:basedOn w:val="Normal"/>
    <w:qFormat/>
    <w:rsid w:val="008D06C3"/>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238C3"/>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9B37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3255">
      <w:bodyDiv w:val="1"/>
      <w:marLeft w:val="0"/>
      <w:marRight w:val="0"/>
      <w:marTop w:val="0"/>
      <w:marBottom w:val="0"/>
      <w:divBdr>
        <w:top w:val="none" w:sz="0" w:space="0" w:color="auto"/>
        <w:left w:val="none" w:sz="0" w:space="0" w:color="auto"/>
        <w:bottom w:val="none" w:sz="0" w:space="0" w:color="auto"/>
        <w:right w:val="none" w:sz="0" w:space="0" w:color="auto"/>
      </w:divBdr>
    </w:div>
    <w:div w:id="556474728">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A9211-F089-4AF5-BB72-9D278D933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2493</Words>
  <Characters>13712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2021-06-02T18:48:00Z</cp:lastPrinted>
  <dcterms:created xsi:type="dcterms:W3CDTF">2021-06-02T20:53:00Z</dcterms:created>
  <dcterms:modified xsi:type="dcterms:W3CDTF">2021-06-02T20:53:00Z</dcterms:modified>
</cp:coreProperties>
</file>