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bookmarkStart w:id="0" w:name="_Hlk509577805"/>
      <w:bookmarkStart w:id="1" w:name="_Hlk516743181"/>
      <w:r w:rsidRPr="005114FE">
        <w:rPr>
          <w:rFonts w:ascii="Arial Nova Light" w:hAnsi="Arial Nova Light" w:cs="Arial"/>
          <w:b/>
          <w:sz w:val="24"/>
          <w:szCs w:val="24"/>
        </w:rPr>
        <w:t>PROCEDIMIENTO ESPECIAL SANCIONADOR.</w:t>
      </w:r>
    </w:p>
    <w:p w14:paraId="0160ACAB" w14:textId="77777777" w:rsidR="003E628B"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p>
    <w:p w14:paraId="299F04FA" w14:textId="600B0C79" w:rsidR="006E7BAE"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EXPEDIENTE: </w:t>
      </w:r>
      <w:r w:rsidRPr="005114FE">
        <w:rPr>
          <w:rFonts w:ascii="Arial Nova Light" w:hAnsi="Arial Nova Light" w:cs="Arial"/>
          <w:sz w:val="24"/>
          <w:szCs w:val="24"/>
        </w:rPr>
        <w:t>TEEA-</w:t>
      </w:r>
      <w:r w:rsidR="00F80CB2" w:rsidRPr="005114FE">
        <w:rPr>
          <w:rFonts w:ascii="Arial Nova Light" w:hAnsi="Arial Nova Light" w:cs="Arial"/>
          <w:sz w:val="24"/>
          <w:szCs w:val="24"/>
        </w:rPr>
        <w:t>PES</w:t>
      </w:r>
      <w:r w:rsidR="00D3248E" w:rsidRPr="005114FE">
        <w:rPr>
          <w:rFonts w:ascii="Arial Nova Light" w:hAnsi="Arial Nova Light" w:cs="Arial"/>
          <w:sz w:val="24"/>
          <w:szCs w:val="24"/>
        </w:rPr>
        <w:t>-0</w:t>
      </w:r>
      <w:r w:rsidR="004D557E" w:rsidRPr="005114FE">
        <w:rPr>
          <w:rFonts w:ascii="Arial Nova Light" w:hAnsi="Arial Nova Light" w:cs="Arial"/>
          <w:sz w:val="24"/>
          <w:szCs w:val="24"/>
        </w:rPr>
        <w:t>24/2021</w:t>
      </w:r>
      <w:r w:rsidR="00FF63E4" w:rsidRPr="005114FE">
        <w:rPr>
          <w:rFonts w:ascii="Arial Nova Light" w:hAnsi="Arial Nova Light" w:cs="Arial"/>
          <w:sz w:val="24"/>
          <w:szCs w:val="24"/>
        </w:rPr>
        <w:t>.</w:t>
      </w:r>
    </w:p>
    <w:p w14:paraId="548EB765" w14:textId="37F6D002" w:rsidR="006E7BAE"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DENUNCIANTE</w:t>
      </w:r>
      <w:r w:rsidR="006E7BAE" w:rsidRPr="005114FE">
        <w:rPr>
          <w:rFonts w:ascii="Arial Nova Light" w:hAnsi="Arial Nova Light" w:cs="Arial"/>
          <w:b/>
          <w:sz w:val="24"/>
          <w:szCs w:val="24"/>
        </w:rPr>
        <w:t>:</w:t>
      </w:r>
      <w:r w:rsidR="002D04BC" w:rsidRPr="005114FE">
        <w:rPr>
          <w:rFonts w:ascii="Arial Nova Light" w:hAnsi="Arial Nova Light" w:cs="Arial"/>
          <w:b/>
          <w:sz w:val="24"/>
          <w:szCs w:val="24"/>
        </w:rPr>
        <w:t xml:space="preserve"> </w:t>
      </w:r>
      <w:r w:rsidR="004D557E" w:rsidRPr="005114FE">
        <w:rPr>
          <w:rFonts w:ascii="Arial Nova Light" w:hAnsi="Arial Nova Light" w:cs="Arial"/>
          <w:sz w:val="24"/>
          <w:szCs w:val="24"/>
        </w:rPr>
        <w:t>C. Luz María Padilla de Luna, representante propietaria del partido Movimiento Ciudadano, ante el Consejo General del Instituto Estatal Electoral de Aguascalientes</w:t>
      </w:r>
      <w:r w:rsidR="00FF63E4" w:rsidRPr="005114FE">
        <w:rPr>
          <w:rFonts w:ascii="Arial Nova Light" w:hAnsi="Arial Nova Light" w:cs="Arial"/>
          <w:sz w:val="24"/>
          <w:szCs w:val="24"/>
        </w:rPr>
        <w:t>.</w:t>
      </w:r>
    </w:p>
    <w:p w14:paraId="021E8FF6" w14:textId="277E624A" w:rsidR="00297EB1"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DENUNCIADO</w:t>
      </w:r>
      <w:r w:rsidR="004A3A09" w:rsidRPr="005114FE">
        <w:rPr>
          <w:rFonts w:ascii="Arial Nova Light" w:hAnsi="Arial Nova Light" w:cs="Arial"/>
          <w:b/>
          <w:sz w:val="24"/>
          <w:szCs w:val="24"/>
        </w:rPr>
        <w:t>:</w:t>
      </w:r>
      <w:r w:rsidR="008E0C25" w:rsidRPr="005114FE">
        <w:rPr>
          <w:rFonts w:ascii="Arial Nova Light" w:hAnsi="Arial Nova Light" w:cs="Arial"/>
          <w:b/>
          <w:sz w:val="24"/>
          <w:szCs w:val="24"/>
        </w:rPr>
        <w:t xml:space="preserve"> </w:t>
      </w:r>
      <w:r w:rsidR="004D557E" w:rsidRPr="005114FE">
        <w:rPr>
          <w:rFonts w:ascii="Arial Nova Light" w:hAnsi="Arial Nova Light" w:cs="Arial"/>
          <w:sz w:val="24"/>
          <w:szCs w:val="24"/>
        </w:rPr>
        <w:t>C. Francisco Arturo Federico Ávila Anaya y partido MORENA</w:t>
      </w:r>
      <w:r w:rsidR="00297EB1" w:rsidRPr="005114FE">
        <w:rPr>
          <w:rFonts w:ascii="Arial Nova Light" w:hAnsi="Arial Nova Light" w:cs="Arial"/>
          <w:sz w:val="24"/>
          <w:szCs w:val="24"/>
        </w:rPr>
        <w:t xml:space="preserve">. </w:t>
      </w:r>
    </w:p>
    <w:p w14:paraId="698583EA" w14:textId="77777777"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MAGISTRADA PONENTE: </w:t>
      </w:r>
      <w:r w:rsidR="00555F38" w:rsidRPr="005114FE">
        <w:rPr>
          <w:rFonts w:ascii="Arial Nova Light" w:hAnsi="Arial Nova Light" w:cs="Arial"/>
          <w:sz w:val="24"/>
          <w:szCs w:val="24"/>
        </w:rPr>
        <w:t>Claudia</w:t>
      </w:r>
      <w:r w:rsidR="00CE7265" w:rsidRPr="005114FE">
        <w:rPr>
          <w:rFonts w:ascii="Arial Nova Light" w:hAnsi="Arial Nova Light" w:cs="Arial"/>
          <w:sz w:val="24"/>
          <w:szCs w:val="24"/>
        </w:rPr>
        <w:t xml:space="preserve"> </w:t>
      </w:r>
      <w:r w:rsidR="00011EB7" w:rsidRPr="005114FE">
        <w:rPr>
          <w:rFonts w:ascii="Arial Nova Light" w:hAnsi="Arial Nova Light" w:cs="Arial"/>
          <w:sz w:val="24"/>
          <w:szCs w:val="24"/>
        </w:rPr>
        <w:t>Eloísa</w:t>
      </w:r>
      <w:r w:rsidR="006D6EE3" w:rsidRPr="005114FE">
        <w:rPr>
          <w:rFonts w:ascii="Arial Nova Light" w:hAnsi="Arial Nova Light" w:cs="Arial"/>
          <w:sz w:val="24"/>
          <w:szCs w:val="24"/>
        </w:rPr>
        <w:t xml:space="preserve"> Díaz de León González</w:t>
      </w:r>
      <w:r w:rsidRPr="005114FE">
        <w:rPr>
          <w:rFonts w:ascii="Arial Nova Light" w:hAnsi="Arial Nova Light" w:cs="Arial"/>
          <w:sz w:val="24"/>
          <w:szCs w:val="24"/>
        </w:rPr>
        <w:t>.</w:t>
      </w:r>
    </w:p>
    <w:p w14:paraId="4222A704" w14:textId="4CC44493"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SECRETARI</w:t>
      </w:r>
      <w:r w:rsidR="005C1261" w:rsidRPr="005114FE">
        <w:rPr>
          <w:rFonts w:ascii="Arial Nova Light" w:hAnsi="Arial Nova Light" w:cs="Arial"/>
          <w:b/>
          <w:sz w:val="24"/>
          <w:szCs w:val="24"/>
        </w:rPr>
        <w:t>O</w:t>
      </w:r>
      <w:r w:rsidRPr="005114FE">
        <w:rPr>
          <w:rFonts w:ascii="Arial Nova Light" w:hAnsi="Arial Nova Light" w:cs="Arial"/>
          <w:b/>
          <w:sz w:val="24"/>
          <w:szCs w:val="24"/>
        </w:rPr>
        <w:t xml:space="preserve"> DE ESTUDIO</w:t>
      </w:r>
      <w:r w:rsidR="000B54B4" w:rsidRPr="005114FE">
        <w:rPr>
          <w:rStyle w:val="Refdenotaalpie"/>
          <w:rFonts w:ascii="Arial Nova Light" w:hAnsi="Arial Nova Light" w:cs="Arial"/>
          <w:b/>
          <w:sz w:val="24"/>
          <w:szCs w:val="24"/>
        </w:rPr>
        <w:footnoteReference w:id="1"/>
      </w:r>
      <w:r w:rsidRPr="005114FE">
        <w:rPr>
          <w:rFonts w:ascii="Arial Nova Light" w:hAnsi="Arial Nova Light" w:cs="Arial"/>
          <w:b/>
          <w:sz w:val="24"/>
          <w:szCs w:val="24"/>
        </w:rPr>
        <w:t xml:space="preserve">: </w:t>
      </w:r>
      <w:r w:rsidR="005C1261" w:rsidRPr="005114FE">
        <w:rPr>
          <w:rFonts w:ascii="Arial Nova Light" w:hAnsi="Arial Nova Light" w:cs="Arial"/>
          <w:sz w:val="24"/>
          <w:szCs w:val="24"/>
        </w:rPr>
        <w:t>Néstor Enrique Rivera López</w:t>
      </w:r>
      <w:r w:rsidR="006D6EE3" w:rsidRPr="005114FE">
        <w:rPr>
          <w:rFonts w:ascii="Arial Nova Light" w:hAnsi="Arial Nova Light" w:cs="Arial"/>
          <w:sz w:val="24"/>
          <w:szCs w:val="24"/>
        </w:rPr>
        <w:t xml:space="preserve">. </w:t>
      </w:r>
    </w:p>
    <w:p w14:paraId="466E0A5C" w14:textId="77777777" w:rsidR="005C1261" w:rsidRPr="005114FE"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2BD18EBB" w:rsidR="006E7BAE" w:rsidRPr="005114FE"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C7287D">
        <w:rPr>
          <w:rFonts w:ascii="Arial Nova Light" w:hAnsi="Arial Nova Light" w:cs="Arial"/>
          <w:sz w:val="24"/>
          <w:szCs w:val="24"/>
        </w:rPr>
        <w:t>Aguascalientes, Aguascalientes, a</w:t>
      </w:r>
      <w:r w:rsidR="004D557E" w:rsidRPr="00C7287D">
        <w:rPr>
          <w:rFonts w:ascii="Arial Nova Light" w:hAnsi="Arial Nova Light" w:cs="Arial"/>
          <w:sz w:val="24"/>
          <w:szCs w:val="24"/>
        </w:rPr>
        <w:t xml:space="preserve"> </w:t>
      </w:r>
      <w:r w:rsidR="000B54B4" w:rsidRPr="00C7287D">
        <w:rPr>
          <w:rFonts w:ascii="Arial Nova Light" w:hAnsi="Arial Nova Light" w:cs="Arial"/>
          <w:sz w:val="24"/>
          <w:szCs w:val="24"/>
        </w:rPr>
        <w:t>tres</w:t>
      </w:r>
      <w:r w:rsidR="004D557E" w:rsidRPr="00C7287D">
        <w:rPr>
          <w:rFonts w:ascii="Arial Nova Light" w:hAnsi="Arial Nova Light" w:cs="Arial"/>
          <w:sz w:val="24"/>
          <w:szCs w:val="24"/>
        </w:rPr>
        <w:t xml:space="preserve"> de mayo</w:t>
      </w:r>
      <w:r w:rsidRPr="00C7287D">
        <w:rPr>
          <w:rFonts w:ascii="Arial Nova Light" w:hAnsi="Arial Nova Light" w:cs="Arial"/>
          <w:sz w:val="24"/>
          <w:szCs w:val="24"/>
        </w:rPr>
        <w:t xml:space="preserve"> de dos mil </w:t>
      </w:r>
      <w:r w:rsidR="00FF63E4" w:rsidRPr="00C7287D">
        <w:rPr>
          <w:rFonts w:ascii="Arial Nova Light" w:hAnsi="Arial Nova Light" w:cs="Arial"/>
          <w:sz w:val="24"/>
          <w:szCs w:val="24"/>
        </w:rPr>
        <w:t>veintiuno</w:t>
      </w:r>
      <w:r w:rsidRPr="00C7287D">
        <w:rPr>
          <w:rFonts w:ascii="Arial Nova Light" w:hAnsi="Arial Nova Light" w:cs="Arial"/>
          <w:sz w:val="24"/>
          <w:szCs w:val="24"/>
        </w:rPr>
        <w:t>.</w:t>
      </w:r>
    </w:p>
    <w:p w14:paraId="6A72ADD8" w14:textId="77777777" w:rsidR="006E7BAE"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205D2F3A" w:rsidR="00C71C67"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Sentencia definitiva</w:t>
      </w:r>
      <w:r w:rsidRPr="005114FE">
        <w:rPr>
          <w:rFonts w:ascii="Arial Nova Light" w:hAnsi="Arial Nova Light" w:cs="Arial"/>
        </w:rPr>
        <w:t xml:space="preserve">, </w:t>
      </w:r>
      <w:r w:rsidR="003F3DF5" w:rsidRPr="005114FE">
        <w:rPr>
          <w:rFonts w:ascii="Arial Nova Light" w:hAnsi="Arial Nova Light" w:cs="Arial"/>
        </w:rPr>
        <w:t xml:space="preserve">que </w:t>
      </w:r>
      <w:r w:rsidR="003F3DF5" w:rsidRPr="005114FE">
        <w:rPr>
          <w:rFonts w:ascii="Arial Nova Light" w:hAnsi="Arial Nova Light" w:cs="Arial"/>
          <w:b/>
        </w:rPr>
        <w:t xml:space="preserve">declara inexistente </w:t>
      </w:r>
      <w:r w:rsidR="003F3DF5" w:rsidRPr="005114FE">
        <w:rPr>
          <w:rFonts w:ascii="Arial Nova Light" w:hAnsi="Arial Nova Light" w:cs="Arial"/>
        </w:rPr>
        <w:t>la infracción relativa al uso de símbolos religiosos en la propaganda electoral atribuida al Francisco Arturo Federico Ávila Anaya</w:t>
      </w:r>
      <w:r w:rsidR="008F0726" w:rsidRPr="005114FE">
        <w:rPr>
          <w:rFonts w:ascii="Arial Nova Light" w:hAnsi="Arial Nova Light" w:cs="Arial"/>
        </w:rPr>
        <w:t xml:space="preserve"> en su carácter de Candidato a Presidente Municipal</w:t>
      </w:r>
      <w:r w:rsidR="004078CC" w:rsidRPr="005114FE">
        <w:rPr>
          <w:rFonts w:ascii="Arial Nova Light" w:hAnsi="Arial Nova Light" w:cs="Arial"/>
        </w:rPr>
        <w:t xml:space="preserve"> de Calvillo</w:t>
      </w:r>
      <w:r w:rsidR="003F3DF5" w:rsidRPr="005114FE">
        <w:rPr>
          <w:rFonts w:ascii="Arial Nova Light" w:hAnsi="Arial Nova Light" w:cs="Arial"/>
        </w:rPr>
        <w:t xml:space="preserve"> y al partido político MORENA.</w:t>
      </w:r>
    </w:p>
    <w:p w14:paraId="791655E6" w14:textId="77777777" w:rsidR="003F3DF5" w:rsidRPr="005114FE"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114FE"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ANTECEDENTES. </w:t>
      </w:r>
    </w:p>
    <w:p w14:paraId="2298447D" w14:textId="77777777" w:rsidR="007D6C13" w:rsidRPr="005114FE"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5114FE" w:rsidRDefault="008E0C25" w:rsidP="00823B17">
      <w:pPr>
        <w:pStyle w:val="NormalWeb"/>
        <w:numPr>
          <w:ilvl w:val="1"/>
          <w:numId w:val="23"/>
        </w:numPr>
        <w:spacing w:after="0" w:line="360" w:lineRule="auto"/>
        <w:contextualSpacing/>
        <w:mirrorIndents/>
        <w:rPr>
          <w:rFonts w:ascii="Arial Nova Light" w:hAnsi="Arial Nova Light" w:cs="Arial"/>
          <w:b/>
        </w:rPr>
      </w:pPr>
      <w:bookmarkStart w:id="3" w:name="_Hlk70863513"/>
      <w:r w:rsidRPr="005114FE">
        <w:rPr>
          <w:rFonts w:ascii="Arial Nova Light" w:hAnsi="Arial Nova Light" w:cs="Arial"/>
          <w:b/>
        </w:rPr>
        <w:t xml:space="preserve"> </w:t>
      </w:r>
      <w:r w:rsidR="00336B78" w:rsidRPr="005114FE">
        <w:rPr>
          <w:rFonts w:ascii="Arial Nova Light" w:hAnsi="Arial Nova Light" w:cs="Arial"/>
          <w:b/>
        </w:rPr>
        <w:t>P</w:t>
      </w:r>
      <w:r w:rsidRPr="005114FE">
        <w:rPr>
          <w:rFonts w:ascii="Arial Nova Light" w:hAnsi="Arial Nova Light" w:cs="Arial"/>
          <w:b/>
        </w:rPr>
        <w:t xml:space="preserve">roceso </w:t>
      </w:r>
      <w:r w:rsidR="00336B78" w:rsidRPr="005114FE">
        <w:rPr>
          <w:rFonts w:ascii="Arial Nova Light" w:hAnsi="Arial Nova Light" w:cs="Arial"/>
          <w:b/>
        </w:rPr>
        <w:t>E</w:t>
      </w:r>
      <w:r w:rsidRPr="005114FE">
        <w:rPr>
          <w:rFonts w:ascii="Arial Nova Light" w:hAnsi="Arial Nova Light" w:cs="Arial"/>
          <w:b/>
        </w:rPr>
        <w:t xml:space="preserve">lectoral </w:t>
      </w:r>
      <w:r w:rsidR="003E628B" w:rsidRPr="005114FE">
        <w:rPr>
          <w:rFonts w:ascii="Arial Nova Light" w:hAnsi="Arial Nova Light" w:cs="Arial"/>
          <w:b/>
        </w:rPr>
        <w:t>Concurrente Ordinario</w:t>
      </w:r>
      <w:r w:rsidR="00C06C71" w:rsidRPr="005114FE">
        <w:rPr>
          <w:rFonts w:ascii="Arial Nova Light" w:hAnsi="Arial Nova Light" w:cs="Arial"/>
          <w:b/>
        </w:rPr>
        <w:t xml:space="preserve"> </w:t>
      </w:r>
      <w:r w:rsidR="00F07E1C" w:rsidRPr="005114FE">
        <w:rPr>
          <w:rFonts w:ascii="Arial Nova Light" w:hAnsi="Arial Nova Light" w:cs="Arial"/>
          <w:b/>
        </w:rPr>
        <w:t>20</w:t>
      </w:r>
      <w:r w:rsidR="003E628B" w:rsidRPr="005114FE">
        <w:rPr>
          <w:rFonts w:ascii="Arial Nova Light" w:hAnsi="Arial Nova Light" w:cs="Arial"/>
          <w:b/>
        </w:rPr>
        <w:t>20</w:t>
      </w:r>
      <w:r w:rsidR="00F07E1C" w:rsidRPr="005114FE">
        <w:rPr>
          <w:rFonts w:ascii="Arial Nova Light" w:hAnsi="Arial Nova Light" w:cs="Arial"/>
          <w:b/>
        </w:rPr>
        <w:t>-20</w:t>
      </w:r>
      <w:r w:rsidR="003E628B" w:rsidRPr="005114FE">
        <w:rPr>
          <w:rFonts w:ascii="Arial Nova Light" w:hAnsi="Arial Nova Light" w:cs="Arial"/>
          <w:b/>
        </w:rPr>
        <w:t>21</w:t>
      </w:r>
      <w:r w:rsidR="00F07E1C" w:rsidRPr="005114FE">
        <w:rPr>
          <w:rFonts w:ascii="Arial Nova Light" w:hAnsi="Arial Nova Light" w:cs="Arial"/>
          <w:b/>
        </w:rPr>
        <w:t xml:space="preserve">. </w:t>
      </w:r>
    </w:p>
    <w:p w14:paraId="6CF103D4" w14:textId="77777777" w:rsidR="003E628B" w:rsidRPr="005114FE" w:rsidRDefault="003E628B"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114FE" w:rsidRDefault="003E628B" w:rsidP="00823B17">
      <w:pPr>
        <w:pStyle w:val="NormalWeb"/>
        <w:spacing w:line="360" w:lineRule="auto"/>
        <w:contextualSpacing/>
        <w:mirrorIndents/>
        <w:jc w:val="both"/>
        <w:rPr>
          <w:rFonts w:ascii="Arial Nova Light" w:hAnsi="Arial Nova Light" w:cs="Arial"/>
          <w:b/>
        </w:rPr>
      </w:pPr>
    </w:p>
    <w:p w14:paraId="51548CC4" w14:textId="69D68ED2" w:rsidR="003E628B" w:rsidRPr="005114FE" w:rsidRDefault="003E628B" w:rsidP="00823B17">
      <w:pPr>
        <w:pStyle w:val="NormalWeb"/>
        <w:spacing w:line="360" w:lineRule="auto"/>
        <w:contextualSpacing/>
        <w:mirrorIndents/>
        <w:rPr>
          <w:rFonts w:ascii="Arial Nova Light" w:hAnsi="Arial Nova Light" w:cs="Arial"/>
        </w:rPr>
      </w:pPr>
      <w:r w:rsidRPr="005114FE">
        <w:rPr>
          <w:rFonts w:ascii="Arial Nova Light" w:hAnsi="Arial Nova Light" w:cs="Arial"/>
          <w:bCs/>
        </w:rPr>
        <w:t>P</w:t>
      </w:r>
      <w:r w:rsidRPr="005114FE">
        <w:rPr>
          <w:rFonts w:ascii="Arial Nova Light" w:hAnsi="Arial Nova Light" w:cs="Arial"/>
        </w:rPr>
        <w:t xml:space="preserve">ara el Municipio de Aguascalientes, los plazos serán los siguientes: </w:t>
      </w:r>
    </w:p>
    <w:p w14:paraId="33A92CDF" w14:textId="77777777" w:rsidR="003E628B" w:rsidRPr="005114FE" w:rsidRDefault="003E628B" w:rsidP="00823B17">
      <w:pPr>
        <w:pStyle w:val="NormalWeb"/>
        <w:spacing w:line="360" w:lineRule="auto"/>
        <w:contextualSpacing/>
        <w:mirrorIndents/>
        <w:rPr>
          <w:rFonts w:ascii="Arial Nova Light" w:hAnsi="Arial Nova Light" w:cs="Arial"/>
        </w:rPr>
      </w:pPr>
    </w:p>
    <w:p w14:paraId="7C2B2F8A"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a)</w:t>
      </w:r>
      <w:r w:rsidRPr="005114FE">
        <w:rPr>
          <w:rFonts w:ascii="Arial Nova Light" w:hAnsi="Arial Nova Light" w:cs="Arial"/>
          <w:i/>
        </w:rPr>
        <w:tab/>
      </w:r>
      <w:r w:rsidRPr="005114FE">
        <w:rPr>
          <w:rFonts w:ascii="Arial Nova Light" w:hAnsi="Arial Nova Light" w:cs="Arial"/>
          <w:b/>
          <w:i/>
        </w:rPr>
        <w:t>Precampaña</w:t>
      </w:r>
      <w:r w:rsidRPr="005114FE">
        <w:rPr>
          <w:rFonts w:ascii="Arial Nova Light" w:hAnsi="Arial Nova Light" w:cs="Arial"/>
          <w:i/>
        </w:rPr>
        <w:t>: Del dos al treinta y uno de enero de dos mil veintiuno.</w:t>
      </w:r>
    </w:p>
    <w:p w14:paraId="1FCBBAB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b)</w:t>
      </w:r>
      <w:r w:rsidRPr="005114FE">
        <w:rPr>
          <w:rFonts w:ascii="Arial Nova Light" w:hAnsi="Arial Nova Light" w:cs="Arial"/>
          <w:i/>
        </w:rPr>
        <w:tab/>
      </w:r>
      <w:r w:rsidRPr="005114FE">
        <w:rPr>
          <w:rFonts w:ascii="Arial Nova Light" w:hAnsi="Arial Nova Light" w:cs="Arial"/>
          <w:b/>
          <w:i/>
        </w:rPr>
        <w:t>Campaña</w:t>
      </w:r>
      <w:r w:rsidRPr="005114FE">
        <w:rPr>
          <w:rFonts w:ascii="Arial Nova Light" w:hAnsi="Arial Nova Light" w:cs="Arial"/>
          <w:i/>
        </w:rPr>
        <w:t>: Del diecinueve de abril al dos de junio de dos mil veintiuno.</w:t>
      </w:r>
    </w:p>
    <w:p w14:paraId="65C7DD5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c)</w:t>
      </w:r>
      <w:r w:rsidRPr="005114FE">
        <w:rPr>
          <w:rFonts w:ascii="Arial Nova Light" w:hAnsi="Arial Nova Light" w:cs="Arial"/>
          <w:i/>
        </w:rPr>
        <w:tab/>
      </w:r>
      <w:r w:rsidRPr="005114FE">
        <w:rPr>
          <w:rFonts w:ascii="Arial Nova Light" w:hAnsi="Arial Nova Light" w:cs="Arial"/>
          <w:b/>
          <w:i/>
        </w:rPr>
        <w:t>Veda Electoral</w:t>
      </w:r>
      <w:r w:rsidRPr="005114FE">
        <w:rPr>
          <w:rFonts w:ascii="Arial Nova Light" w:hAnsi="Arial Nova Light" w:cs="Arial"/>
          <w:i/>
        </w:rPr>
        <w:t xml:space="preserve">: Tres días antes de la Jornada Electoral. </w:t>
      </w:r>
    </w:p>
    <w:p w14:paraId="71D336CD" w14:textId="4EEA4E95"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d)</w:t>
      </w:r>
      <w:r w:rsidRPr="005114FE">
        <w:rPr>
          <w:rFonts w:ascii="Arial Nova Light" w:hAnsi="Arial Nova Light" w:cs="Arial"/>
          <w:i/>
        </w:rPr>
        <w:tab/>
      </w:r>
      <w:r w:rsidRPr="005114FE">
        <w:rPr>
          <w:rFonts w:ascii="Arial Nova Light" w:hAnsi="Arial Nova Light" w:cs="Arial"/>
          <w:b/>
          <w:i/>
        </w:rPr>
        <w:t>Jornada Electoral</w:t>
      </w:r>
      <w:r w:rsidRPr="005114FE">
        <w:rPr>
          <w:rFonts w:ascii="Arial Nova Light" w:hAnsi="Arial Nova Light" w:cs="Arial"/>
          <w:i/>
        </w:rPr>
        <w:t>: El día seis de junio de dos mil veintiuno.</w:t>
      </w:r>
    </w:p>
    <w:bookmarkEnd w:id="3"/>
    <w:p w14:paraId="54318762"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2251E57" w14:textId="4DB3DB18" w:rsidR="003F3DF5" w:rsidRPr="005114FE" w:rsidRDefault="00106DFA"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lastRenderedPageBreak/>
        <w:t>1.2.</w:t>
      </w:r>
      <w:r w:rsidR="003E628B" w:rsidRPr="005114FE">
        <w:rPr>
          <w:rFonts w:ascii="Arial Nova Light" w:eastAsia="Times New Roman" w:hAnsi="Arial Nova Light" w:cs="Arial"/>
          <w:b/>
          <w:sz w:val="24"/>
          <w:szCs w:val="24"/>
        </w:rPr>
        <w:t xml:space="preserve"> </w:t>
      </w:r>
      <w:r w:rsidR="003F3DF5" w:rsidRPr="005114FE">
        <w:rPr>
          <w:rFonts w:ascii="Arial Nova Light" w:eastAsia="Times New Roman" w:hAnsi="Arial Nova Light" w:cs="Arial"/>
          <w:b/>
          <w:sz w:val="24"/>
          <w:szCs w:val="24"/>
        </w:rPr>
        <w:t>Presentación de la denuncia ante el IEE y radicación</w:t>
      </w:r>
      <w:r w:rsidR="0005109B" w:rsidRPr="005114FE">
        <w:rPr>
          <w:rFonts w:ascii="Arial Nova Light" w:eastAsia="Times New Roman" w:hAnsi="Arial Nova Light" w:cs="Arial"/>
          <w:b/>
          <w:sz w:val="24"/>
          <w:szCs w:val="24"/>
        </w:rPr>
        <w:t xml:space="preserve">. </w:t>
      </w:r>
      <w:r w:rsidR="003F3DF5" w:rsidRPr="005114FE">
        <w:rPr>
          <w:rFonts w:ascii="Arial Nova Light" w:hAnsi="Arial Nova Light" w:cs="Arial"/>
          <w:sz w:val="24"/>
          <w:szCs w:val="24"/>
        </w:rPr>
        <w:t>El veintidós de abril, el Partido Movimiento Ciudadano</w:t>
      </w:r>
      <w:r w:rsidR="003F3DF5" w:rsidRPr="005114FE">
        <w:rPr>
          <w:rStyle w:val="Refdenotaalpie"/>
          <w:rFonts w:ascii="Arial Nova Light" w:hAnsi="Arial Nova Light" w:cs="Arial"/>
          <w:sz w:val="24"/>
          <w:szCs w:val="24"/>
        </w:rPr>
        <w:footnoteReference w:id="2"/>
      </w:r>
      <w:r w:rsidR="003F3DF5" w:rsidRPr="005114FE">
        <w:rPr>
          <w:rFonts w:ascii="Arial Nova Light" w:hAnsi="Arial Nova Light" w:cs="Arial"/>
          <w:sz w:val="24"/>
          <w:szCs w:val="24"/>
        </w:rPr>
        <w:t>, por conducto de su representante propietaria ante el Consejo General del Instituto Estatal Electoral de Aguascalientes</w:t>
      </w:r>
      <w:r w:rsidR="003F3DF5" w:rsidRPr="005114FE">
        <w:rPr>
          <w:rStyle w:val="Refdenotaalpie"/>
          <w:rFonts w:ascii="Arial Nova Light" w:hAnsi="Arial Nova Light" w:cs="Arial"/>
          <w:sz w:val="24"/>
          <w:szCs w:val="24"/>
        </w:rPr>
        <w:footnoteReference w:id="3"/>
      </w:r>
      <w:r w:rsidR="003F3DF5" w:rsidRPr="005114FE">
        <w:rPr>
          <w:rFonts w:ascii="Arial Nova Light" w:hAnsi="Arial Nova Light" w:cs="Arial"/>
          <w:sz w:val="24"/>
          <w:szCs w:val="24"/>
        </w:rPr>
        <w:t>, presentó denuncia en contra de MORENA</w:t>
      </w:r>
      <w:r w:rsidR="003F3DF5" w:rsidRPr="005114FE">
        <w:rPr>
          <w:rFonts w:ascii="Arial Nova Light" w:hAnsi="Arial Nova Light" w:cs="Arial"/>
          <w:bCs/>
          <w:sz w:val="24"/>
          <w:szCs w:val="24"/>
        </w:rPr>
        <w:t xml:space="preserve"> y el C. </w:t>
      </w:r>
      <w:r w:rsidR="000904C4" w:rsidRPr="005114FE">
        <w:rPr>
          <w:rFonts w:ascii="Arial Nova Light" w:hAnsi="Arial Nova Light" w:cs="Arial"/>
          <w:bCs/>
          <w:sz w:val="24"/>
          <w:szCs w:val="24"/>
        </w:rPr>
        <w:t>Arturo Ávila Anaya</w:t>
      </w:r>
      <w:r w:rsidR="003F3DF5" w:rsidRPr="005114FE">
        <w:rPr>
          <w:rFonts w:ascii="Arial Nova Light" w:hAnsi="Arial Nova Light" w:cs="Arial"/>
          <w:bCs/>
          <w:sz w:val="24"/>
          <w:szCs w:val="24"/>
        </w:rPr>
        <w:t xml:space="preserve"> en su carácter de</w:t>
      </w:r>
      <w:r w:rsidR="003F3DF5" w:rsidRPr="005114FE">
        <w:rPr>
          <w:rFonts w:ascii="Arial Nova Light" w:hAnsi="Arial Nova Light" w:cs="Arial"/>
          <w:sz w:val="24"/>
          <w:szCs w:val="24"/>
        </w:rPr>
        <w:t xml:space="preserve"> candidato a</w:t>
      </w:r>
      <w:r w:rsidR="000904C4" w:rsidRPr="005114FE">
        <w:rPr>
          <w:rFonts w:ascii="Arial Nova Light" w:hAnsi="Arial Nova Light" w:cs="Arial"/>
          <w:sz w:val="24"/>
          <w:szCs w:val="24"/>
        </w:rPr>
        <w:t xml:space="preserve"> presidente municipal de Aguascalientes</w:t>
      </w:r>
      <w:r w:rsidR="003F3DF5" w:rsidRPr="005114FE">
        <w:rPr>
          <w:rFonts w:ascii="Arial Nova Light" w:hAnsi="Arial Nova Light" w:cs="Arial"/>
          <w:sz w:val="24"/>
          <w:szCs w:val="24"/>
        </w:rPr>
        <w:t xml:space="preserve">, por </w:t>
      </w:r>
      <w:r w:rsidR="000904C4" w:rsidRPr="005114FE">
        <w:rPr>
          <w:rFonts w:ascii="Arial Nova Light" w:hAnsi="Arial Nova Light" w:cs="Arial"/>
          <w:sz w:val="24"/>
          <w:szCs w:val="24"/>
        </w:rPr>
        <w:t>presunta propaganda religiosa con fines electorales</w:t>
      </w:r>
      <w:r w:rsidR="003F3DF5" w:rsidRPr="005114FE">
        <w:rPr>
          <w:rFonts w:ascii="Arial Nova Light" w:hAnsi="Arial Nova Light" w:cs="Arial"/>
          <w:sz w:val="24"/>
          <w:szCs w:val="24"/>
        </w:rPr>
        <w:t>.</w:t>
      </w:r>
    </w:p>
    <w:p w14:paraId="1509F249" w14:textId="77777777" w:rsidR="003F3DF5" w:rsidRPr="005114FE"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39A0859B" w14:textId="397A86BE" w:rsidR="003F3DF5" w:rsidRPr="005114FE"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5114FE">
        <w:rPr>
          <w:rFonts w:ascii="Arial Nova Light" w:eastAsia="Times New Roman" w:hAnsi="Arial Nova Light" w:cs="Arial"/>
          <w:sz w:val="24"/>
          <w:szCs w:val="24"/>
        </w:rPr>
        <w:t>El mismo día, el Secretar</w:t>
      </w:r>
      <w:r w:rsidR="000904C4" w:rsidRPr="005114FE">
        <w:rPr>
          <w:rFonts w:ascii="Arial Nova Light" w:eastAsia="Times New Roman" w:hAnsi="Arial Nova Light" w:cs="Arial"/>
          <w:sz w:val="24"/>
          <w:szCs w:val="24"/>
        </w:rPr>
        <w:t>io Ejecutivo del IEE</w:t>
      </w:r>
      <w:r w:rsidRPr="005114FE">
        <w:rPr>
          <w:rFonts w:ascii="Arial Nova Light" w:eastAsia="Times New Roman" w:hAnsi="Arial Nova Light" w:cs="Arial"/>
          <w:sz w:val="24"/>
          <w:szCs w:val="24"/>
        </w:rPr>
        <w:t xml:space="preserve"> radicó la denuncia bajo el número de expediente IEE/PES/0</w:t>
      </w:r>
      <w:r w:rsidR="000904C4" w:rsidRPr="005114FE">
        <w:rPr>
          <w:rFonts w:ascii="Arial Nova Light" w:eastAsia="Times New Roman" w:hAnsi="Arial Nova Light" w:cs="Arial"/>
          <w:sz w:val="24"/>
          <w:szCs w:val="24"/>
        </w:rPr>
        <w:t>28</w:t>
      </w:r>
      <w:r w:rsidRPr="005114FE">
        <w:rPr>
          <w:rFonts w:ascii="Arial Nova Light" w:eastAsia="Times New Roman" w:hAnsi="Arial Nova Light" w:cs="Arial"/>
          <w:sz w:val="24"/>
          <w:szCs w:val="24"/>
        </w:rPr>
        <w:t xml:space="preserve">/2021. </w:t>
      </w:r>
    </w:p>
    <w:p w14:paraId="4FD763DF"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4A2F9E3E" w:rsidR="00106DFA" w:rsidRPr="005114FE"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5114FE">
        <w:rPr>
          <w:rFonts w:ascii="Arial Nova Light" w:eastAsia="Times New Roman" w:hAnsi="Arial Nova Light" w:cs="Arial"/>
          <w:b/>
          <w:sz w:val="24"/>
          <w:szCs w:val="24"/>
        </w:rPr>
        <w:t>1.</w:t>
      </w:r>
      <w:r w:rsidR="00106DFA" w:rsidRPr="005114FE">
        <w:rPr>
          <w:rFonts w:ascii="Arial Nova Light" w:eastAsia="Times New Roman" w:hAnsi="Arial Nova Light" w:cs="Arial"/>
          <w:b/>
          <w:sz w:val="24"/>
          <w:szCs w:val="24"/>
        </w:rPr>
        <w:t>3</w:t>
      </w:r>
      <w:r w:rsidRPr="005114FE">
        <w:rPr>
          <w:rFonts w:ascii="Arial Nova Light" w:eastAsia="Times New Roman" w:hAnsi="Arial Nova Light" w:cs="Arial"/>
          <w:b/>
          <w:sz w:val="24"/>
          <w:szCs w:val="24"/>
        </w:rPr>
        <w:t xml:space="preserve">. </w:t>
      </w:r>
      <w:r w:rsidR="003F3DF5" w:rsidRPr="005114FE">
        <w:rPr>
          <w:rFonts w:ascii="Arial Nova Light" w:eastAsia="Times New Roman" w:hAnsi="Arial Nova Light" w:cs="Arial"/>
          <w:b/>
          <w:sz w:val="24"/>
          <w:szCs w:val="24"/>
        </w:rPr>
        <w:t>Oficialía Electoral</w:t>
      </w:r>
      <w:r w:rsidR="00C06C71" w:rsidRPr="005114FE">
        <w:rPr>
          <w:rFonts w:ascii="Arial Nova Light" w:eastAsia="Times New Roman" w:hAnsi="Arial Nova Light" w:cs="Arial"/>
          <w:b/>
          <w:sz w:val="24"/>
          <w:szCs w:val="24"/>
        </w:rPr>
        <w:t xml:space="preserve">. </w:t>
      </w:r>
      <w:r w:rsidR="003F3DF5" w:rsidRPr="005114FE">
        <w:rPr>
          <w:rFonts w:ascii="Arial Nova Light" w:hAnsi="Arial Nova Light" w:cs="Arial"/>
          <w:sz w:val="24"/>
          <w:szCs w:val="24"/>
        </w:rPr>
        <w:t xml:space="preserve">El día </w:t>
      </w:r>
      <w:r w:rsidR="000904C4" w:rsidRPr="005114FE">
        <w:rPr>
          <w:rFonts w:ascii="Arial Nova Light" w:hAnsi="Arial Nova Light" w:cs="Arial"/>
          <w:sz w:val="24"/>
          <w:szCs w:val="24"/>
        </w:rPr>
        <w:t>veinticinco</w:t>
      </w:r>
      <w:r w:rsidR="003F3DF5" w:rsidRPr="005114FE">
        <w:rPr>
          <w:rFonts w:ascii="Arial Nova Light" w:hAnsi="Arial Nova Light" w:cs="Arial"/>
          <w:sz w:val="24"/>
          <w:szCs w:val="24"/>
        </w:rPr>
        <w:t xml:space="preserve"> de abril</w:t>
      </w:r>
      <w:r w:rsidR="000904C4" w:rsidRPr="005114FE">
        <w:rPr>
          <w:rFonts w:ascii="Arial Nova Light" w:hAnsi="Arial Nova Light" w:cs="Arial"/>
          <w:sz w:val="24"/>
          <w:szCs w:val="24"/>
        </w:rPr>
        <w:t>,</w:t>
      </w:r>
      <w:r w:rsidR="003F3DF5" w:rsidRPr="005114FE">
        <w:rPr>
          <w:rFonts w:ascii="Arial Nova Light" w:hAnsi="Arial Nova Light" w:cs="Arial"/>
          <w:sz w:val="24"/>
          <w:szCs w:val="24"/>
        </w:rPr>
        <w:t xml:space="preserve"> </w:t>
      </w:r>
      <w:r w:rsidR="000904C4" w:rsidRPr="005114FE">
        <w:rPr>
          <w:rFonts w:ascii="Arial Nova Light" w:hAnsi="Arial Nova Light" w:cs="Arial"/>
          <w:sz w:val="24"/>
          <w:szCs w:val="24"/>
        </w:rPr>
        <w:t xml:space="preserve">la </w:t>
      </w:r>
      <w:r w:rsidR="006C7A6C" w:rsidRPr="005114FE">
        <w:rPr>
          <w:rFonts w:ascii="Arial Nova Light" w:hAnsi="Arial Nova Light" w:cs="Arial"/>
          <w:sz w:val="24"/>
          <w:szCs w:val="24"/>
        </w:rPr>
        <w:t>jefa</w:t>
      </w:r>
      <w:r w:rsidR="000904C4" w:rsidRPr="005114FE">
        <w:rPr>
          <w:rFonts w:ascii="Arial Nova Light" w:hAnsi="Arial Nova Light" w:cs="Arial"/>
          <w:sz w:val="24"/>
          <w:szCs w:val="24"/>
        </w:rPr>
        <w:t xml:space="preserve"> del Departamento de la Oficialía Electoral del IEE</w:t>
      </w:r>
      <w:r w:rsidR="003F3DF5" w:rsidRPr="005114FE">
        <w:rPr>
          <w:rFonts w:ascii="Arial Nova Light" w:hAnsi="Arial Nova Light" w:cs="Arial"/>
          <w:sz w:val="24"/>
          <w:szCs w:val="24"/>
        </w:rPr>
        <w:t>, practicó la diligencia solicitada por el actor y se asentaron en el acta los hechos constatados en el documento identificado con las siglas IEE/OE/0</w:t>
      </w:r>
      <w:r w:rsidR="000904C4" w:rsidRPr="005114FE">
        <w:rPr>
          <w:rFonts w:ascii="Arial Nova Light" w:hAnsi="Arial Nova Light" w:cs="Arial"/>
          <w:sz w:val="24"/>
          <w:szCs w:val="24"/>
        </w:rPr>
        <w:t>83/2021</w:t>
      </w:r>
      <w:r w:rsidR="003F3DF5" w:rsidRPr="005114FE">
        <w:rPr>
          <w:rFonts w:ascii="Arial Nova Light" w:hAnsi="Arial Nova Light" w:cs="Arial"/>
          <w:sz w:val="24"/>
          <w:szCs w:val="24"/>
        </w:rPr>
        <w:t>.</w:t>
      </w:r>
    </w:p>
    <w:p w14:paraId="2CFF1EA1" w14:textId="77777777" w:rsidR="000904C4" w:rsidRPr="005114FE"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3E918F8C" w:rsidR="000C7C8A" w:rsidRPr="005114FE" w:rsidRDefault="00657220"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Admisión de la denuncia</w:t>
      </w:r>
      <w:r w:rsidR="00851F37" w:rsidRPr="005114FE">
        <w:rPr>
          <w:rFonts w:ascii="Arial Nova Light" w:eastAsia="Times New Roman" w:hAnsi="Arial Nova Light" w:cs="Arial"/>
          <w:b/>
          <w:sz w:val="24"/>
          <w:szCs w:val="24"/>
        </w:rPr>
        <w:t>.</w:t>
      </w:r>
      <w:r w:rsidR="00CE7265" w:rsidRPr="005114FE">
        <w:rPr>
          <w:rFonts w:ascii="Arial Nova Light" w:eastAsia="Times New Roman" w:hAnsi="Arial Nova Light" w:cs="Arial"/>
          <w:b/>
          <w:sz w:val="24"/>
          <w:szCs w:val="24"/>
        </w:rPr>
        <w:t xml:space="preserve"> </w:t>
      </w:r>
      <w:r w:rsidR="00851F37" w:rsidRPr="005114FE">
        <w:rPr>
          <w:rFonts w:ascii="Arial Nova Light" w:eastAsia="Times New Roman" w:hAnsi="Arial Nova Light" w:cs="Arial"/>
          <w:sz w:val="24"/>
          <w:szCs w:val="24"/>
        </w:rPr>
        <w:t>E</w:t>
      </w:r>
      <w:r w:rsidR="000904C4" w:rsidRPr="005114FE">
        <w:rPr>
          <w:rFonts w:ascii="Arial Nova Light" w:eastAsia="Times New Roman" w:hAnsi="Arial Nova Light" w:cs="Arial"/>
          <w:sz w:val="24"/>
          <w:szCs w:val="24"/>
        </w:rPr>
        <w:t xml:space="preserve">l veintisiete de abril, el Secretario Ejecutivo </w:t>
      </w:r>
      <w:r w:rsidR="00851F37" w:rsidRPr="005114FE">
        <w:rPr>
          <w:rFonts w:ascii="Arial Nova Light" w:eastAsia="Times New Roman" w:hAnsi="Arial Nova Light" w:cs="Arial"/>
          <w:sz w:val="24"/>
          <w:szCs w:val="24"/>
        </w:rPr>
        <w:t>dictó el acuerdo de admisión</w:t>
      </w:r>
      <w:r w:rsidR="00105433" w:rsidRPr="005114FE">
        <w:rPr>
          <w:rFonts w:ascii="Arial Nova Light" w:eastAsia="Times New Roman" w:hAnsi="Arial Nova Light" w:cs="Arial"/>
          <w:sz w:val="24"/>
          <w:szCs w:val="24"/>
        </w:rPr>
        <w:t>, señalando fecha para la celebración de la Audiencia de Pruebas y Alegatos</w:t>
      </w:r>
      <w:r w:rsidR="00992C5C" w:rsidRPr="005114FE">
        <w:rPr>
          <w:rFonts w:ascii="Arial Nova Light" w:eastAsia="Times New Roman" w:hAnsi="Arial Nova Light" w:cs="Arial"/>
          <w:sz w:val="24"/>
          <w:szCs w:val="24"/>
        </w:rPr>
        <w:t xml:space="preserve">. </w:t>
      </w:r>
    </w:p>
    <w:p w14:paraId="713CC719" w14:textId="77777777" w:rsidR="000C7C8A" w:rsidRPr="005114FE" w:rsidRDefault="000C7C8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1803582" w14:textId="1C59103B" w:rsidR="000C7C8A" w:rsidRPr="005114FE" w:rsidRDefault="000C7C8A"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bCs/>
          <w:sz w:val="24"/>
          <w:szCs w:val="24"/>
        </w:rPr>
        <w:t xml:space="preserve">Valoración de medidas cautelares. </w:t>
      </w:r>
      <w:r w:rsidRPr="005114FE">
        <w:rPr>
          <w:rFonts w:ascii="Arial Nova Light" w:eastAsia="Times New Roman" w:hAnsi="Arial Nova Light" w:cs="Arial"/>
          <w:sz w:val="24"/>
          <w:szCs w:val="24"/>
        </w:rPr>
        <w:t>En fecha veintiocho de mayo, el Secretario Ejecutivo del IEE determinó no adoptar medidas cautelares al no existir indicio evidente sobre hechos que pudieran constituir infracciones en materia electoral.</w:t>
      </w:r>
    </w:p>
    <w:p w14:paraId="1A85DA19" w14:textId="77777777" w:rsidR="00106DFA" w:rsidRPr="005114FE"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6C236891" w:rsidR="00165BBA" w:rsidRPr="005114FE" w:rsidRDefault="000C2F5B"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Integr</w:t>
      </w:r>
      <w:r w:rsidR="00BD1803" w:rsidRPr="005114FE">
        <w:rPr>
          <w:rFonts w:ascii="Arial Nova Light" w:eastAsia="Times New Roman" w:hAnsi="Arial Nova Light" w:cs="Arial"/>
          <w:b/>
          <w:sz w:val="24"/>
          <w:szCs w:val="24"/>
        </w:rPr>
        <w:t xml:space="preserve">ación del expediente </w:t>
      </w:r>
      <w:r w:rsidR="00106DFA" w:rsidRPr="005114FE">
        <w:rPr>
          <w:rFonts w:ascii="Arial Nova Light" w:eastAsia="Times New Roman" w:hAnsi="Arial Nova Light" w:cs="Arial"/>
          <w:b/>
          <w:sz w:val="24"/>
          <w:szCs w:val="24"/>
        </w:rPr>
        <w:t>IEE/PES/0</w:t>
      </w:r>
      <w:r w:rsidR="000C7C8A" w:rsidRPr="005114FE">
        <w:rPr>
          <w:rFonts w:ascii="Arial Nova Light" w:eastAsia="Times New Roman" w:hAnsi="Arial Nova Light" w:cs="Arial"/>
          <w:b/>
          <w:sz w:val="24"/>
          <w:szCs w:val="24"/>
        </w:rPr>
        <w:t>28</w:t>
      </w:r>
      <w:r w:rsidR="00106DFA" w:rsidRPr="005114FE">
        <w:rPr>
          <w:rFonts w:ascii="Arial Nova Light" w:eastAsia="Times New Roman" w:hAnsi="Arial Nova Light" w:cs="Arial"/>
          <w:b/>
          <w:sz w:val="24"/>
          <w:szCs w:val="24"/>
        </w:rPr>
        <w:t xml:space="preserve">/2021 </w:t>
      </w:r>
      <w:r w:rsidRPr="005114FE">
        <w:rPr>
          <w:rFonts w:ascii="Arial Nova Light" w:eastAsia="Times New Roman" w:hAnsi="Arial Nova Light" w:cs="Arial"/>
          <w:b/>
          <w:sz w:val="24"/>
          <w:szCs w:val="24"/>
        </w:rPr>
        <w:t xml:space="preserve">y remisión al Tribunal. </w:t>
      </w:r>
      <w:r w:rsidR="00851F37" w:rsidRPr="005114FE">
        <w:rPr>
          <w:rFonts w:ascii="Arial Nova Light" w:eastAsia="Times New Roman" w:hAnsi="Arial Nova Light" w:cs="Arial"/>
          <w:sz w:val="24"/>
          <w:szCs w:val="24"/>
        </w:rPr>
        <w:t>E</w:t>
      </w:r>
      <w:r w:rsidR="00DD7877" w:rsidRPr="005114FE">
        <w:rPr>
          <w:rFonts w:ascii="Arial Nova Light" w:eastAsia="Times New Roman" w:hAnsi="Arial Nova Light" w:cs="Arial"/>
          <w:sz w:val="24"/>
          <w:szCs w:val="24"/>
        </w:rPr>
        <w:t xml:space="preserve">n fecha </w:t>
      </w:r>
      <w:r w:rsidR="000904C4" w:rsidRPr="005114FE">
        <w:rPr>
          <w:rFonts w:ascii="Arial Nova Light" w:eastAsia="Times New Roman" w:hAnsi="Arial Nova Light" w:cs="Arial"/>
          <w:sz w:val="24"/>
          <w:szCs w:val="24"/>
        </w:rPr>
        <w:t>treinta</w:t>
      </w:r>
      <w:r w:rsidR="00106DFA" w:rsidRPr="005114FE">
        <w:rPr>
          <w:rFonts w:ascii="Arial Nova Light" w:eastAsia="Times New Roman" w:hAnsi="Arial Nova Light" w:cs="Arial"/>
          <w:sz w:val="24"/>
          <w:szCs w:val="24"/>
        </w:rPr>
        <w:t xml:space="preserve"> de abril</w:t>
      </w:r>
      <w:r w:rsidR="00851F37" w:rsidRPr="005114FE">
        <w:rPr>
          <w:rFonts w:ascii="Arial Nova Light" w:eastAsia="Times New Roman" w:hAnsi="Arial Nova Light" w:cs="Arial"/>
          <w:sz w:val="24"/>
          <w:szCs w:val="24"/>
        </w:rPr>
        <w:t xml:space="preserve">, se celebró la Audiencia de Pruebas y Alegatos, </w:t>
      </w:r>
      <w:r w:rsidR="00C853BE" w:rsidRPr="005114FE">
        <w:rPr>
          <w:rFonts w:ascii="Arial Nova Light" w:eastAsia="Times New Roman" w:hAnsi="Arial Nova Light" w:cs="Arial"/>
          <w:sz w:val="24"/>
          <w:szCs w:val="24"/>
        </w:rPr>
        <w:t xml:space="preserve">y </w:t>
      </w:r>
      <w:r w:rsidR="00B74253" w:rsidRPr="005114FE">
        <w:rPr>
          <w:rFonts w:ascii="Arial Nova Light" w:eastAsia="Times New Roman" w:hAnsi="Arial Nova Light" w:cs="Arial"/>
          <w:sz w:val="24"/>
          <w:szCs w:val="24"/>
        </w:rPr>
        <w:t>una vez desahogada</w:t>
      </w:r>
      <w:r w:rsidR="002D04BC" w:rsidRPr="005114FE">
        <w:rPr>
          <w:rFonts w:ascii="Arial Nova Light" w:eastAsia="Times New Roman" w:hAnsi="Arial Nova Light" w:cs="Arial"/>
          <w:sz w:val="24"/>
          <w:szCs w:val="24"/>
        </w:rPr>
        <w:t>,</w:t>
      </w:r>
      <w:r w:rsidR="00B74253" w:rsidRPr="005114FE">
        <w:rPr>
          <w:rFonts w:ascii="Arial Nova Light" w:eastAsia="Times New Roman" w:hAnsi="Arial Nova Light" w:cs="Arial"/>
          <w:sz w:val="24"/>
          <w:szCs w:val="24"/>
        </w:rPr>
        <w:t xml:space="preserve"> </w:t>
      </w:r>
      <w:r w:rsidR="00851F37" w:rsidRPr="005114FE">
        <w:rPr>
          <w:rFonts w:ascii="Arial Nova Light" w:eastAsia="Times New Roman" w:hAnsi="Arial Nova Light" w:cs="Arial"/>
          <w:sz w:val="24"/>
          <w:szCs w:val="24"/>
        </w:rPr>
        <w:t xml:space="preserve">el Secretario </w:t>
      </w:r>
      <w:r w:rsidR="000904C4" w:rsidRPr="005114FE">
        <w:rPr>
          <w:rFonts w:ascii="Arial Nova Light" w:eastAsia="Times New Roman" w:hAnsi="Arial Nova Light" w:cs="Arial"/>
          <w:sz w:val="24"/>
          <w:szCs w:val="24"/>
        </w:rPr>
        <w:t>Ejecutivo</w:t>
      </w:r>
      <w:r w:rsidR="00851F37" w:rsidRPr="005114FE">
        <w:rPr>
          <w:rFonts w:ascii="Arial Nova Light" w:eastAsia="Times New Roman" w:hAnsi="Arial Nova Light" w:cs="Arial"/>
          <w:sz w:val="24"/>
          <w:szCs w:val="24"/>
        </w:rPr>
        <w:t xml:space="preserve"> </w:t>
      </w:r>
      <w:r w:rsidR="00C853BE" w:rsidRPr="005114FE">
        <w:rPr>
          <w:rFonts w:ascii="Arial Nova Light" w:eastAsia="Times New Roman" w:hAnsi="Arial Nova Light" w:cs="Arial"/>
          <w:sz w:val="24"/>
          <w:szCs w:val="24"/>
        </w:rPr>
        <w:t xml:space="preserve">al considerar debidamente integrado el expediente </w:t>
      </w:r>
      <w:r w:rsidR="00106DFA" w:rsidRPr="005114FE">
        <w:rPr>
          <w:rFonts w:ascii="Arial Nova Light" w:eastAsia="Times New Roman" w:hAnsi="Arial Nova Light" w:cs="Arial"/>
          <w:bCs/>
          <w:sz w:val="24"/>
          <w:szCs w:val="24"/>
        </w:rPr>
        <w:t>IEE/PES/0</w:t>
      </w:r>
      <w:r w:rsidR="000904C4" w:rsidRPr="005114FE">
        <w:rPr>
          <w:rFonts w:ascii="Arial Nova Light" w:eastAsia="Times New Roman" w:hAnsi="Arial Nova Light" w:cs="Arial"/>
          <w:bCs/>
          <w:sz w:val="24"/>
          <w:szCs w:val="24"/>
        </w:rPr>
        <w:t>28</w:t>
      </w:r>
      <w:r w:rsidR="00106DFA" w:rsidRPr="005114FE">
        <w:rPr>
          <w:rFonts w:ascii="Arial Nova Light" w:eastAsia="Times New Roman" w:hAnsi="Arial Nova Light" w:cs="Arial"/>
          <w:bCs/>
          <w:sz w:val="24"/>
          <w:szCs w:val="24"/>
        </w:rPr>
        <w:t>/2021</w:t>
      </w:r>
      <w:r w:rsidR="00C853BE" w:rsidRPr="005114FE">
        <w:rPr>
          <w:rFonts w:ascii="Arial Nova Light" w:eastAsia="Times New Roman" w:hAnsi="Arial Nova Light" w:cs="Arial"/>
          <w:sz w:val="24"/>
          <w:szCs w:val="24"/>
        </w:rPr>
        <w:t xml:space="preserve">, </w:t>
      </w:r>
      <w:r w:rsidR="00851F37" w:rsidRPr="005114FE">
        <w:rPr>
          <w:rFonts w:ascii="Arial Nova Light" w:eastAsia="Times New Roman" w:hAnsi="Arial Nova Light" w:cs="Arial"/>
          <w:sz w:val="24"/>
          <w:szCs w:val="24"/>
        </w:rPr>
        <w:t xml:space="preserve">ordenó </w:t>
      </w:r>
      <w:r w:rsidR="00165BBA" w:rsidRPr="005114FE">
        <w:rPr>
          <w:rFonts w:ascii="Arial Nova Light" w:eastAsia="Times New Roman" w:hAnsi="Arial Nova Light" w:cs="Arial"/>
          <w:sz w:val="24"/>
          <w:szCs w:val="24"/>
        </w:rPr>
        <w:t xml:space="preserve">remitirlo </w:t>
      </w:r>
      <w:r w:rsidR="00C853BE" w:rsidRPr="005114FE">
        <w:rPr>
          <w:rFonts w:ascii="Arial Nova Light" w:eastAsia="Times New Roman" w:hAnsi="Arial Nova Light" w:cs="Arial"/>
          <w:sz w:val="24"/>
          <w:szCs w:val="24"/>
        </w:rPr>
        <w:t xml:space="preserve">a este Tribunal, </w:t>
      </w:r>
      <w:r w:rsidR="00106DFA" w:rsidRPr="005114FE">
        <w:rPr>
          <w:rFonts w:ascii="Arial Nova Light" w:eastAsia="Times New Roman" w:hAnsi="Arial Nova Light" w:cs="Arial"/>
          <w:sz w:val="24"/>
          <w:szCs w:val="24"/>
        </w:rPr>
        <w:t>siendo recibido</w:t>
      </w:r>
      <w:r w:rsidR="00DD7877" w:rsidRPr="005114FE">
        <w:rPr>
          <w:rFonts w:ascii="Arial Nova Light" w:eastAsia="Times New Roman" w:hAnsi="Arial Nova Light" w:cs="Arial"/>
          <w:sz w:val="24"/>
          <w:szCs w:val="24"/>
        </w:rPr>
        <w:t xml:space="preserve"> en fecha </w:t>
      </w:r>
      <w:r w:rsidR="000904C4" w:rsidRPr="005114FE">
        <w:rPr>
          <w:rFonts w:ascii="Arial Nova Light" w:eastAsia="Times New Roman" w:hAnsi="Arial Nova Light" w:cs="Arial"/>
          <w:sz w:val="24"/>
          <w:szCs w:val="24"/>
        </w:rPr>
        <w:t>primero de mayo</w:t>
      </w:r>
      <w:r w:rsidR="00DD7877" w:rsidRPr="005114FE">
        <w:rPr>
          <w:rFonts w:ascii="Arial Nova Light" w:eastAsia="Times New Roman" w:hAnsi="Arial Nova Light" w:cs="Arial"/>
          <w:sz w:val="24"/>
          <w:szCs w:val="24"/>
        </w:rPr>
        <w:t xml:space="preserve">. </w:t>
      </w:r>
    </w:p>
    <w:p w14:paraId="47C96C8F" w14:textId="77777777" w:rsidR="00165BBA" w:rsidRPr="005114FE" w:rsidRDefault="00165BBA" w:rsidP="00823B17">
      <w:pPr>
        <w:pStyle w:val="Prrafodelista"/>
        <w:spacing w:line="360" w:lineRule="auto"/>
        <w:rPr>
          <w:rFonts w:ascii="Arial Nova Light" w:eastAsia="Times New Roman" w:hAnsi="Arial Nova Light" w:cs="Arial"/>
          <w:b/>
          <w:sz w:val="24"/>
          <w:szCs w:val="24"/>
        </w:rPr>
      </w:pPr>
    </w:p>
    <w:p w14:paraId="0A9C9548" w14:textId="320E8D74" w:rsidR="003C6A1D" w:rsidRPr="005114FE" w:rsidRDefault="00657220" w:rsidP="00823B1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 xml:space="preserve">Radicación </w:t>
      </w:r>
      <w:r w:rsidR="00BD1803" w:rsidRPr="005114FE">
        <w:rPr>
          <w:rFonts w:ascii="Arial Nova Light" w:eastAsia="Times New Roman" w:hAnsi="Arial Nova Light" w:cs="Arial"/>
          <w:b/>
          <w:sz w:val="24"/>
          <w:szCs w:val="24"/>
        </w:rPr>
        <w:t>del expediente TEEA-PES-</w:t>
      </w:r>
      <w:r w:rsidR="00D532BD" w:rsidRPr="005114FE">
        <w:rPr>
          <w:rFonts w:ascii="Arial Nova Light" w:eastAsia="Times New Roman" w:hAnsi="Arial Nova Light" w:cs="Arial"/>
          <w:b/>
          <w:sz w:val="24"/>
          <w:szCs w:val="24"/>
        </w:rPr>
        <w:t>0</w:t>
      </w:r>
      <w:r w:rsidR="003F29CD">
        <w:rPr>
          <w:rFonts w:ascii="Arial Nova Light" w:eastAsia="Times New Roman" w:hAnsi="Arial Nova Light" w:cs="Arial"/>
          <w:b/>
          <w:sz w:val="24"/>
          <w:szCs w:val="24"/>
        </w:rPr>
        <w:t>24</w:t>
      </w:r>
      <w:r w:rsidR="00DD7877" w:rsidRPr="005114FE">
        <w:rPr>
          <w:rFonts w:ascii="Arial Nova Light" w:eastAsia="Times New Roman" w:hAnsi="Arial Nova Light" w:cs="Arial"/>
          <w:b/>
          <w:sz w:val="24"/>
          <w:szCs w:val="24"/>
        </w:rPr>
        <w:t>/20</w:t>
      </w:r>
      <w:r w:rsidR="00165BBA" w:rsidRPr="005114FE">
        <w:rPr>
          <w:rFonts w:ascii="Arial Nova Light" w:eastAsia="Times New Roman" w:hAnsi="Arial Nova Light" w:cs="Arial"/>
          <w:b/>
          <w:sz w:val="24"/>
          <w:szCs w:val="24"/>
        </w:rPr>
        <w:t>21</w:t>
      </w:r>
      <w:r w:rsidR="00DD7877" w:rsidRPr="005114FE">
        <w:rPr>
          <w:rFonts w:ascii="Arial Nova Light" w:eastAsia="Times New Roman" w:hAnsi="Arial Nova Light" w:cs="Arial"/>
          <w:b/>
          <w:sz w:val="24"/>
          <w:szCs w:val="24"/>
        </w:rPr>
        <w:t xml:space="preserve"> </w:t>
      </w:r>
      <w:r w:rsidRPr="005114FE">
        <w:rPr>
          <w:rFonts w:ascii="Arial Nova Light" w:eastAsia="Times New Roman" w:hAnsi="Arial Nova Light" w:cs="Arial"/>
          <w:b/>
          <w:sz w:val="24"/>
          <w:szCs w:val="24"/>
        </w:rPr>
        <w:t xml:space="preserve">y turno a Ponencia. </w:t>
      </w:r>
      <w:r w:rsidR="00165BBA" w:rsidRPr="005114FE">
        <w:rPr>
          <w:rFonts w:ascii="Arial Nova Light" w:eastAsia="Times New Roman" w:hAnsi="Arial Nova Light" w:cs="Arial"/>
          <w:sz w:val="24"/>
          <w:szCs w:val="24"/>
        </w:rPr>
        <w:t>Mediante Acuerdo de Turno de Presidencia</w:t>
      </w:r>
      <w:r w:rsidR="00977821" w:rsidRPr="005114FE">
        <w:rPr>
          <w:rFonts w:ascii="Arial Nova Light" w:eastAsia="Times New Roman" w:hAnsi="Arial Nova Light" w:cs="Arial"/>
          <w:sz w:val="24"/>
          <w:szCs w:val="24"/>
        </w:rPr>
        <w:t xml:space="preserve">, en fecha </w:t>
      </w:r>
      <w:r w:rsidR="000904C4" w:rsidRPr="005114FE">
        <w:rPr>
          <w:rFonts w:ascii="Arial Nova Light" w:eastAsia="Times New Roman" w:hAnsi="Arial Nova Light" w:cs="Arial"/>
          <w:sz w:val="24"/>
          <w:szCs w:val="24"/>
        </w:rPr>
        <w:t>dos de mayo</w:t>
      </w:r>
      <w:r w:rsidR="00165BBA" w:rsidRPr="005114FE">
        <w:rPr>
          <w:rFonts w:ascii="Arial Nova Light" w:eastAsia="Times New Roman" w:hAnsi="Arial Nova Light" w:cs="Arial"/>
          <w:sz w:val="24"/>
          <w:szCs w:val="24"/>
        </w:rPr>
        <w:t xml:space="preserve"> se </w:t>
      </w:r>
      <w:r w:rsidR="003C6A1D" w:rsidRPr="005114FE">
        <w:rPr>
          <w:rFonts w:ascii="Arial Nova Light" w:eastAsia="Times New Roman" w:hAnsi="Arial Nova Light" w:cs="Arial"/>
          <w:sz w:val="24"/>
          <w:szCs w:val="24"/>
        </w:rPr>
        <w:t>ordenó el registro del asunto en el Libro de</w:t>
      </w:r>
      <w:r w:rsidR="006171E0" w:rsidRPr="005114FE">
        <w:rPr>
          <w:rFonts w:ascii="Arial Nova Light" w:eastAsia="Times New Roman" w:hAnsi="Arial Nova Light" w:cs="Arial"/>
          <w:sz w:val="24"/>
          <w:szCs w:val="24"/>
        </w:rPr>
        <w:t xml:space="preserve"> Gobierno de </w:t>
      </w:r>
      <w:r w:rsidR="003C6A1D" w:rsidRPr="005114FE">
        <w:rPr>
          <w:rFonts w:ascii="Arial Nova Light" w:eastAsia="Times New Roman" w:hAnsi="Arial Nova Light" w:cs="Arial"/>
          <w:sz w:val="24"/>
          <w:szCs w:val="24"/>
        </w:rPr>
        <w:t xml:space="preserve">Procedimientos Especiales Sancionadores, </w:t>
      </w:r>
      <w:r w:rsidR="00DD7877" w:rsidRPr="005114FE">
        <w:rPr>
          <w:rFonts w:ascii="Arial Nova Light" w:eastAsia="Times New Roman" w:hAnsi="Arial Nova Light" w:cs="Arial"/>
          <w:sz w:val="24"/>
          <w:szCs w:val="24"/>
        </w:rPr>
        <w:t xml:space="preserve">al que correspondió el número de expediente </w:t>
      </w:r>
      <w:r w:rsidR="00977821" w:rsidRPr="005114FE">
        <w:rPr>
          <w:rFonts w:ascii="Arial Nova Light" w:eastAsia="Times New Roman" w:hAnsi="Arial Nova Light" w:cs="Arial"/>
          <w:b/>
          <w:sz w:val="24"/>
          <w:szCs w:val="24"/>
        </w:rPr>
        <w:t>TEEA-PES-</w:t>
      </w:r>
      <w:r w:rsidR="00D532BD" w:rsidRPr="005114FE">
        <w:rPr>
          <w:rFonts w:ascii="Arial Nova Light" w:eastAsia="Times New Roman" w:hAnsi="Arial Nova Light" w:cs="Arial"/>
          <w:b/>
          <w:sz w:val="24"/>
          <w:szCs w:val="24"/>
        </w:rPr>
        <w:t>0</w:t>
      </w:r>
      <w:r w:rsidR="000904C4" w:rsidRPr="005114FE">
        <w:rPr>
          <w:rFonts w:ascii="Arial Nova Light" w:eastAsia="Times New Roman" w:hAnsi="Arial Nova Light" w:cs="Arial"/>
          <w:b/>
          <w:sz w:val="24"/>
          <w:szCs w:val="24"/>
        </w:rPr>
        <w:t>24</w:t>
      </w:r>
      <w:r w:rsidR="003C6A1D" w:rsidRPr="005114FE">
        <w:rPr>
          <w:rFonts w:ascii="Arial Nova Light" w:eastAsia="Times New Roman" w:hAnsi="Arial Nova Light" w:cs="Arial"/>
          <w:b/>
          <w:sz w:val="24"/>
          <w:szCs w:val="24"/>
        </w:rPr>
        <w:t>/</w:t>
      </w:r>
      <w:r w:rsidR="00D532BD" w:rsidRPr="005114FE">
        <w:rPr>
          <w:rFonts w:ascii="Arial Nova Light" w:eastAsia="Times New Roman" w:hAnsi="Arial Nova Light" w:cs="Arial"/>
          <w:b/>
          <w:sz w:val="24"/>
          <w:szCs w:val="24"/>
        </w:rPr>
        <w:t>20</w:t>
      </w:r>
      <w:r w:rsidR="000904C4" w:rsidRPr="005114FE">
        <w:rPr>
          <w:rFonts w:ascii="Arial Nova Light" w:eastAsia="Times New Roman" w:hAnsi="Arial Nova Light" w:cs="Arial"/>
          <w:b/>
          <w:sz w:val="24"/>
          <w:szCs w:val="24"/>
        </w:rPr>
        <w:t>21</w:t>
      </w:r>
      <w:r w:rsidR="00DD7877" w:rsidRPr="005114FE">
        <w:rPr>
          <w:rFonts w:ascii="Arial Nova Light" w:eastAsia="Times New Roman" w:hAnsi="Arial Nova Light" w:cs="Arial"/>
          <w:b/>
          <w:sz w:val="24"/>
          <w:szCs w:val="24"/>
        </w:rPr>
        <w:t xml:space="preserve"> </w:t>
      </w:r>
      <w:r w:rsidR="00DD7877" w:rsidRPr="005114FE">
        <w:rPr>
          <w:rFonts w:ascii="Arial Nova Light" w:eastAsia="Times New Roman" w:hAnsi="Arial Nova Light" w:cs="Arial"/>
          <w:sz w:val="24"/>
          <w:szCs w:val="24"/>
        </w:rPr>
        <w:t xml:space="preserve">y </w:t>
      </w:r>
      <w:r w:rsidR="00165BBA" w:rsidRPr="005114FE">
        <w:rPr>
          <w:rFonts w:ascii="Arial Nova Light" w:eastAsia="Times New Roman" w:hAnsi="Arial Nova Light" w:cs="Arial"/>
          <w:sz w:val="24"/>
          <w:szCs w:val="24"/>
        </w:rPr>
        <w:t>se</w:t>
      </w:r>
      <w:r w:rsidR="00DD7877" w:rsidRPr="005114FE">
        <w:rPr>
          <w:rFonts w:ascii="Arial Nova Light" w:eastAsia="Times New Roman" w:hAnsi="Arial Nova Light" w:cs="Arial"/>
          <w:sz w:val="24"/>
          <w:szCs w:val="24"/>
        </w:rPr>
        <w:t xml:space="preserve"> turnó </w:t>
      </w:r>
      <w:r w:rsidR="003C6A1D" w:rsidRPr="005114FE">
        <w:rPr>
          <w:rFonts w:ascii="Arial Nova Light" w:eastAsia="Times New Roman" w:hAnsi="Arial Nova Light" w:cs="Arial"/>
          <w:sz w:val="24"/>
          <w:szCs w:val="24"/>
        </w:rPr>
        <w:t xml:space="preserve">a la </w:t>
      </w:r>
      <w:r w:rsidR="00B74253" w:rsidRPr="005114FE">
        <w:rPr>
          <w:rFonts w:ascii="Arial Nova Light" w:eastAsia="Times New Roman" w:hAnsi="Arial Nova Light" w:cs="Arial"/>
          <w:sz w:val="24"/>
          <w:szCs w:val="24"/>
        </w:rPr>
        <w:t>P</w:t>
      </w:r>
      <w:r w:rsidR="003C6A1D" w:rsidRPr="005114FE">
        <w:rPr>
          <w:rFonts w:ascii="Arial Nova Light" w:eastAsia="Times New Roman" w:hAnsi="Arial Nova Light" w:cs="Arial"/>
          <w:sz w:val="24"/>
          <w:szCs w:val="24"/>
        </w:rPr>
        <w:t>onencia de la</w:t>
      </w:r>
      <w:r w:rsidR="00165BBA" w:rsidRPr="005114FE">
        <w:rPr>
          <w:rFonts w:ascii="Arial Nova Light" w:eastAsia="Times New Roman" w:hAnsi="Arial Nova Light" w:cs="Arial"/>
          <w:sz w:val="24"/>
          <w:szCs w:val="24"/>
        </w:rPr>
        <w:t xml:space="preserve"> Magistrada Claudia Eloisa Díaz de León González</w:t>
      </w:r>
      <w:r w:rsidR="008F1C7D" w:rsidRPr="005114FE">
        <w:rPr>
          <w:rFonts w:ascii="Arial Nova Light" w:eastAsia="Times New Roman" w:hAnsi="Arial Nova Light" w:cs="Arial"/>
          <w:sz w:val="24"/>
          <w:szCs w:val="24"/>
        </w:rPr>
        <w:t xml:space="preserve">. </w:t>
      </w:r>
    </w:p>
    <w:p w14:paraId="7DFCFFE2" w14:textId="77777777" w:rsidR="00165BBA" w:rsidRPr="005114FE" w:rsidRDefault="00165BBA" w:rsidP="00823B17">
      <w:pPr>
        <w:spacing w:line="360" w:lineRule="auto"/>
        <w:rPr>
          <w:rFonts w:ascii="Arial Nova Light" w:eastAsia="Times New Roman" w:hAnsi="Arial Nova Light" w:cs="Arial"/>
          <w:b/>
          <w:sz w:val="24"/>
          <w:szCs w:val="24"/>
        </w:rPr>
      </w:pPr>
    </w:p>
    <w:p w14:paraId="5EB71E02" w14:textId="77777777" w:rsidR="00AE73E0" w:rsidRPr="005114FE" w:rsidRDefault="00DF651C" w:rsidP="00AE73E0">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5114FE">
        <w:rPr>
          <w:rFonts w:ascii="Arial Nova Light" w:eastAsia="Times New Roman" w:hAnsi="Arial Nova Light" w:cs="Arial"/>
          <w:b/>
          <w:sz w:val="24"/>
          <w:szCs w:val="24"/>
        </w:rPr>
        <w:lastRenderedPageBreak/>
        <w:t>Formulación del Proyecto de Resolución</w:t>
      </w:r>
      <w:r w:rsidR="007260DC" w:rsidRPr="005114FE">
        <w:rPr>
          <w:rFonts w:ascii="Arial Nova Light" w:eastAsia="Times New Roman" w:hAnsi="Arial Nova Light" w:cs="Arial"/>
          <w:b/>
          <w:sz w:val="24"/>
          <w:szCs w:val="24"/>
        </w:rPr>
        <w:t xml:space="preserve">. </w:t>
      </w:r>
      <w:r w:rsidRPr="005114FE">
        <w:rPr>
          <w:rFonts w:ascii="Arial Nova Light" w:hAnsi="Arial Nova Light" w:cs="Arial"/>
          <w:sz w:val="24"/>
          <w:szCs w:val="24"/>
        </w:rPr>
        <w:t xml:space="preserve">Verificada la debida integración del expediente, no existiendo trámite alguno o diligencia pendiente por realizar, mediante </w:t>
      </w:r>
      <w:r w:rsidRPr="004735DB">
        <w:rPr>
          <w:rFonts w:ascii="Arial Nova Light" w:hAnsi="Arial Nova Light" w:cs="Arial"/>
          <w:sz w:val="24"/>
          <w:szCs w:val="24"/>
        </w:rPr>
        <w:t xml:space="preserve">proveído de fecha </w:t>
      </w:r>
      <w:r w:rsidR="00D532BD" w:rsidRPr="004735DB">
        <w:rPr>
          <w:rFonts w:ascii="Arial Nova Light" w:hAnsi="Arial Nova Light" w:cs="Arial"/>
          <w:sz w:val="24"/>
          <w:szCs w:val="24"/>
        </w:rPr>
        <w:t>tres</w:t>
      </w:r>
      <w:r w:rsidR="00977821" w:rsidRPr="004735DB">
        <w:rPr>
          <w:rFonts w:ascii="Arial Nova Light" w:hAnsi="Arial Nova Light" w:cs="Arial"/>
          <w:sz w:val="24"/>
          <w:szCs w:val="24"/>
        </w:rPr>
        <w:t xml:space="preserve"> de </w:t>
      </w:r>
      <w:r w:rsidR="00AE73E0" w:rsidRPr="005114FE">
        <w:rPr>
          <w:rFonts w:ascii="Arial Nova Light" w:hAnsi="Arial Nova Light" w:cs="Arial"/>
          <w:sz w:val="24"/>
          <w:szCs w:val="24"/>
        </w:rPr>
        <w:t>mayo</w:t>
      </w:r>
      <w:r w:rsidR="00807FA3" w:rsidRPr="005114FE">
        <w:rPr>
          <w:rFonts w:ascii="Arial Nova Light" w:hAnsi="Arial Nova Light" w:cs="Arial"/>
          <w:sz w:val="24"/>
          <w:szCs w:val="24"/>
        </w:rPr>
        <w:t>,</w:t>
      </w:r>
      <w:r w:rsidR="00977821" w:rsidRPr="005114FE">
        <w:rPr>
          <w:rFonts w:ascii="Arial Nova Light" w:hAnsi="Arial Nova Light" w:cs="Arial"/>
          <w:sz w:val="24"/>
          <w:szCs w:val="24"/>
        </w:rPr>
        <w:t xml:space="preserve"> </w:t>
      </w:r>
      <w:r w:rsidRPr="005114FE">
        <w:rPr>
          <w:rFonts w:ascii="Arial Nova Light" w:hAnsi="Arial Nova Light" w:cs="Arial"/>
          <w:sz w:val="24"/>
          <w:szCs w:val="24"/>
        </w:rPr>
        <w:t>se ordenó formular el proyecto de resolución y ponerlo a consideración del Pleno, en términos de la fracción IV</w:t>
      </w:r>
      <w:r w:rsidR="008F1C7D" w:rsidRPr="005114FE">
        <w:rPr>
          <w:rFonts w:ascii="Arial Nova Light" w:hAnsi="Arial Nova Light" w:cs="Arial"/>
          <w:sz w:val="24"/>
          <w:szCs w:val="24"/>
        </w:rPr>
        <w:t>,</w:t>
      </w:r>
      <w:r w:rsidRPr="005114FE">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5114FE" w:rsidRDefault="00AE73E0" w:rsidP="00AE73E0">
      <w:pPr>
        <w:pStyle w:val="Prrafodelista"/>
        <w:rPr>
          <w:rFonts w:ascii="Arial Nova Light" w:hAnsi="Arial Nova Light" w:cs="Arial"/>
          <w:b/>
          <w:sz w:val="24"/>
          <w:szCs w:val="24"/>
        </w:rPr>
      </w:pPr>
    </w:p>
    <w:p w14:paraId="12A8D510" w14:textId="1719D846" w:rsidR="00165BBA" w:rsidRPr="005114FE" w:rsidRDefault="006E7BAE" w:rsidP="007048D5">
      <w:pPr>
        <w:pStyle w:val="Prrafodelista"/>
        <w:numPr>
          <w:ilvl w:val="0"/>
          <w:numId w:val="34"/>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5114FE">
        <w:rPr>
          <w:rFonts w:ascii="Arial Nova Light" w:hAnsi="Arial Nova Light" w:cs="Arial"/>
          <w:b/>
          <w:sz w:val="24"/>
          <w:szCs w:val="24"/>
        </w:rPr>
        <w:t xml:space="preserve">COMPETENCIA. </w:t>
      </w:r>
      <w:bookmarkEnd w:id="4"/>
      <w:r w:rsidR="00D473B2" w:rsidRPr="005114FE">
        <w:rPr>
          <w:rFonts w:ascii="Arial Nova Light" w:hAnsi="Arial Nova Light" w:cs="Arial"/>
          <w:sz w:val="24"/>
          <w:szCs w:val="24"/>
        </w:rPr>
        <w:t xml:space="preserve">Este Tribunal es competente para resolver el Procedimiento Especial Sancionador de conformidad con lo establecido en los artículos 252, párrafo segundo, fracción II y 268, fracción II, del Código Electoral, pues Movimiento Ciudadano denuncia el uso de símbolos religiosos en propaganda electoral, </w:t>
      </w:r>
      <w:r w:rsidR="007048D5" w:rsidRPr="005114FE">
        <w:rPr>
          <w:rFonts w:ascii="Arial Nova Light" w:hAnsi="Arial Nova Light" w:cs="Arial"/>
          <w:sz w:val="24"/>
          <w:szCs w:val="24"/>
        </w:rPr>
        <w:t xml:space="preserve">particularmente en un video publicado en la fan page del candidato </w:t>
      </w:r>
      <w:r w:rsidR="00936DFE" w:rsidRPr="005114FE">
        <w:rPr>
          <w:rFonts w:ascii="Arial Nova Light" w:hAnsi="Arial Nova Light" w:cs="Arial"/>
          <w:sz w:val="24"/>
          <w:szCs w:val="24"/>
        </w:rPr>
        <w:t>Arturo Ávila Anaya</w:t>
      </w:r>
      <w:r w:rsidR="007048D5" w:rsidRPr="005114FE">
        <w:rPr>
          <w:rFonts w:ascii="Arial Nova Light" w:hAnsi="Arial Nova Light" w:cs="Arial"/>
          <w:sz w:val="24"/>
          <w:szCs w:val="24"/>
        </w:rPr>
        <w:t xml:space="preserve">, </w:t>
      </w:r>
      <w:r w:rsidR="00D473B2" w:rsidRPr="005114FE">
        <w:rPr>
          <w:rFonts w:ascii="Arial Nova Light" w:hAnsi="Arial Nova Light" w:cs="Arial"/>
          <w:sz w:val="24"/>
          <w:szCs w:val="24"/>
        </w:rPr>
        <w:t xml:space="preserve">atribuyéndoles la infracción a los denunciados </w:t>
      </w:r>
      <w:r w:rsidR="00936DFE" w:rsidRPr="005114FE">
        <w:rPr>
          <w:rFonts w:ascii="Arial Nova Light" w:hAnsi="Arial Nova Light" w:cs="Arial"/>
          <w:sz w:val="24"/>
          <w:szCs w:val="24"/>
        </w:rPr>
        <w:t>por considerar que</w:t>
      </w:r>
      <w:r w:rsidR="00D473B2" w:rsidRPr="005114FE">
        <w:rPr>
          <w:rFonts w:ascii="Arial Nova Light" w:hAnsi="Arial Nova Light" w:cs="Arial"/>
          <w:sz w:val="24"/>
          <w:szCs w:val="24"/>
        </w:rPr>
        <w:t xml:space="preserve"> con ello se impacta la equidad del actual proceso electoral. </w:t>
      </w:r>
      <w:r w:rsidR="00165BBA" w:rsidRPr="005114FE">
        <w:rPr>
          <w:rFonts w:ascii="Arial Nova Light" w:hAnsi="Arial Nova Light" w:cs="Arial"/>
          <w:sz w:val="24"/>
          <w:szCs w:val="24"/>
        </w:rPr>
        <w:t xml:space="preserve"> </w:t>
      </w:r>
    </w:p>
    <w:p w14:paraId="3AC196F7" w14:textId="77777777"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114FE">
        <w:rPr>
          <w:rFonts w:ascii="Arial Nova Light" w:hAnsi="Arial Nova Light" w:cs="Arial"/>
          <w:sz w:val="24"/>
          <w:szCs w:val="24"/>
        </w:rPr>
        <w:t xml:space="preserve">Lo anterior, además encuentra sustento en la </w:t>
      </w:r>
      <w:r w:rsidRPr="005114FE">
        <w:rPr>
          <w:rFonts w:ascii="Arial Nova Light" w:hAnsi="Arial Nova Light" w:cs="Arial"/>
          <w:b/>
          <w:bCs/>
          <w:sz w:val="24"/>
          <w:szCs w:val="24"/>
        </w:rPr>
        <w:t>jurisprudencia 25/2015</w:t>
      </w:r>
      <w:r w:rsidRPr="005114FE">
        <w:rPr>
          <w:rFonts w:ascii="Arial Nova Light" w:hAnsi="Arial Nova Light" w:cs="Arial"/>
          <w:sz w:val="24"/>
          <w:szCs w:val="24"/>
        </w:rPr>
        <w:t xml:space="preserve">, de rubro: </w:t>
      </w:r>
      <w:r w:rsidRPr="005114FE">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5114FE"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5F8815FE" w:rsidR="006A3A19" w:rsidRPr="005114FE" w:rsidRDefault="006A3A19" w:rsidP="00936DFE">
      <w:pPr>
        <w:pStyle w:val="Prrafodelista"/>
        <w:numPr>
          <w:ilvl w:val="0"/>
          <w:numId w:val="34"/>
        </w:numPr>
        <w:shd w:val="clear" w:color="auto" w:fill="FFFFFF"/>
        <w:tabs>
          <w:tab w:val="left" w:pos="567"/>
        </w:tabs>
        <w:spacing w:line="360" w:lineRule="auto"/>
        <w:ind w:left="0" w:firstLine="0"/>
        <w:jc w:val="both"/>
        <w:rPr>
          <w:rFonts w:ascii="Arial Nova Light" w:hAnsi="Arial Nova Light" w:cs="Arial"/>
          <w:sz w:val="24"/>
          <w:szCs w:val="24"/>
        </w:rPr>
      </w:pPr>
      <w:r w:rsidRPr="005114FE">
        <w:rPr>
          <w:rFonts w:ascii="Arial Nova Light" w:hAnsi="Arial Nova Light" w:cs="Arial"/>
          <w:b/>
          <w:bCs/>
          <w:sz w:val="24"/>
          <w:szCs w:val="24"/>
        </w:rPr>
        <w:t>OPORTUNIDAD.</w:t>
      </w:r>
      <w:r w:rsidRPr="005114FE">
        <w:rPr>
          <w:rFonts w:ascii="Arial Nova Light" w:hAnsi="Arial Nova Light" w:cs="Arial"/>
          <w:sz w:val="24"/>
          <w:szCs w:val="24"/>
        </w:rPr>
        <w:t xml:space="preserve"> Se cumple con tal requisito, toda vez que el hecho denunciado, está relacionado con </w:t>
      </w:r>
      <w:r w:rsidR="00D473B2" w:rsidRPr="005114FE">
        <w:rPr>
          <w:rFonts w:ascii="Arial Nova Light" w:hAnsi="Arial Nova Light" w:cs="Arial"/>
          <w:sz w:val="24"/>
          <w:szCs w:val="24"/>
        </w:rPr>
        <w:t>el supuesto</w:t>
      </w:r>
      <w:r w:rsidRPr="005114FE">
        <w:rPr>
          <w:rFonts w:ascii="Arial Nova Light" w:hAnsi="Arial Nova Light" w:cs="Arial"/>
          <w:sz w:val="24"/>
          <w:szCs w:val="24"/>
        </w:rPr>
        <w:t xml:space="preserve"> </w:t>
      </w:r>
      <w:r w:rsidR="00D473B2" w:rsidRPr="005114FE">
        <w:rPr>
          <w:rFonts w:ascii="Arial Nova Light" w:hAnsi="Arial Nova Light" w:cs="Arial"/>
          <w:sz w:val="24"/>
          <w:szCs w:val="24"/>
        </w:rPr>
        <w:t>uso de símbolos religiosos en propaganda electoral</w:t>
      </w:r>
      <w:r w:rsidRPr="005114FE">
        <w:rPr>
          <w:rFonts w:ascii="Arial Nova Light" w:hAnsi="Arial Nova Light" w:cs="Arial"/>
          <w:sz w:val="24"/>
          <w:szCs w:val="24"/>
        </w:rPr>
        <w:t xml:space="preserve">, lo que produce consecuencias en tanto sus efectos no cesen, por lo tanto, ante la subsistencia del hecho controvertido el plazo legal no podría estimarse agotado, en términos de la </w:t>
      </w:r>
      <w:r w:rsidRPr="005114FE">
        <w:rPr>
          <w:rFonts w:ascii="Arial Nova Light" w:hAnsi="Arial Nova Light" w:cs="Arial"/>
          <w:b/>
          <w:bCs/>
          <w:sz w:val="24"/>
          <w:szCs w:val="24"/>
        </w:rPr>
        <w:t>jurisprudencia 6/2007</w:t>
      </w:r>
      <w:r w:rsidRPr="005114FE">
        <w:rPr>
          <w:rFonts w:ascii="Arial Nova Light" w:hAnsi="Arial Nova Light" w:cs="Arial"/>
          <w:sz w:val="24"/>
          <w:szCs w:val="24"/>
        </w:rPr>
        <w:t xml:space="preserve">, de rubro: </w:t>
      </w:r>
      <w:r w:rsidRPr="005114FE">
        <w:rPr>
          <w:rFonts w:ascii="Arial Nova Light" w:hAnsi="Arial Nova Light" w:cs="Arial"/>
          <w:b/>
          <w:bCs/>
          <w:sz w:val="24"/>
          <w:szCs w:val="24"/>
        </w:rPr>
        <w:t>PLAZOS LEGALES. CÓMPUTO PARA EL EJERCICIO DE UN DERECHO O LA LIBERACIÓN DE UNA OBLIGACIÓN, CUANDO SE TRATA DE ACTOS DE TRACTO SUCESIVO</w:t>
      </w:r>
      <w:r w:rsidRPr="005114FE">
        <w:rPr>
          <w:rFonts w:ascii="Arial Nova Light" w:hAnsi="Arial Nova Light" w:cs="Arial"/>
          <w:sz w:val="24"/>
          <w:szCs w:val="24"/>
        </w:rPr>
        <w:t>.</w:t>
      </w:r>
      <w:r w:rsidRPr="005114FE">
        <w:rPr>
          <w:rFonts w:ascii="Arial Nova Light" w:hAnsi="Arial Nova Light" w:cs="Arial"/>
          <w:b/>
          <w:bCs/>
          <w:sz w:val="24"/>
          <w:szCs w:val="24"/>
        </w:rPr>
        <w:t xml:space="preserve"> </w:t>
      </w:r>
      <w:r w:rsidRPr="005114FE">
        <w:rPr>
          <w:rFonts w:ascii="Arial Nova Light" w:hAnsi="Arial Nova Light" w:cs="Arial"/>
          <w:sz w:val="24"/>
          <w:szCs w:val="24"/>
        </w:rPr>
        <w:t>Por lo tanto, es oportuna la presentación de su denuncia.</w:t>
      </w:r>
    </w:p>
    <w:p w14:paraId="3C68AF0E" w14:textId="206310AE" w:rsidR="006A3A19" w:rsidRPr="005114FE"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188E3453" w:rsidR="006A3A19" w:rsidRPr="005114FE" w:rsidRDefault="00AA06BA" w:rsidP="00AA06BA">
      <w:pPr>
        <w:pStyle w:val="Prrafodelista"/>
        <w:numPr>
          <w:ilvl w:val="0"/>
          <w:numId w:val="3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114FE">
        <w:rPr>
          <w:rFonts w:ascii="Arial Nova Light" w:hAnsi="Arial Nova Light" w:cs="Arial"/>
          <w:b/>
          <w:sz w:val="24"/>
          <w:szCs w:val="24"/>
        </w:rPr>
        <w:t>PERSONERÍA</w:t>
      </w:r>
      <w:r w:rsidR="00303BB1" w:rsidRPr="005114FE">
        <w:rPr>
          <w:rFonts w:ascii="Arial Nova Light" w:hAnsi="Arial Nova Light" w:cs="Arial"/>
          <w:b/>
          <w:sz w:val="24"/>
          <w:szCs w:val="24"/>
        </w:rPr>
        <w:t xml:space="preserve">. </w:t>
      </w:r>
      <w:r w:rsidR="00D473B2" w:rsidRPr="005114FE">
        <w:rPr>
          <w:rFonts w:ascii="Arial Nova Light" w:eastAsia="Arial Nova" w:hAnsi="Arial Nova Light" w:cs="Arial Nova"/>
          <w:bCs/>
          <w:sz w:val="24"/>
          <w:szCs w:val="24"/>
        </w:rPr>
        <w:t>La</w:t>
      </w:r>
      <w:r w:rsidR="006A3A19" w:rsidRPr="005114FE">
        <w:rPr>
          <w:rFonts w:ascii="Arial Nova Light" w:eastAsia="Arial Nova" w:hAnsi="Arial Nova Light" w:cs="Arial Nova"/>
          <w:bCs/>
          <w:sz w:val="24"/>
          <w:szCs w:val="24"/>
        </w:rPr>
        <w:t xml:space="preserve"> C. </w:t>
      </w:r>
      <w:r w:rsidR="00D473B2" w:rsidRPr="005114FE">
        <w:rPr>
          <w:rFonts w:ascii="Arial Nova Light" w:eastAsia="Arial Nova" w:hAnsi="Arial Nova Light" w:cs="Arial Nova"/>
          <w:bCs/>
          <w:sz w:val="24"/>
          <w:szCs w:val="24"/>
        </w:rPr>
        <w:t>Luz María Padilla de Luna</w:t>
      </w:r>
      <w:r w:rsidR="006A3A19" w:rsidRPr="005114FE">
        <w:rPr>
          <w:rFonts w:ascii="Arial Nova Light" w:eastAsia="Arial Nova" w:hAnsi="Arial Nova Light" w:cs="Arial Nova"/>
          <w:bCs/>
          <w:sz w:val="24"/>
          <w:szCs w:val="24"/>
        </w:rPr>
        <w:t xml:space="preserve">, tiene reconocida su personalidad en su calidad de representante </w:t>
      </w:r>
      <w:r w:rsidR="00D473B2" w:rsidRPr="005114FE">
        <w:rPr>
          <w:rFonts w:ascii="Arial Nova Light" w:eastAsia="Arial Nova" w:hAnsi="Arial Nova Light" w:cs="Arial Nova"/>
          <w:bCs/>
          <w:sz w:val="24"/>
          <w:szCs w:val="24"/>
        </w:rPr>
        <w:t>propietaria</w:t>
      </w:r>
      <w:r w:rsidR="006A3A19" w:rsidRPr="005114FE">
        <w:rPr>
          <w:rFonts w:ascii="Arial Nova Light" w:eastAsia="Arial Nova" w:hAnsi="Arial Nova Light" w:cs="Arial Nova"/>
          <w:bCs/>
          <w:sz w:val="24"/>
          <w:szCs w:val="24"/>
        </w:rPr>
        <w:t xml:space="preserve"> de</w:t>
      </w:r>
      <w:r w:rsidR="00D473B2" w:rsidRPr="005114FE">
        <w:rPr>
          <w:rFonts w:ascii="Arial Nova Light" w:eastAsia="Arial Nova" w:hAnsi="Arial Nova Light" w:cs="Arial Nova"/>
          <w:bCs/>
          <w:sz w:val="24"/>
          <w:szCs w:val="24"/>
        </w:rPr>
        <w:t xml:space="preserve"> Movimiento Ciudadano</w:t>
      </w:r>
      <w:r w:rsidR="006A3A19" w:rsidRPr="005114FE">
        <w:rPr>
          <w:rFonts w:ascii="Arial Nova Light" w:eastAsia="Arial Nova" w:hAnsi="Arial Nova Light" w:cs="Arial Nova"/>
          <w:bCs/>
          <w:sz w:val="24"/>
          <w:szCs w:val="24"/>
        </w:rPr>
        <w:t xml:space="preserve"> ante el </w:t>
      </w:r>
      <w:r w:rsidR="00D473B2" w:rsidRPr="005114FE">
        <w:rPr>
          <w:rFonts w:ascii="Arial Nova Light" w:eastAsia="Arial Nova" w:hAnsi="Arial Nova Light" w:cs="Arial Nova"/>
          <w:bCs/>
          <w:sz w:val="24"/>
          <w:szCs w:val="24"/>
        </w:rPr>
        <w:t xml:space="preserve">Consejo General </w:t>
      </w:r>
      <w:r w:rsidR="006A3A19" w:rsidRPr="005114FE">
        <w:rPr>
          <w:rFonts w:ascii="Arial Nova Light" w:eastAsia="Arial Nova" w:hAnsi="Arial Nova Light" w:cs="Arial Nova"/>
          <w:bCs/>
          <w:sz w:val="24"/>
          <w:szCs w:val="24"/>
        </w:rPr>
        <w:t xml:space="preserve">del IEE en Aguascalientes. </w:t>
      </w:r>
    </w:p>
    <w:p w14:paraId="66C98027" w14:textId="77777777" w:rsidR="006A3A19" w:rsidRPr="005114FE" w:rsidRDefault="006A3A19" w:rsidP="00823B1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227A2467" w:rsidR="005C5354" w:rsidRPr="005114FE" w:rsidRDefault="007A10C6"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Asimismo, el</w:t>
      </w:r>
      <w:r w:rsidR="006A3A19" w:rsidRPr="005114FE">
        <w:rPr>
          <w:rFonts w:ascii="Arial Nova Light" w:eastAsia="Arial Nova" w:hAnsi="Arial Nova Light" w:cs="Arial Nova"/>
          <w:sz w:val="24"/>
          <w:szCs w:val="24"/>
        </w:rPr>
        <w:t xml:space="preserve"> C. </w:t>
      </w:r>
      <w:r w:rsidR="006A3A19" w:rsidRPr="005114FE">
        <w:rPr>
          <w:rFonts w:ascii="Arial Nova Light" w:hAnsi="Arial Nova Light" w:cs="Arial"/>
          <w:sz w:val="24"/>
          <w:szCs w:val="24"/>
        </w:rPr>
        <w:t>A</w:t>
      </w:r>
      <w:r w:rsidR="00D473B2" w:rsidRPr="005114FE">
        <w:rPr>
          <w:rFonts w:ascii="Arial Nova Light" w:hAnsi="Arial Nova Light" w:cs="Arial"/>
          <w:sz w:val="24"/>
          <w:szCs w:val="24"/>
        </w:rPr>
        <w:t>rturo Ávila Anaya</w:t>
      </w:r>
      <w:r w:rsidR="006A3A19" w:rsidRPr="005114FE">
        <w:rPr>
          <w:rFonts w:ascii="Arial Nova Light" w:eastAsia="Arial Nova" w:hAnsi="Arial Nova Light" w:cs="Arial Nova"/>
          <w:sz w:val="24"/>
          <w:szCs w:val="24"/>
        </w:rPr>
        <w:t>, tiene reconocida su calidad como candidato a</w:t>
      </w:r>
      <w:r w:rsidR="005408CC" w:rsidRPr="005114FE">
        <w:rPr>
          <w:rFonts w:ascii="Arial Nova Light" w:eastAsia="Arial Nova" w:hAnsi="Arial Nova Light" w:cs="Arial Nova"/>
          <w:sz w:val="24"/>
          <w:szCs w:val="24"/>
        </w:rPr>
        <w:t xml:space="preserve"> </w:t>
      </w:r>
      <w:r w:rsidR="00D473B2" w:rsidRPr="005114FE">
        <w:rPr>
          <w:rFonts w:ascii="Arial Nova Light" w:hAnsi="Arial Nova Light" w:cs="Arial"/>
          <w:sz w:val="24"/>
          <w:szCs w:val="24"/>
        </w:rPr>
        <w:t>la presidencia municipal de Aguascalientes</w:t>
      </w:r>
      <w:r w:rsidR="005408CC" w:rsidRPr="005114FE">
        <w:rPr>
          <w:rFonts w:ascii="Arial Nova Light" w:eastAsia="Arial Nova" w:hAnsi="Arial Nova Light" w:cs="Arial Nova"/>
          <w:sz w:val="24"/>
          <w:szCs w:val="24"/>
        </w:rPr>
        <w:t xml:space="preserve">, </w:t>
      </w:r>
      <w:r w:rsidR="006A3A19" w:rsidRPr="005114FE">
        <w:rPr>
          <w:rFonts w:ascii="Arial Nova Light" w:eastAsia="Arial Nova" w:hAnsi="Arial Nova Light" w:cs="Arial Nova"/>
          <w:sz w:val="24"/>
          <w:szCs w:val="24"/>
        </w:rPr>
        <w:t>personalidad reconocida por la autoridad administrativa.</w:t>
      </w:r>
    </w:p>
    <w:p w14:paraId="42D34B80" w14:textId="619C1667" w:rsidR="00AA06BA" w:rsidRDefault="00AA06BA"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Se tiene por reconocida la personalidad de la C. Aurora Vanegas Martínez, en su calidad de representante propietaria de la Coalición Juntos Haremos Historia y del Partido MORENA. </w:t>
      </w:r>
    </w:p>
    <w:p w14:paraId="3C145B6A" w14:textId="77777777" w:rsidR="004735DB" w:rsidRPr="005114FE" w:rsidRDefault="004735DB"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02BDC21" w14:textId="77777777" w:rsidR="00511284" w:rsidRPr="005114FE" w:rsidRDefault="00DF3C22" w:rsidP="00936DFE">
      <w:pPr>
        <w:pStyle w:val="NormalWeb"/>
        <w:numPr>
          <w:ilvl w:val="0"/>
          <w:numId w:val="34"/>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5114FE">
        <w:rPr>
          <w:rFonts w:ascii="Arial Nova Light" w:hAnsi="Arial Nova Light" w:cs="Arial"/>
          <w:b/>
        </w:rPr>
        <w:lastRenderedPageBreak/>
        <w:t>HECHOS DENUNCIADOS Y DEFENSA</w:t>
      </w:r>
      <w:r w:rsidR="00511284" w:rsidRPr="005114FE">
        <w:rPr>
          <w:rFonts w:ascii="Arial Nova Light" w:hAnsi="Arial Nova Light" w:cs="Arial"/>
          <w:b/>
        </w:rPr>
        <w:t xml:space="preserve">. </w:t>
      </w:r>
    </w:p>
    <w:p w14:paraId="6DA8C2EA" w14:textId="77777777" w:rsidR="007D44DA" w:rsidRPr="005114FE" w:rsidRDefault="007D44DA" w:rsidP="00823B17">
      <w:pPr>
        <w:pStyle w:val="NormalWeb"/>
        <w:spacing w:before="0" w:beforeAutospacing="0" w:after="0" w:afterAutospacing="0" w:line="360" w:lineRule="auto"/>
        <w:contextualSpacing/>
        <w:mirrorIndents/>
        <w:jc w:val="both"/>
        <w:rPr>
          <w:rFonts w:ascii="Arial Nova Light" w:hAnsi="Arial Nova Light" w:cs="Arial"/>
        </w:rPr>
      </w:pPr>
    </w:p>
    <w:p w14:paraId="25F69092" w14:textId="563A0587" w:rsidR="001D38B3" w:rsidRPr="005114FE" w:rsidRDefault="00E818EB" w:rsidP="00A76652">
      <w:pPr>
        <w:pStyle w:val="NormalWeb"/>
        <w:numPr>
          <w:ilvl w:val="1"/>
          <w:numId w:val="34"/>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 </w:t>
      </w:r>
      <w:r w:rsidR="00A81335" w:rsidRPr="005114FE">
        <w:rPr>
          <w:rFonts w:ascii="Arial Nova Light" w:hAnsi="Arial Nova Light" w:cs="Arial"/>
          <w:b/>
        </w:rPr>
        <w:t xml:space="preserve">Denuncia formulada por el </w:t>
      </w:r>
      <w:r w:rsidR="004D2D1A" w:rsidRPr="005114FE">
        <w:rPr>
          <w:rFonts w:ascii="Arial Nova Light" w:hAnsi="Arial Nova Light" w:cs="Arial"/>
          <w:b/>
        </w:rPr>
        <w:t>partido MC</w:t>
      </w:r>
      <w:r w:rsidR="00A81335" w:rsidRPr="005114FE">
        <w:rPr>
          <w:rFonts w:ascii="Arial Nova Light" w:hAnsi="Arial Nova Light" w:cs="Arial"/>
          <w:b/>
        </w:rPr>
        <w:t xml:space="preserve">. </w:t>
      </w:r>
      <w:r w:rsidR="004D2D1A" w:rsidRPr="005114FE">
        <w:rPr>
          <w:rFonts w:ascii="Arial Nova Light" w:hAnsi="Arial Nova Light" w:cs="Arial"/>
          <w:b/>
        </w:rPr>
        <w:t xml:space="preserve"> </w:t>
      </w:r>
      <w:r w:rsidR="004D2D1A" w:rsidRPr="005114FE">
        <w:rPr>
          <w:rFonts w:ascii="Arial Nova Light" w:hAnsi="Arial Nova Light" w:cs="Arial"/>
        </w:rPr>
        <w:t xml:space="preserve">MC, </w:t>
      </w:r>
      <w:r w:rsidR="00482A87" w:rsidRPr="005114FE">
        <w:rPr>
          <w:rFonts w:ascii="Arial Nova Light" w:eastAsia="Arial Nova" w:hAnsi="Arial Nova Light" w:cs="Arial Nova"/>
          <w:bCs/>
          <w:highlight w:val="white"/>
        </w:rPr>
        <w:t xml:space="preserve">señala </w:t>
      </w:r>
      <w:r w:rsidR="004D2D1A" w:rsidRPr="005114FE">
        <w:rPr>
          <w:rFonts w:ascii="Arial Nova Light" w:eastAsia="Arial Nova" w:hAnsi="Arial Nova Light" w:cs="Arial Nova"/>
          <w:bCs/>
          <w:highlight w:val="white"/>
        </w:rPr>
        <w:t>como hecho denunciado, un video</w:t>
      </w:r>
      <w:r w:rsidR="00482A87" w:rsidRPr="005114FE">
        <w:rPr>
          <w:rFonts w:ascii="Arial Nova Light" w:eastAsia="Arial Nova" w:hAnsi="Arial Nova Light" w:cs="Arial Nova"/>
          <w:bCs/>
          <w:highlight w:val="white"/>
        </w:rPr>
        <w:t xml:space="preserve"> </w:t>
      </w:r>
      <w:r w:rsidR="00D473B2" w:rsidRPr="005114FE">
        <w:rPr>
          <w:rFonts w:ascii="Arial Nova Light" w:eastAsia="Arial Nova" w:hAnsi="Arial Nova Light" w:cs="Arial Nova"/>
          <w:bCs/>
          <w:highlight w:val="white"/>
        </w:rPr>
        <w:t xml:space="preserve">en el </w:t>
      </w:r>
      <w:r w:rsidR="00482A87" w:rsidRPr="005114FE">
        <w:rPr>
          <w:rFonts w:ascii="Arial Nova Light" w:eastAsia="Arial Nova" w:hAnsi="Arial Nova Light" w:cs="Arial Nova"/>
          <w:bCs/>
          <w:highlight w:val="white"/>
        </w:rPr>
        <w:t>que</w:t>
      </w:r>
      <w:r w:rsidR="00482A87" w:rsidRPr="005114FE">
        <w:rPr>
          <w:rFonts w:ascii="Arial Nova Light" w:eastAsia="Arial Nova" w:hAnsi="Arial Nova Light" w:cs="Arial Nova"/>
          <w:highlight w:val="white"/>
        </w:rPr>
        <w:t xml:space="preserve">, a su parecer, </w:t>
      </w:r>
      <w:r w:rsidR="00D473B2" w:rsidRPr="005114FE">
        <w:rPr>
          <w:rFonts w:ascii="Arial Nova Light" w:eastAsia="Arial Nova" w:hAnsi="Arial Nova Light" w:cs="Arial Nova"/>
          <w:highlight w:val="white"/>
        </w:rPr>
        <w:t xml:space="preserve">se utilizan símbolos religiosos en propaganda electoral </w:t>
      </w:r>
      <w:r w:rsidR="00482A87" w:rsidRPr="005114FE">
        <w:rPr>
          <w:rFonts w:ascii="Arial Nova Light" w:eastAsia="Arial Nova" w:hAnsi="Arial Nova Light" w:cs="Arial Nova"/>
          <w:highlight w:val="white"/>
        </w:rPr>
        <w:t>en beneficio del candidato denuncia</w:t>
      </w:r>
      <w:r w:rsidR="007A10C6" w:rsidRPr="005114FE">
        <w:rPr>
          <w:rFonts w:ascii="Arial Nova Light" w:eastAsia="Arial Nova" w:hAnsi="Arial Nova Light" w:cs="Arial Nova"/>
        </w:rPr>
        <w:t>do en atención a</w:t>
      </w:r>
      <w:r w:rsidR="00482A87" w:rsidRPr="005114FE">
        <w:rPr>
          <w:rFonts w:ascii="Arial Nova Light" w:eastAsia="Arial Nova" w:hAnsi="Arial Nova Light" w:cs="Arial Nova"/>
        </w:rPr>
        <w:t xml:space="preserve"> las siguientes consideraciones:</w:t>
      </w:r>
    </w:p>
    <w:p w14:paraId="7F14E509" w14:textId="38E7AEB7" w:rsidR="00A1729F" w:rsidRPr="005114FE" w:rsidRDefault="003E20F3" w:rsidP="00823B17">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114FE">
        <w:rPr>
          <w:rFonts w:ascii="Arial Nova Light" w:eastAsiaTheme="minorHAnsi" w:hAnsi="Arial Nova Light"/>
          <w:sz w:val="24"/>
          <w:szCs w:val="24"/>
          <w:lang w:eastAsia="en-US"/>
        </w:rPr>
        <w:t xml:space="preserve">Que </w:t>
      </w:r>
      <w:r w:rsidR="00175F9A" w:rsidRPr="005114FE">
        <w:rPr>
          <w:rFonts w:ascii="Arial Nova Light" w:eastAsiaTheme="minorHAnsi" w:hAnsi="Arial Nova Light"/>
          <w:sz w:val="24"/>
          <w:szCs w:val="24"/>
          <w:lang w:eastAsia="en-US"/>
        </w:rPr>
        <w:t xml:space="preserve">el denunciado violenta los principios de legalidad, certeza, y equidad en la contienda por la utilización de </w:t>
      </w:r>
      <w:r w:rsidR="004D2D1A" w:rsidRPr="005114FE">
        <w:rPr>
          <w:rFonts w:ascii="Arial Nova Light" w:eastAsiaTheme="minorHAnsi" w:hAnsi="Arial Nova Light"/>
          <w:sz w:val="24"/>
          <w:szCs w:val="24"/>
          <w:lang w:eastAsia="en-US"/>
        </w:rPr>
        <w:t>elementos</w:t>
      </w:r>
      <w:r w:rsidR="00175F9A" w:rsidRPr="005114FE">
        <w:rPr>
          <w:rFonts w:ascii="Arial Nova Light" w:eastAsiaTheme="minorHAnsi" w:hAnsi="Arial Nova Light"/>
          <w:sz w:val="24"/>
          <w:szCs w:val="24"/>
          <w:lang w:eastAsia="en-US"/>
        </w:rPr>
        <w:t xml:space="preserve"> religios</w:t>
      </w:r>
      <w:r w:rsidR="004D2D1A" w:rsidRPr="005114FE">
        <w:rPr>
          <w:rFonts w:ascii="Arial Nova Light" w:eastAsiaTheme="minorHAnsi" w:hAnsi="Arial Nova Light"/>
          <w:sz w:val="24"/>
          <w:szCs w:val="24"/>
          <w:lang w:eastAsia="en-US"/>
        </w:rPr>
        <w:t>os</w:t>
      </w:r>
      <w:r w:rsidR="00175F9A" w:rsidRPr="005114FE">
        <w:rPr>
          <w:rFonts w:ascii="Arial Nova Light" w:eastAsiaTheme="minorHAnsi" w:hAnsi="Arial Nova Light"/>
          <w:sz w:val="24"/>
          <w:szCs w:val="24"/>
          <w:lang w:eastAsia="en-US"/>
        </w:rPr>
        <w:t xml:space="preserve"> con fines electorales en un video publicado en</w:t>
      </w:r>
      <w:r w:rsidR="004D2D1A" w:rsidRPr="005114FE">
        <w:rPr>
          <w:rFonts w:ascii="Arial Nova Light" w:eastAsiaTheme="minorHAnsi" w:hAnsi="Arial Nova Light"/>
          <w:sz w:val="24"/>
          <w:szCs w:val="24"/>
          <w:lang w:eastAsia="en-US"/>
        </w:rPr>
        <w:t xml:space="preserve"> su</w:t>
      </w:r>
      <w:r w:rsidR="00175F9A" w:rsidRPr="005114FE">
        <w:rPr>
          <w:rFonts w:ascii="Arial Nova Light" w:eastAsiaTheme="minorHAnsi" w:hAnsi="Arial Nova Light"/>
          <w:sz w:val="24"/>
          <w:szCs w:val="24"/>
          <w:lang w:eastAsia="en-US"/>
        </w:rPr>
        <w:t xml:space="preserve"> página de Facebook, pues a su consideración utiliza imágenes de la Catedral de Aguascalientes </w:t>
      </w:r>
      <w:r w:rsidR="00921548" w:rsidRPr="005114FE">
        <w:rPr>
          <w:rFonts w:ascii="Arial Nova Light" w:eastAsiaTheme="minorHAnsi" w:hAnsi="Arial Nova Light"/>
          <w:sz w:val="24"/>
          <w:szCs w:val="24"/>
          <w:lang w:eastAsia="en-US"/>
        </w:rPr>
        <w:t>y el propio candidato hace referencia de la misma con su voz</w:t>
      </w:r>
      <w:r w:rsidR="00436681" w:rsidRPr="005114FE">
        <w:rPr>
          <w:rFonts w:ascii="Arial Nova Light" w:eastAsiaTheme="minorHAnsi" w:hAnsi="Arial Nova Light"/>
          <w:sz w:val="24"/>
          <w:szCs w:val="24"/>
          <w:lang w:eastAsia="en-US"/>
        </w:rPr>
        <w:t xml:space="preserve">, expresando </w:t>
      </w:r>
      <w:r w:rsidR="00436681" w:rsidRPr="005114FE">
        <w:rPr>
          <w:rFonts w:ascii="Arial Nova Light" w:eastAsiaTheme="minorHAnsi" w:hAnsi="Arial Nova Light"/>
          <w:i/>
          <w:iCs/>
          <w:sz w:val="24"/>
          <w:szCs w:val="24"/>
          <w:lang w:eastAsia="en-US"/>
        </w:rPr>
        <w:t xml:space="preserve">“imagínate, casi seis veces la altura de las torres de nuestra Catedral”, </w:t>
      </w:r>
      <w:r w:rsidR="00436681" w:rsidRPr="005114FE">
        <w:rPr>
          <w:rFonts w:ascii="Arial Nova Light" w:eastAsiaTheme="minorHAnsi" w:hAnsi="Arial Nova Light"/>
          <w:sz w:val="24"/>
          <w:szCs w:val="24"/>
          <w:lang w:eastAsia="en-US"/>
        </w:rPr>
        <w:t>haciendo alusión al símbolo religioso que nos ocupa</w:t>
      </w:r>
      <w:r w:rsidRPr="005114FE">
        <w:rPr>
          <w:rFonts w:ascii="Arial Nova Light" w:eastAsiaTheme="minorHAnsi" w:hAnsi="Arial Nova Light"/>
          <w:sz w:val="24"/>
          <w:szCs w:val="24"/>
          <w:lang w:eastAsia="en-US"/>
        </w:rPr>
        <w:t>.</w:t>
      </w:r>
      <w:bookmarkStart w:id="5" w:name="_Hlk10378785"/>
    </w:p>
    <w:p w14:paraId="759B1285" w14:textId="5D9AFE2E" w:rsidR="00921548" w:rsidRPr="005114FE" w:rsidRDefault="00921548" w:rsidP="00436681">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114FE">
        <w:rPr>
          <w:rFonts w:ascii="Arial Nova Light" w:eastAsiaTheme="minorHAnsi" w:hAnsi="Arial Nova Light"/>
          <w:sz w:val="24"/>
          <w:szCs w:val="24"/>
          <w:lang w:eastAsia="en-US"/>
        </w:rPr>
        <w:t>Que alrededor del minuto con ocho segundos del video denunciado, se advierte la imagen de la catedral de Aguascalientes, misma que desparece hacia el minuto con doce segundos aproximadamente, tiempo suficiente para que aparezca el símbolo religioso cuestionado.</w:t>
      </w:r>
    </w:p>
    <w:p w14:paraId="49794E03" w14:textId="5565104F" w:rsidR="00921548" w:rsidRPr="005114FE" w:rsidRDefault="00921548" w:rsidP="00823B17">
      <w:pPr>
        <w:numPr>
          <w:ilvl w:val="0"/>
          <w:numId w:val="26"/>
        </w:numPr>
        <w:spacing w:after="160" w:line="360" w:lineRule="auto"/>
        <w:ind w:left="0" w:firstLine="0"/>
        <w:contextualSpacing/>
        <w:jc w:val="both"/>
        <w:rPr>
          <w:rFonts w:ascii="Arial Nova Light" w:eastAsiaTheme="minorHAnsi" w:hAnsi="Arial Nova Light"/>
          <w:sz w:val="24"/>
          <w:szCs w:val="24"/>
          <w:lang w:eastAsia="en-US"/>
        </w:rPr>
      </w:pPr>
      <w:r w:rsidRPr="005114FE">
        <w:rPr>
          <w:rFonts w:ascii="Arial Nova Light" w:eastAsiaTheme="minorHAnsi" w:hAnsi="Arial Nova Light"/>
          <w:sz w:val="24"/>
          <w:szCs w:val="24"/>
          <w:lang w:eastAsia="en-US"/>
        </w:rPr>
        <w:t>Señalan que el denunciado pudo haberse limitado única y sencillamente a indicar el número de metros, o haber hecho referencia con base en otro parámetro o construcción y que al no hacerlo violentó la norma jurídico electoral.</w:t>
      </w:r>
    </w:p>
    <w:bookmarkEnd w:id="5"/>
    <w:p w14:paraId="4401E378" w14:textId="77777777" w:rsidR="000A364F" w:rsidRPr="005114FE" w:rsidRDefault="000A364F" w:rsidP="00823B17">
      <w:pPr>
        <w:spacing w:after="0" w:line="360" w:lineRule="auto"/>
        <w:jc w:val="both"/>
        <w:rPr>
          <w:rFonts w:ascii="Arial Nova Light" w:hAnsi="Arial Nova Light" w:cs="Arial"/>
          <w:b/>
          <w:sz w:val="24"/>
          <w:szCs w:val="24"/>
        </w:rPr>
      </w:pPr>
    </w:p>
    <w:p w14:paraId="178047F1" w14:textId="78F8F232" w:rsidR="003E20F3" w:rsidRPr="005114FE" w:rsidRDefault="00E818EB" w:rsidP="00936DFE">
      <w:pPr>
        <w:pStyle w:val="Prrafodelista"/>
        <w:numPr>
          <w:ilvl w:val="1"/>
          <w:numId w:val="34"/>
        </w:numPr>
        <w:tabs>
          <w:tab w:val="left" w:pos="426"/>
        </w:tabs>
        <w:spacing w:line="360" w:lineRule="auto"/>
        <w:ind w:left="0" w:firstLine="0"/>
        <w:jc w:val="both"/>
        <w:rPr>
          <w:rFonts w:ascii="Arial Nova Light" w:hAnsi="Arial Nova Light" w:cs="Arial"/>
          <w:b/>
          <w:sz w:val="24"/>
          <w:szCs w:val="24"/>
        </w:rPr>
      </w:pPr>
      <w:r w:rsidRPr="005114FE">
        <w:rPr>
          <w:rFonts w:ascii="Arial Nova Light" w:hAnsi="Arial Nova Light" w:cs="Arial"/>
          <w:b/>
          <w:sz w:val="24"/>
          <w:szCs w:val="24"/>
        </w:rPr>
        <w:t xml:space="preserve"> </w:t>
      </w:r>
      <w:r w:rsidR="003E20F3" w:rsidRPr="005114FE">
        <w:rPr>
          <w:rFonts w:ascii="Arial Nova Light" w:hAnsi="Arial Nova Light" w:cs="Arial"/>
          <w:b/>
          <w:sz w:val="24"/>
          <w:szCs w:val="24"/>
        </w:rPr>
        <w:t>Defensa del candidato</w:t>
      </w:r>
      <w:r w:rsidR="000B11E2" w:rsidRPr="005114FE">
        <w:rPr>
          <w:rFonts w:ascii="Arial Nova Light" w:hAnsi="Arial Nova Light" w:cs="Arial"/>
          <w:b/>
          <w:sz w:val="24"/>
          <w:szCs w:val="24"/>
        </w:rPr>
        <w:t xml:space="preserve"> denunciado</w:t>
      </w:r>
      <w:r w:rsidR="00634379" w:rsidRPr="005114FE">
        <w:rPr>
          <w:rFonts w:ascii="Arial Nova Light" w:hAnsi="Arial Nova Light" w:cs="Arial"/>
          <w:b/>
          <w:sz w:val="24"/>
          <w:szCs w:val="24"/>
        </w:rPr>
        <w:t xml:space="preserve"> A</w:t>
      </w:r>
      <w:r w:rsidR="00EF323A" w:rsidRPr="005114FE">
        <w:rPr>
          <w:rFonts w:ascii="Arial Nova Light" w:hAnsi="Arial Nova Light" w:cs="Arial"/>
          <w:b/>
          <w:sz w:val="24"/>
          <w:szCs w:val="24"/>
        </w:rPr>
        <w:t>rturo Ávila Anaya</w:t>
      </w:r>
      <w:r w:rsidR="006C615F" w:rsidRPr="005114FE">
        <w:rPr>
          <w:rFonts w:ascii="Arial Nova Light" w:hAnsi="Arial Nova Light" w:cs="Arial"/>
          <w:b/>
          <w:sz w:val="24"/>
          <w:szCs w:val="24"/>
        </w:rPr>
        <w:t xml:space="preserve"> y el partido MORENA</w:t>
      </w:r>
      <w:r w:rsidR="00634379" w:rsidRPr="005114FE">
        <w:rPr>
          <w:rFonts w:ascii="Arial Nova Light" w:hAnsi="Arial Nova Light" w:cs="Arial"/>
          <w:b/>
          <w:sz w:val="24"/>
          <w:szCs w:val="24"/>
        </w:rPr>
        <w:t>.</w:t>
      </w:r>
      <w:r w:rsidRPr="005114FE">
        <w:rPr>
          <w:rFonts w:ascii="Arial Nova Light" w:hAnsi="Arial Nova Light" w:cs="Arial"/>
          <w:b/>
          <w:sz w:val="24"/>
          <w:szCs w:val="24"/>
        </w:rPr>
        <w:t xml:space="preserve"> </w:t>
      </w:r>
    </w:p>
    <w:p w14:paraId="2F5497C2" w14:textId="2A4C7C85" w:rsidR="00807FA3" w:rsidRPr="005114FE" w:rsidRDefault="00CC4D40" w:rsidP="00823B17">
      <w:pPr>
        <w:pStyle w:val="Prrafodelista"/>
        <w:tabs>
          <w:tab w:val="left" w:pos="426"/>
        </w:tabs>
        <w:spacing w:line="360" w:lineRule="auto"/>
        <w:ind w:left="0"/>
        <w:jc w:val="both"/>
        <w:rPr>
          <w:rFonts w:ascii="Arial Nova Light" w:hAnsi="Arial Nova Light" w:cs="Arial"/>
          <w:b/>
          <w:sz w:val="24"/>
          <w:szCs w:val="24"/>
        </w:rPr>
      </w:pPr>
      <w:r w:rsidRPr="005114FE">
        <w:rPr>
          <w:rFonts w:ascii="Arial Nova Light" w:hAnsi="Arial Nova Light"/>
          <w:sz w:val="24"/>
          <w:szCs w:val="24"/>
        </w:rPr>
        <w:t xml:space="preserve">Se advierte similitud en ambos escritos de comparecencia, por lo que los </w:t>
      </w:r>
      <w:r w:rsidR="00807FA3" w:rsidRPr="005114FE">
        <w:rPr>
          <w:rFonts w:ascii="Arial Nova Light" w:hAnsi="Arial Nova Light"/>
          <w:sz w:val="24"/>
          <w:szCs w:val="24"/>
        </w:rPr>
        <w:t>denunciado</w:t>
      </w:r>
      <w:r w:rsidR="006C615F" w:rsidRPr="005114FE">
        <w:rPr>
          <w:rFonts w:ascii="Arial Nova Light" w:hAnsi="Arial Nova Light"/>
          <w:sz w:val="24"/>
          <w:szCs w:val="24"/>
        </w:rPr>
        <w:t>s</w:t>
      </w:r>
      <w:r w:rsidR="00EF323A" w:rsidRPr="005114FE">
        <w:rPr>
          <w:rFonts w:ascii="Arial Nova Light" w:hAnsi="Arial Nova Light"/>
          <w:sz w:val="24"/>
          <w:szCs w:val="24"/>
        </w:rPr>
        <w:t xml:space="preserve"> </w:t>
      </w:r>
      <w:r w:rsidR="00807FA3" w:rsidRPr="005114FE">
        <w:rPr>
          <w:rFonts w:ascii="Arial Nova Light" w:hAnsi="Arial Nova Light"/>
          <w:sz w:val="24"/>
          <w:szCs w:val="24"/>
        </w:rPr>
        <w:t>expone</w:t>
      </w:r>
      <w:r w:rsidR="006C615F" w:rsidRPr="005114FE">
        <w:rPr>
          <w:rFonts w:ascii="Arial Nova Light" w:hAnsi="Arial Nova Light"/>
          <w:sz w:val="24"/>
          <w:szCs w:val="24"/>
        </w:rPr>
        <w:t>n</w:t>
      </w:r>
      <w:r w:rsidR="00807FA3" w:rsidRPr="005114FE">
        <w:rPr>
          <w:rFonts w:ascii="Arial Nova Light" w:hAnsi="Arial Nova Light"/>
          <w:sz w:val="24"/>
          <w:szCs w:val="24"/>
        </w:rPr>
        <w:t>:</w:t>
      </w:r>
    </w:p>
    <w:p w14:paraId="7107F2BD" w14:textId="65617782" w:rsidR="00C27742" w:rsidRPr="005114FE" w:rsidRDefault="003E20F3" w:rsidP="00823B17">
      <w:pPr>
        <w:pStyle w:val="Prrafodelista"/>
        <w:numPr>
          <w:ilvl w:val="0"/>
          <w:numId w:val="27"/>
        </w:numPr>
        <w:spacing w:after="160" w:line="360" w:lineRule="auto"/>
        <w:ind w:left="0" w:firstLine="0"/>
        <w:jc w:val="both"/>
        <w:rPr>
          <w:rFonts w:ascii="Arial Nova Light" w:hAnsi="Arial Nova Light"/>
          <w:sz w:val="24"/>
          <w:szCs w:val="24"/>
        </w:rPr>
      </w:pPr>
      <w:r w:rsidRPr="005114FE">
        <w:rPr>
          <w:rFonts w:ascii="Arial Nova Light" w:hAnsi="Arial Nova Light"/>
          <w:sz w:val="24"/>
          <w:szCs w:val="24"/>
        </w:rPr>
        <w:t xml:space="preserve">Que </w:t>
      </w:r>
      <w:r w:rsidR="00EF323A" w:rsidRPr="005114FE">
        <w:rPr>
          <w:rFonts w:ascii="Arial Nova Light" w:hAnsi="Arial Nova Light"/>
          <w:sz w:val="24"/>
          <w:szCs w:val="24"/>
        </w:rPr>
        <w:t>la parte denunciante realiza una manifestación poco congruente, al sacar de contexto las expresiones realizadas, tratando de relacionar mi mensaje con un símbolo religioso.</w:t>
      </w:r>
    </w:p>
    <w:p w14:paraId="6732AB90" w14:textId="6976691E" w:rsidR="00EF323A" w:rsidRPr="005114FE" w:rsidRDefault="00EF323A" w:rsidP="00823B17">
      <w:pPr>
        <w:pStyle w:val="Prrafodelista"/>
        <w:numPr>
          <w:ilvl w:val="0"/>
          <w:numId w:val="27"/>
        </w:numPr>
        <w:spacing w:after="160" w:line="360" w:lineRule="auto"/>
        <w:ind w:left="0" w:firstLine="0"/>
        <w:jc w:val="both"/>
        <w:rPr>
          <w:rFonts w:ascii="Arial Nova Light" w:hAnsi="Arial Nova Light"/>
          <w:sz w:val="24"/>
          <w:szCs w:val="24"/>
        </w:rPr>
      </w:pPr>
      <w:r w:rsidRPr="005114FE">
        <w:rPr>
          <w:rFonts w:ascii="Arial Nova Light" w:hAnsi="Arial Nova Light"/>
          <w:sz w:val="24"/>
          <w:szCs w:val="24"/>
        </w:rPr>
        <w:t>Hace referencia de que la palabra “catedral” proviene de la palabra “</w:t>
      </w:r>
      <w:proofErr w:type="spellStart"/>
      <w:r w:rsidRPr="005114FE">
        <w:rPr>
          <w:rFonts w:ascii="Arial Nova Light" w:hAnsi="Arial Nova Light"/>
          <w:sz w:val="24"/>
          <w:szCs w:val="24"/>
        </w:rPr>
        <w:t>Kathedras</w:t>
      </w:r>
      <w:proofErr w:type="spellEnd"/>
      <w:r w:rsidRPr="005114FE">
        <w:rPr>
          <w:rFonts w:ascii="Arial Nova Light" w:hAnsi="Arial Nova Light"/>
          <w:sz w:val="24"/>
          <w:szCs w:val="24"/>
        </w:rPr>
        <w:t>” que significa enseñar sentados, por lo que no se refiere a que sea un lugar en específico, sino que pudiese ser cualquier lugar en donde las personas puedan sentarse. Sobre estos argumentos, el denunciado deduce que la palabra catedral está libre de dogmas religiosos.</w:t>
      </w:r>
    </w:p>
    <w:p w14:paraId="081160CB" w14:textId="1DB5339F" w:rsidR="00EF323A" w:rsidRPr="005114FE" w:rsidRDefault="00EF323A" w:rsidP="00823B17">
      <w:pPr>
        <w:pStyle w:val="Prrafodelista"/>
        <w:numPr>
          <w:ilvl w:val="0"/>
          <w:numId w:val="27"/>
        </w:numPr>
        <w:spacing w:after="160" w:line="360" w:lineRule="auto"/>
        <w:ind w:left="0" w:firstLine="0"/>
        <w:jc w:val="both"/>
        <w:rPr>
          <w:rFonts w:ascii="Arial Nova Light" w:hAnsi="Arial Nova Light"/>
          <w:sz w:val="24"/>
          <w:szCs w:val="24"/>
        </w:rPr>
      </w:pPr>
      <w:r w:rsidRPr="005114FE">
        <w:rPr>
          <w:rFonts w:ascii="Arial Nova Light" w:hAnsi="Arial Nova Light"/>
          <w:sz w:val="24"/>
          <w:szCs w:val="24"/>
        </w:rPr>
        <w:t>Menciona que bajo el contexto en el que se suscitaron las manifestaciones objeto de la denuncia, se puede observar que se realiza una alusión en cuestión de tamaño de una obra de pozos de agua con un edificio.</w:t>
      </w:r>
    </w:p>
    <w:p w14:paraId="4B8A2BAF" w14:textId="01705530" w:rsidR="00EF323A" w:rsidRPr="005114FE" w:rsidRDefault="00EF323A" w:rsidP="00823B17">
      <w:pPr>
        <w:pStyle w:val="Prrafodelista"/>
        <w:numPr>
          <w:ilvl w:val="0"/>
          <w:numId w:val="27"/>
        </w:numPr>
        <w:spacing w:after="160" w:line="360" w:lineRule="auto"/>
        <w:ind w:left="0" w:firstLine="0"/>
        <w:jc w:val="both"/>
        <w:rPr>
          <w:rFonts w:ascii="Arial Nova Light" w:hAnsi="Arial Nova Light"/>
          <w:sz w:val="24"/>
          <w:szCs w:val="24"/>
        </w:rPr>
      </w:pPr>
      <w:r w:rsidRPr="005114FE">
        <w:rPr>
          <w:rFonts w:ascii="Arial Nova Light" w:hAnsi="Arial Nova Light"/>
          <w:sz w:val="24"/>
          <w:szCs w:val="24"/>
        </w:rPr>
        <w:t xml:space="preserve">Describe que </w:t>
      </w:r>
      <w:r w:rsidR="006C615F" w:rsidRPr="005114FE">
        <w:rPr>
          <w:rFonts w:ascii="Arial Nova Light" w:hAnsi="Arial Nova Light"/>
          <w:sz w:val="24"/>
          <w:szCs w:val="24"/>
        </w:rPr>
        <w:t xml:space="preserve">el simple hecho de mostrar un edificio, por </w:t>
      </w:r>
      <w:proofErr w:type="spellStart"/>
      <w:r w:rsidR="006C615F" w:rsidRPr="005114FE">
        <w:rPr>
          <w:rFonts w:ascii="Arial Nova Light" w:hAnsi="Arial Nova Light"/>
          <w:sz w:val="24"/>
          <w:szCs w:val="24"/>
        </w:rPr>
        <w:t>si</w:t>
      </w:r>
      <w:proofErr w:type="spellEnd"/>
      <w:r w:rsidR="006C615F" w:rsidRPr="005114FE">
        <w:rPr>
          <w:rFonts w:ascii="Arial Nova Light" w:hAnsi="Arial Nova Light"/>
          <w:sz w:val="24"/>
          <w:szCs w:val="24"/>
        </w:rPr>
        <w:t xml:space="preserve"> solo no implica el uso indebido de expresiones religiosas, ya que no se cumple con el requisito de establecer un condicionamiento al electorado.</w:t>
      </w:r>
    </w:p>
    <w:p w14:paraId="4D80D101" w14:textId="6461132D" w:rsidR="006C615F" w:rsidRPr="005114FE" w:rsidRDefault="006C615F" w:rsidP="00823B17">
      <w:pPr>
        <w:pStyle w:val="Prrafodelista"/>
        <w:spacing w:after="160" w:line="360" w:lineRule="auto"/>
        <w:ind w:left="0"/>
        <w:jc w:val="both"/>
        <w:rPr>
          <w:rFonts w:ascii="Arial Nova Light" w:hAnsi="Arial Nova Light"/>
          <w:sz w:val="24"/>
          <w:szCs w:val="24"/>
        </w:rPr>
      </w:pPr>
    </w:p>
    <w:p w14:paraId="7B299B35" w14:textId="06344CC0" w:rsidR="00C301D1" w:rsidRPr="005114FE" w:rsidRDefault="00C301D1" w:rsidP="00823B17">
      <w:pPr>
        <w:pStyle w:val="Prrafodelista"/>
        <w:spacing w:after="160" w:line="360" w:lineRule="auto"/>
        <w:ind w:left="0"/>
        <w:jc w:val="both"/>
        <w:rPr>
          <w:rFonts w:ascii="Arial Nova Light" w:hAnsi="Arial Nova Light"/>
          <w:sz w:val="24"/>
          <w:szCs w:val="24"/>
        </w:rPr>
      </w:pPr>
    </w:p>
    <w:p w14:paraId="1F71050B" w14:textId="77777777" w:rsidR="00C301D1" w:rsidRPr="005114FE" w:rsidRDefault="00C301D1" w:rsidP="00823B17">
      <w:pPr>
        <w:pStyle w:val="Prrafodelista"/>
        <w:spacing w:after="160" w:line="360" w:lineRule="auto"/>
        <w:ind w:left="0"/>
        <w:jc w:val="both"/>
        <w:rPr>
          <w:rFonts w:ascii="Arial Nova Light" w:hAnsi="Arial Nova Light"/>
          <w:sz w:val="24"/>
          <w:szCs w:val="24"/>
        </w:rPr>
      </w:pPr>
    </w:p>
    <w:p w14:paraId="31E10AFD" w14:textId="58F828A1" w:rsidR="00C27742" w:rsidRPr="005114FE" w:rsidRDefault="00C27742" w:rsidP="00936DFE">
      <w:pPr>
        <w:pStyle w:val="Prrafodelista"/>
        <w:numPr>
          <w:ilvl w:val="0"/>
          <w:numId w:val="34"/>
        </w:numPr>
        <w:spacing w:after="160" w:line="360" w:lineRule="auto"/>
        <w:jc w:val="both"/>
        <w:rPr>
          <w:rFonts w:ascii="Arial Nova Light" w:hAnsi="Arial Nova Light"/>
          <w:b/>
          <w:bCs/>
          <w:sz w:val="24"/>
          <w:szCs w:val="24"/>
        </w:rPr>
      </w:pPr>
      <w:r w:rsidRPr="005114FE">
        <w:rPr>
          <w:rFonts w:ascii="Arial Nova Light" w:hAnsi="Arial Nova Light"/>
          <w:b/>
          <w:bCs/>
          <w:sz w:val="24"/>
          <w:szCs w:val="24"/>
        </w:rPr>
        <w:lastRenderedPageBreak/>
        <w:t>ALEGATOS.</w:t>
      </w:r>
    </w:p>
    <w:p w14:paraId="433B9EF3" w14:textId="0BB4BD9D" w:rsidR="00C27742" w:rsidRPr="005114FE" w:rsidRDefault="00C27742" w:rsidP="00823B17">
      <w:pPr>
        <w:spacing w:after="160" w:line="360" w:lineRule="auto"/>
        <w:jc w:val="both"/>
        <w:rPr>
          <w:rFonts w:ascii="Arial Nova Light" w:eastAsia="Arial Nova" w:hAnsi="Arial Nova Light" w:cs="Arial Nova"/>
          <w:b/>
          <w:sz w:val="24"/>
          <w:szCs w:val="24"/>
        </w:rPr>
      </w:pPr>
      <w:r w:rsidRPr="005114FE">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5114FE">
        <w:rPr>
          <w:rFonts w:ascii="Arial Nova Light" w:eastAsia="Arial Nova" w:hAnsi="Arial Nova Light" w:cs="Arial Nova"/>
          <w:b/>
          <w:bCs/>
          <w:sz w:val="24"/>
          <w:szCs w:val="24"/>
        </w:rPr>
        <w:t>jurisprudencia 29/2012</w:t>
      </w:r>
      <w:r w:rsidRPr="005114FE">
        <w:rPr>
          <w:rFonts w:ascii="Arial Nova Light" w:eastAsia="Arial Nova" w:hAnsi="Arial Nova Light" w:cs="Arial Nova"/>
          <w:sz w:val="24"/>
          <w:szCs w:val="24"/>
        </w:rPr>
        <w:t xml:space="preserve"> de rubro: </w:t>
      </w:r>
      <w:r w:rsidRPr="005114FE">
        <w:rPr>
          <w:rFonts w:ascii="Arial Nova Light" w:eastAsia="Arial Nova" w:hAnsi="Arial Nova Light" w:cs="Arial Nova"/>
          <w:b/>
          <w:sz w:val="24"/>
          <w:szCs w:val="24"/>
        </w:rPr>
        <w:t>“ALEGATOS. LA AUTORIDAD ADMINISTRATIVA ELECTORAL DEBE TOMARLOS EN CONSIDERACIÓN AL RESOLVER EL PROCEDIMIENTO ESPECIAL SANCIONADOR”.</w:t>
      </w:r>
      <w:r w:rsidRPr="005114FE">
        <w:rPr>
          <w:rStyle w:val="Refdenotaalpie"/>
          <w:rFonts w:ascii="Arial Nova Light" w:eastAsia="Arial Nova" w:hAnsi="Arial Nova Light" w:cs="Arial Nova"/>
          <w:b/>
          <w:sz w:val="24"/>
          <w:szCs w:val="24"/>
        </w:rPr>
        <w:footnoteReference w:id="4"/>
      </w:r>
    </w:p>
    <w:p w14:paraId="6149D481" w14:textId="5899A8B9" w:rsidR="006C615F" w:rsidRPr="005114FE" w:rsidRDefault="006C615F" w:rsidP="00823B17">
      <w:pPr>
        <w:pStyle w:val="Prrafodelista"/>
        <w:spacing w:after="160" w:line="360" w:lineRule="auto"/>
        <w:ind w:left="0"/>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19EAA9CF" w14:textId="77777777" w:rsidR="006C615F" w:rsidRPr="005114FE" w:rsidRDefault="006C615F" w:rsidP="00823B17">
      <w:pPr>
        <w:pStyle w:val="Prrafodelista"/>
        <w:spacing w:after="160" w:line="360" w:lineRule="auto"/>
        <w:ind w:left="0"/>
        <w:jc w:val="both"/>
        <w:rPr>
          <w:rFonts w:ascii="Arial Nova Light" w:eastAsia="Arial Nova" w:hAnsi="Arial Nova Light" w:cs="Arial Nova"/>
          <w:sz w:val="24"/>
          <w:szCs w:val="24"/>
        </w:rPr>
      </w:pPr>
    </w:p>
    <w:p w14:paraId="20B133EC" w14:textId="2A62EF93" w:rsidR="006C615F" w:rsidRPr="005114FE" w:rsidRDefault="006C615F" w:rsidP="00823B17">
      <w:pPr>
        <w:pStyle w:val="Prrafodelista"/>
        <w:spacing w:after="160" w:line="360" w:lineRule="auto"/>
        <w:ind w:left="0"/>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Por su parte, la denunciante presentó escrito de alegatos en el que reiteró todas y cada una de las consideraciones contenidas en su denuncia inicial.</w:t>
      </w:r>
    </w:p>
    <w:p w14:paraId="308D984B" w14:textId="77777777" w:rsidR="006C615F" w:rsidRPr="005114FE" w:rsidRDefault="006C615F" w:rsidP="00823B17">
      <w:pPr>
        <w:pStyle w:val="Prrafodelista"/>
        <w:spacing w:after="160" w:line="360" w:lineRule="auto"/>
        <w:ind w:left="0"/>
        <w:jc w:val="both"/>
        <w:rPr>
          <w:rFonts w:ascii="Arial Nova Light" w:eastAsia="Arial Nova" w:hAnsi="Arial Nova Light" w:cs="Arial Nova"/>
          <w:sz w:val="24"/>
          <w:szCs w:val="24"/>
        </w:rPr>
      </w:pPr>
    </w:p>
    <w:p w14:paraId="04D773D9" w14:textId="12A71CD6" w:rsidR="000B11E2" w:rsidRPr="005114FE" w:rsidRDefault="000B11E2" w:rsidP="00936DFE">
      <w:pPr>
        <w:pStyle w:val="Prrafodelista"/>
        <w:numPr>
          <w:ilvl w:val="0"/>
          <w:numId w:val="34"/>
        </w:numPr>
        <w:spacing w:after="160" w:line="360" w:lineRule="auto"/>
        <w:jc w:val="both"/>
        <w:rPr>
          <w:rFonts w:ascii="Arial Nova Light" w:hAnsi="Arial Nova Light"/>
          <w:b/>
          <w:bCs/>
          <w:sz w:val="24"/>
          <w:szCs w:val="24"/>
        </w:rPr>
      </w:pPr>
      <w:r w:rsidRPr="005114FE">
        <w:rPr>
          <w:rFonts w:ascii="Arial Nova Light" w:hAnsi="Arial Nova Light"/>
          <w:b/>
          <w:bCs/>
          <w:sz w:val="24"/>
          <w:szCs w:val="24"/>
        </w:rPr>
        <w:t>MEDIOS DE CONVICCIÓN.</w:t>
      </w:r>
    </w:p>
    <w:p w14:paraId="5C700139" w14:textId="262CFE57" w:rsidR="000B11E2" w:rsidRPr="005114FE" w:rsidRDefault="000B11E2" w:rsidP="00823B1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27260747" w14:textId="77777777" w:rsidR="000B11E2" w:rsidRPr="005114FE" w:rsidRDefault="000B11E2" w:rsidP="00823B17">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009F843" w14:textId="7AEEF836" w:rsidR="000B11E2" w:rsidRPr="005114FE" w:rsidRDefault="000B11E2"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atención a ello, las pruebas aportadas en el presente procedimiento se valoran y se concentran en el </w:t>
      </w:r>
      <w:r w:rsidRPr="005114FE">
        <w:rPr>
          <w:rFonts w:ascii="Arial Nova Light" w:eastAsia="Arial Nova" w:hAnsi="Arial Nova Light" w:cs="Arial Nova"/>
          <w:b/>
          <w:bCs/>
          <w:sz w:val="24"/>
          <w:szCs w:val="24"/>
        </w:rPr>
        <w:t>ANEXO ÚNICO</w:t>
      </w:r>
      <w:r w:rsidRPr="005114FE">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43434B42" w14:textId="77777777" w:rsidR="007E6AB5" w:rsidRPr="005114FE" w:rsidRDefault="004637EB" w:rsidP="007E6AB5">
      <w:pPr>
        <w:pStyle w:val="Prrafodelista"/>
        <w:numPr>
          <w:ilvl w:val="1"/>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5114FE">
        <w:rPr>
          <w:rFonts w:ascii="Arial Nova Light" w:eastAsia="Arial Nova" w:hAnsi="Arial Nova Light" w:cs="Arial Nova"/>
          <w:b/>
          <w:bCs/>
          <w:sz w:val="24"/>
          <w:szCs w:val="24"/>
        </w:rPr>
        <w:t>PRUEBAS OFRECIDAS POR EL DENUNCIANTE (</w:t>
      </w:r>
      <w:r w:rsidR="006C615F" w:rsidRPr="005114FE">
        <w:rPr>
          <w:rFonts w:ascii="Arial Nova Light" w:eastAsia="Arial Nova" w:hAnsi="Arial Nova Light" w:cs="Arial Nova"/>
          <w:b/>
          <w:bCs/>
          <w:sz w:val="24"/>
          <w:szCs w:val="24"/>
        </w:rPr>
        <w:t>MOVIMIENTO CIUDADANO</w:t>
      </w:r>
      <w:r w:rsidRPr="005114FE">
        <w:rPr>
          <w:rFonts w:ascii="Arial Nova Light" w:eastAsia="Arial Nova" w:hAnsi="Arial Nova Light" w:cs="Arial Nova"/>
          <w:b/>
          <w:bCs/>
          <w:sz w:val="24"/>
          <w:szCs w:val="24"/>
        </w:rPr>
        <w:t>).</w:t>
      </w:r>
    </w:p>
    <w:p w14:paraId="5E71648C" w14:textId="33B4551B" w:rsidR="00283553" w:rsidRPr="00E065BF" w:rsidRDefault="004637EB" w:rsidP="007E6AB5">
      <w:pPr>
        <w:pStyle w:val="Prrafodelista"/>
        <w:numPr>
          <w:ilvl w:val="2"/>
          <w:numId w:val="39"/>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5114FE">
        <w:rPr>
          <w:rFonts w:ascii="Arial Nova Light" w:eastAsia="Arial Nova" w:hAnsi="Arial Nova Light" w:cs="Arial Nova"/>
          <w:b/>
          <w:bCs/>
          <w:sz w:val="24"/>
          <w:szCs w:val="24"/>
        </w:rPr>
        <w:t xml:space="preserve">DOCUMENTAL PÚBLICA. </w:t>
      </w:r>
      <w:r w:rsidRPr="005114FE">
        <w:rPr>
          <w:rFonts w:ascii="Arial Nova Light" w:eastAsia="Arial Nova" w:hAnsi="Arial Nova Light" w:cs="Arial Nova"/>
          <w:sz w:val="24"/>
          <w:szCs w:val="24"/>
        </w:rPr>
        <w:t>Consistente en el acta de oficialía electoral en copia certificada de la diligencia IEE/OE/0</w:t>
      </w:r>
      <w:r w:rsidR="006C615F" w:rsidRPr="005114FE">
        <w:rPr>
          <w:rFonts w:ascii="Arial Nova Light" w:eastAsia="Arial Nova" w:hAnsi="Arial Nova Light" w:cs="Arial Nova"/>
          <w:sz w:val="24"/>
          <w:szCs w:val="24"/>
        </w:rPr>
        <w:t>83</w:t>
      </w:r>
      <w:r w:rsidRPr="005114FE">
        <w:rPr>
          <w:rFonts w:ascii="Arial Nova Light" w:eastAsia="Arial Nova" w:hAnsi="Arial Nova Light" w:cs="Arial Nova"/>
          <w:sz w:val="24"/>
          <w:szCs w:val="24"/>
        </w:rPr>
        <w:t xml:space="preserve">/2021, </w:t>
      </w:r>
      <w:r w:rsidR="0058453B">
        <w:rPr>
          <w:rFonts w:ascii="Arial Nova Light" w:eastAsia="Arial Nova" w:hAnsi="Arial Nova Light" w:cs="Arial Nova"/>
          <w:sz w:val="24"/>
          <w:szCs w:val="24"/>
        </w:rPr>
        <w:t>en la que se hace constar la existencia de la publicación denunciada, y se anexa el video compartido en tal publicación.  Prueba que</w:t>
      </w:r>
      <w:r w:rsidRPr="005114FE">
        <w:rPr>
          <w:rFonts w:ascii="Arial Nova Light" w:eastAsia="Arial Nova" w:hAnsi="Arial Nova Light" w:cs="Arial Nova"/>
          <w:sz w:val="24"/>
          <w:szCs w:val="24"/>
        </w:rPr>
        <w:t xml:space="preserv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w:t>
      </w:r>
      <w:r w:rsidRPr="005114FE">
        <w:rPr>
          <w:rFonts w:ascii="Arial Nova Light" w:eastAsia="Arial Nova" w:hAnsi="Arial Nova Light" w:cs="Arial Nova"/>
          <w:sz w:val="24"/>
          <w:szCs w:val="24"/>
        </w:rPr>
        <w:lastRenderedPageBreak/>
        <w:t xml:space="preserve">lo dispuesto en la normativa, pues esto dependerá de la concatenación y análisis que se realice con el resto de las pruebas que obran en el expediente. </w:t>
      </w:r>
    </w:p>
    <w:p w14:paraId="4D4137B6" w14:textId="77777777" w:rsidR="00E065BF" w:rsidRPr="005114FE" w:rsidRDefault="00E065BF" w:rsidP="00E065BF">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p>
    <w:p w14:paraId="79C47EA8" w14:textId="01B31147" w:rsidR="00283553" w:rsidRPr="005114FE" w:rsidRDefault="00283553" w:rsidP="007E6AB5">
      <w:pPr>
        <w:pStyle w:val="Prrafodelista"/>
        <w:numPr>
          <w:ilvl w:val="1"/>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b/>
          <w:bCs/>
          <w:sz w:val="24"/>
          <w:szCs w:val="24"/>
        </w:rPr>
        <w:t>PRUEBAS OFRECIDAS POR LOS DENUNCIADOS</w:t>
      </w:r>
      <w:r w:rsidR="004D5F8D" w:rsidRPr="005114FE">
        <w:rPr>
          <w:rFonts w:ascii="Arial Nova Light" w:eastAsia="Arial Nova" w:hAnsi="Arial Nova Light" w:cs="Arial Nova"/>
          <w:b/>
          <w:bCs/>
          <w:sz w:val="24"/>
          <w:szCs w:val="24"/>
        </w:rPr>
        <w:t xml:space="preserve"> (</w:t>
      </w:r>
      <w:r w:rsidR="004D5F8D" w:rsidRPr="005114FE">
        <w:rPr>
          <w:rFonts w:ascii="Arial Nova Light" w:hAnsi="Arial Nova Light" w:cs="Arial"/>
          <w:b/>
          <w:sz w:val="24"/>
          <w:szCs w:val="24"/>
        </w:rPr>
        <w:t>A</w:t>
      </w:r>
      <w:r w:rsidR="009334C0" w:rsidRPr="005114FE">
        <w:rPr>
          <w:rFonts w:ascii="Arial Nova Light" w:hAnsi="Arial Nova Light" w:cs="Arial"/>
          <w:b/>
          <w:sz w:val="24"/>
          <w:szCs w:val="24"/>
        </w:rPr>
        <w:t>RTURO ÁVILA ANAYA Y MORENA</w:t>
      </w:r>
      <w:r w:rsidR="004D5F8D" w:rsidRPr="005114FE">
        <w:rPr>
          <w:rFonts w:ascii="Arial Nova Light" w:hAnsi="Arial Nova Light" w:cs="Arial"/>
          <w:b/>
          <w:sz w:val="24"/>
          <w:szCs w:val="24"/>
        </w:rPr>
        <w:t>)</w:t>
      </w:r>
      <w:r w:rsidRPr="005114FE">
        <w:rPr>
          <w:rFonts w:ascii="Arial Nova Light" w:eastAsia="Arial Nova" w:hAnsi="Arial Nova Light" w:cs="Arial Nova"/>
          <w:b/>
          <w:bCs/>
          <w:sz w:val="24"/>
          <w:szCs w:val="24"/>
        </w:rPr>
        <w:t>.</w:t>
      </w:r>
    </w:p>
    <w:p w14:paraId="21B699C9" w14:textId="676E9CA3" w:rsidR="00ED253C" w:rsidRPr="005114FE" w:rsidRDefault="00283553" w:rsidP="00823B17">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De los escritos de contestación y de la audiencia de pruebas y alegatos, se advierte que las partes denunciadas ofrecieron los medios probatorios que se precisan a continuación: </w:t>
      </w:r>
    </w:p>
    <w:p w14:paraId="197C1A78" w14:textId="77777777" w:rsidR="00ED253C" w:rsidRPr="005114FE" w:rsidRDefault="00ED253C" w:rsidP="00823B17">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703FC9B" w14:textId="42EF4C72" w:rsidR="00ED253C" w:rsidRPr="005114FE" w:rsidRDefault="00ED253C" w:rsidP="00E3020F">
      <w:pPr>
        <w:pStyle w:val="Prrafodelista"/>
        <w:numPr>
          <w:ilvl w:val="2"/>
          <w:numId w:val="39"/>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5114FE">
        <w:rPr>
          <w:rFonts w:ascii="Arial Nova Light" w:eastAsia="Arial Nova" w:hAnsi="Arial Nova Light" w:cs="Arial Nova"/>
          <w:b/>
          <w:bCs/>
          <w:sz w:val="24"/>
          <w:szCs w:val="24"/>
        </w:rPr>
        <w:t xml:space="preserve">DOCUMENTAL PRIVADA. </w:t>
      </w:r>
      <w:r w:rsidRPr="005114FE">
        <w:rPr>
          <w:rFonts w:ascii="Arial Nova Light" w:eastAsia="Arial Nova" w:hAnsi="Arial Nova Light" w:cs="Arial Nova"/>
          <w:sz w:val="24"/>
          <w:szCs w:val="24"/>
        </w:rPr>
        <w:t>C</w:t>
      </w:r>
      <w:r w:rsidR="009334C0" w:rsidRPr="005114FE">
        <w:rPr>
          <w:rFonts w:ascii="Arial Nova Light" w:eastAsia="Arial Nova" w:hAnsi="Arial Nova Light" w:cs="Arial Nova"/>
          <w:sz w:val="24"/>
          <w:szCs w:val="24"/>
        </w:rPr>
        <w:t xml:space="preserve">onsistente en copia simple de </w:t>
      </w:r>
      <w:r w:rsidR="00E3020F">
        <w:rPr>
          <w:rFonts w:ascii="Arial Nova Light" w:eastAsia="Arial Nova" w:hAnsi="Arial Nova Light" w:cs="Arial Nova"/>
          <w:sz w:val="24"/>
          <w:szCs w:val="24"/>
        </w:rPr>
        <w:t>credencial para votar del Candidato denunciado</w:t>
      </w:r>
      <w:r w:rsidR="009334C0" w:rsidRPr="005114FE">
        <w:rPr>
          <w:rFonts w:ascii="Arial Nova Light" w:eastAsia="Arial Nova" w:hAnsi="Arial Nova Light" w:cs="Arial Nova"/>
          <w:sz w:val="24"/>
          <w:szCs w:val="24"/>
        </w:rPr>
        <w:t>.</w:t>
      </w:r>
    </w:p>
    <w:p w14:paraId="06F1F0FE" w14:textId="77777777" w:rsidR="00E963E2" w:rsidRPr="005114FE" w:rsidRDefault="00E963E2" w:rsidP="00823B17">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9C3000B" w14:textId="32AB9243" w:rsidR="00A61F93" w:rsidRPr="005114FE" w:rsidRDefault="00A61F93" w:rsidP="007E6AB5">
      <w:pPr>
        <w:pStyle w:val="Prrafodelista"/>
        <w:numPr>
          <w:ilvl w:val="1"/>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5114FE">
        <w:rPr>
          <w:rFonts w:ascii="Arial Nova Light" w:eastAsia="Arial Nova" w:hAnsi="Arial Nova Light" w:cs="Arial Nova"/>
          <w:b/>
          <w:bCs/>
          <w:sz w:val="24"/>
          <w:szCs w:val="24"/>
        </w:rPr>
        <w:t>MEDIOS PROBATORIOS OFRECIDOS POR TODAS LAS PARTES.</w:t>
      </w:r>
    </w:p>
    <w:p w14:paraId="09F983E2" w14:textId="0E2EA5E9" w:rsidR="00A61F93" w:rsidRPr="005114FE" w:rsidRDefault="00A61F93" w:rsidP="002354F8">
      <w:pPr>
        <w:pStyle w:val="Prrafodelista"/>
        <w:numPr>
          <w:ilvl w:val="2"/>
          <w:numId w:val="39"/>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5114FE">
        <w:rPr>
          <w:rFonts w:ascii="Arial Nova Light" w:eastAsia="Arial Nova" w:hAnsi="Arial Nova Light" w:cs="Arial Nova"/>
          <w:b/>
          <w:bCs/>
          <w:sz w:val="24"/>
          <w:szCs w:val="24"/>
        </w:rPr>
        <w:t>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E963E2" w:rsidRPr="005114FE"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5114FE" w:rsidRDefault="00E963E2" w:rsidP="00823B17">
            <w:pPr>
              <w:spacing w:line="360" w:lineRule="auto"/>
              <w:rPr>
                <w:rFonts w:ascii="Arial Nova Light" w:eastAsia="Arial Nova" w:hAnsi="Arial Nova Light" w:cs="Arial Nova"/>
                <w:sz w:val="24"/>
                <w:szCs w:val="24"/>
              </w:rPr>
            </w:pPr>
            <w:r w:rsidRPr="005114FE">
              <w:rPr>
                <w:rFonts w:ascii="Arial Nova Light" w:eastAsia="Arial Nova" w:hAnsi="Arial Nova Light" w:cs="Arial Nova"/>
                <w:sz w:val="24"/>
                <w:szCs w:val="24"/>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5114FE" w:rsidRDefault="00E963E2" w:rsidP="00823B17">
            <w:pPr>
              <w:spacing w:line="360" w:lineRule="auto"/>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E963E2" w:rsidRPr="005114FE"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5114FE" w:rsidRDefault="00E963E2" w:rsidP="00823B17">
            <w:pPr>
              <w:spacing w:line="360" w:lineRule="auto"/>
              <w:rPr>
                <w:rFonts w:ascii="Arial Nova Light" w:eastAsia="Arial Nova" w:hAnsi="Arial Nova Light" w:cs="Arial Nova"/>
                <w:sz w:val="24"/>
                <w:szCs w:val="24"/>
              </w:rPr>
            </w:pPr>
            <w:r w:rsidRPr="005114FE">
              <w:rPr>
                <w:rFonts w:ascii="Arial Nova Light" w:eastAsia="Arial Nova" w:hAnsi="Arial Nova Light" w:cs="Arial Nova"/>
                <w:sz w:val="24"/>
                <w:szCs w:val="24"/>
              </w:rPr>
              <w:t>Instrumental de actuaciones</w:t>
            </w:r>
          </w:p>
        </w:tc>
        <w:tc>
          <w:tcPr>
            <w:tcW w:w="7219" w:type="dxa"/>
            <w:tcBorders>
              <w:top w:val="single" w:sz="4" w:space="0" w:color="auto"/>
            </w:tcBorders>
            <w:shd w:val="clear" w:color="auto" w:fill="auto"/>
          </w:tcPr>
          <w:p w14:paraId="5F8BA2DF" w14:textId="77777777" w:rsidR="00E963E2" w:rsidRPr="005114FE" w:rsidRDefault="00E963E2" w:rsidP="00823B17">
            <w:pPr>
              <w:spacing w:line="360" w:lineRule="auto"/>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4556F833" w14:textId="77777777" w:rsidR="00E963E2" w:rsidRPr="005114FE" w:rsidRDefault="00E963E2"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22FE475" w14:textId="666C87A4" w:rsidR="00E963E2" w:rsidRPr="005114FE"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5114FE">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5114FE">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40F3CB22" w14:textId="3C893786" w:rsidR="00E963E2" w:rsidRPr="005114FE" w:rsidRDefault="00E963E2" w:rsidP="002354F8">
      <w:pPr>
        <w:pStyle w:val="Prrafodelista"/>
        <w:numPr>
          <w:ilvl w:val="0"/>
          <w:numId w:val="39"/>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5114FE">
        <w:rPr>
          <w:rFonts w:ascii="Arial Nova Light" w:hAnsi="Arial Nova Light"/>
          <w:b/>
          <w:bCs/>
          <w:sz w:val="24"/>
          <w:szCs w:val="24"/>
        </w:rPr>
        <w:t xml:space="preserve">HECHOS ACREDITADOS. </w:t>
      </w:r>
      <w:r w:rsidR="002354F8" w:rsidRPr="005114FE">
        <w:rPr>
          <w:rFonts w:ascii="Arial Nova Light" w:hAnsi="Arial Nova Light"/>
          <w:b/>
          <w:bCs/>
          <w:sz w:val="24"/>
          <w:szCs w:val="24"/>
        </w:rPr>
        <w:t xml:space="preserve"> </w:t>
      </w:r>
      <w:r w:rsidR="002354F8" w:rsidRPr="005114FE">
        <w:rPr>
          <w:rFonts w:ascii="Arial Nova Light" w:hAnsi="Arial Nova Light"/>
          <w:sz w:val="24"/>
          <w:szCs w:val="24"/>
        </w:rPr>
        <w:t>De</w:t>
      </w:r>
      <w:r w:rsidRPr="005114FE">
        <w:rPr>
          <w:rFonts w:ascii="Arial Nova Light" w:hAnsi="Arial Nova Light"/>
          <w:sz w:val="24"/>
          <w:szCs w:val="24"/>
        </w:rPr>
        <w:t xml:space="preserve"> </w:t>
      </w:r>
      <w:r w:rsidRPr="005114FE">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w:t>
      </w:r>
      <w:r w:rsidRPr="005114FE">
        <w:rPr>
          <w:rFonts w:ascii="Arial Nova Light" w:eastAsia="Arial Nova" w:hAnsi="Arial Nova Light" w:cs="Arial Nova"/>
          <w:sz w:val="24"/>
          <w:szCs w:val="24"/>
        </w:rPr>
        <w:lastRenderedPageBreak/>
        <w:t>conjunta, de conformidad con lo establecido por el Código Electoral, corresponde identificar los hechos que fueron acreditados.</w:t>
      </w:r>
    </w:p>
    <w:p w14:paraId="6C9C8BBF" w14:textId="33286AB7" w:rsidR="00E963E2" w:rsidRPr="005114FE"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26126B74" w14:textId="77777777" w:rsidR="008D30EE" w:rsidRPr="005114FE" w:rsidRDefault="00E963E2" w:rsidP="008D30EE">
      <w:pPr>
        <w:pStyle w:val="Prrafodelista"/>
        <w:numPr>
          <w:ilvl w:val="0"/>
          <w:numId w:val="40"/>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del denunciante. </w:t>
      </w:r>
      <w:r w:rsidR="009334C0" w:rsidRPr="005114FE">
        <w:rPr>
          <w:rFonts w:ascii="Arial Nova Light" w:hAnsi="Arial Nova Light"/>
          <w:sz w:val="24"/>
          <w:szCs w:val="24"/>
        </w:rPr>
        <w:t>La</w:t>
      </w:r>
      <w:r w:rsidRPr="005114FE">
        <w:rPr>
          <w:rFonts w:ascii="Arial Nova Light" w:hAnsi="Arial Nova Light"/>
          <w:sz w:val="24"/>
          <w:szCs w:val="24"/>
        </w:rPr>
        <w:t xml:space="preserve"> denunciante acude </w:t>
      </w:r>
      <w:r w:rsidR="007116DB" w:rsidRPr="005114FE">
        <w:rPr>
          <w:rFonts w:ascii="Arial Nova Light" w:hAnsi="Arial Nova Light"/>
          <w:sz w:val="24"/>
          <w:szCs w:val="24"/>
        </w:rPr>
        <w:t xml:space="preserve">en su calidad de representante </w:t>
      </w:r>
      <w:r w:rsidR="009334C0" w:rsidRPr="005114FE">
        <w:rPr>
          <w:rFonts w:ascii="Arial Nova Light" w:hAnsi="Arial Nova Light"/>
          <w:sz w:val="24"/>
          <w:szCs w:val="24"/>
        </w:rPr>
        <w:t xml:space="preserve">propietario </w:t>
      </w:r>
      <w:r w:rsidR="007116DB" w:rsidRPr="005114FE">
        <w:rPr>
          <w:rFonts w:ascii="Arial Nova Light" w:hAnsi="Arial Nova Light"/>
          <w:sz w:val="24"/>
          <w:szCs w:val="24"/>
        </w:rPr>
        <w:t>de</w:t>
      </w:r>
      <w:r w:rsidR="009334C0" w:rsidRPr="005114FE">
        <w:rPr>
          <w:rFonts w:ascii="Arial Nova Light" w:hAnsi="Arial Nova Light"/>
          <w:sz w:val="24"/>
          <w:szCs w:val="24"/>
        </w:rPr>
        <w:t xml:space="preserve"> Movimiento Ciudadano</w:t>
      </w:r>
      <w:r w:rsidR="007116DB" w:rsidRPr="005114FE">
        <w:rPr>
          <w:rFonts w:ascii="Arial Nova Light" w:hAnsi="Arial Nova Light"/>
          <w:sz w:val="24"/>
          <w:szCs w:val="24"/>
        </w:rPr>
        <w:t xml:space="preserve"> ante el Consejo </w:t>
      </w:r>
      <w:r w:rsidR="009334C0" w:rsidRPr="005114FE">
        <w:rPr>
          <w:rFonts w:ascii="Arial Nova Light" w:hAnsi="Arial Nova Light"/>
          <w:sz w:val="24"/>
          <w:szCs w:val="24"/>
        </w:rPr>
        <w:t>General del IEE</w:t>
      </w:r>
      <w:r w:rsidR="007116DB" w:rsidRPr="005114FE">
        <w:rPr>
          <w:rFonts w:ascii="Arial Nova Light" w:hAnsi="Arial Nova Light"/>
          <w:sz w:val="24"/>
          <w:szCs w:val="24"/>
        </w:rPr>
        <w:t>, misma que tiene acreditada en autos.</w:t>
      </w:r>
    </w:p>
    <w:p w14:paraId="5B07012D" w14:textId="77777777" w:rsidR="008D30EE" w:rsidRPr="005114FE" w:rsidRDefault="007116DB" w:rsidP="008D30EE">
      <w:pPr>
        <w:pStyle w:val="Prrafodelista"/>
        <w:numPr>
          <w:ilvl w:val="0"/>
          <w:numId w:val="40"/>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 los denunciados. </w:t>
      </w:r>
      <w:r w:rsidRPr="005114FE">
        <w:rPr>
          <w:rFonts w:ascii="Arial Nova Light" w:hAnsi="Arial Nova Light"/>
          <w:sz w:val="24"/>
          <w:szCs w:val="24"/>
        </w:rPr>
        <w:t>En el caso de los denunciados, el</w:t>
      </w:r>
      <w:r w:rsidR="009334C0" w:rsidRPr="005114FE">
        <w:rPr>
          <w:rFonts w:ascii="Arial Nova Light" w:hAnsi="Arial Nova Light"/>
          <w:sz w:val="24"/>
          <w:szCs w:val="24"/>
        </w:rPr>
        <w:t xml:space="preserve"> partido político MORENA</w:t>
      </w:r>
      <w:r w:rsidRPr="005114FE">
        <w:rPr>
          <w:rFonts w:ascii="Arial Nova Light" w:hAnsi="Arial Nova Light"/>
          <w:sz w:val="24"/>
          <w:szCs w:val="24"/>
        </w:rPr>
        <w:t xml:space="preserve"> y el C. </w:t>
      </w:r>
      <w:r w:rsidR="009334C0" w:rsidRPr="005114FE">
        <w:rPr>
          <w:rFonts w:ascii="Arial Nova Light" w:hAnsi="Arial Nova Light"/>
          <w:sz w:val="24"/>
          <w:szCs w:val="24"/>
        </w:rPr>
        <w:t>Arturo Ávila Anaya</w:t>
      </w:r>
      <w:r w:rsidRPr="005114FE">
        <w:rPr>
          <w:rFonts w:ascii="Arial Nova Light" w:hAnsi="Arial Nova Light"/>
          <w:sz w:val="24"/>
          <w:szCs w:val="24"/>
        </w:rPr>
        <w:t>, tienen acreditada su calidad, tanto de partido postulante, como de candidato a</w:t>
      </w:r>
      <w:r w:rsidR="009334C0" w:rsidRPr="005114FE">
        <w:rPr>
          <w:rFonts w:ascii="Arial Nova Light" w:hAnsi="Arial Nova Light"/>
          <w:sz w:val="24"/>
          <w:szCs w:val="24"/>
        </w:rPr>
        <w:t xml:space="preserve"> presidente municipal en</w:t>
      </w:r>
      <w:r w:rsidRPr="005114FE">
        <w:rPr>
          <w:rFonts w:ascii="Arial Nova Light" w:hAnsi="Arial Nova Light"/>
          <w:sz w:val="24"/>
          <w:szCs w:val="24"/>
        </w:rPr>
        <w:t xml:space="preserve"> Aguascalientes.</w:t>
      </w:r>
    </w:p>
    <w:p w14:paraId="32335FFE" w14:textId="3D3676C7" w:rsidR="007116DB" w:rsidRPr="005114FE" w:rsidRDefault="007116DB" w:rsidP="008D30EE">
      <w:pPr>
        <w:pStyle w:val="Prrafodelista"/>
        <w:numPr>
          <w:ilvl w:val="0"/>
          <w:numId w:val="40"/>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Existencia de </w:t>
      </w:r>
      <w:r w:rsidR="00D60C25">
        <w:rPr>
          <w:rFonts w:ascii="Arial Nova Light" w:hAnsi="Arial Nova Light"/>
          <w:b/>
          <w:bCs/>
          <w:sz w:val="24"/>
          <w:szCs w:val="24"/>
        </w:rPr>
        <w:t xml:space="preserve">la publicación </w:t>
      </w:r>
      <w:r w:rsidRPr="005114FE">
        <w:rPr>
          <w:rFonts w:ascii="Arial Nova Light" w:hAnsi="Arial Nova Light"/>
          <w:b/>
          <w:bCs/>
          <w:sz w:val="24"/>
          <w:szCs w:val="24"/>
        </w:rPr>
        <w:t>denunciad</w:t>
      </w:r>
      <w:r w:rsidR="00D60C25">
        <w:rPr>
          <w:rFonts w:ascii="Arial Nova Light" w:hAnsi="Arial Nova Light"/>
          <w:b/>
          <w:bCs/>
          <w:sz w:val="24"/>
          <w:szCs w:val="24"/>
        </w:rPr>
        <w:t>a</w:t>
      </w:r>
      <w:r w:rsidRPr="005114FE">
        <w:rPr>
          <w:rFonts w:ascii="Arial Nova Light" w:hAnsi="Arial Nova Light"/>
          <w:b/>
          <w:bCs/>
          <w:sz w:val="24"/>
          <w:szCs w:val="24"/>
        </w:rPr>
        <w:t>.</w:t>
      </w:r>
      <w:r w:rsidRPr="005114FE">
        <w:rPr>
          <w:rFonts w:ascii="Arial Nova Light" w:hAnsi="Arial Nova Light"/>
          <w:sz w:val="24"/>
          <w:szCs w:val="24"/>
        </w:rPr>
        <w:t xml:space="preserve"> </w:t>
      </w:r>
      <w:r w:rsidRPr="005114FE">
        <w:rPr>
          <w:rFonts w:ascii="Arial Nova Light" w:hAnsi="Arial Nova Light"/>
          <w:bCs/>
          <w:sz w:val="24"/>
          <w:szCs w:val="24"/>
        </w:rPr>
        <w:t>De los hechos constatados en la Oficialía Electoral, se tiene por acreditada la existencia de</w:t>
      </w:r>
      <w:r w:rsidR="009334C0" w:rsidRPr="005114FE">
        <w:rPr>
          <w:rFonts w:ascii="Arial Nova Light" w:hAnsi="Arial Nova Light"/>
          <w:bCs/>
          <w:sz w:val="24"/>
          <w:szCs w:val="24"/>
        </w:rPr>
        <w:t>l video</w:t>
      </w:r>
      <w:r w:rsidRPr="005114FE">
        <w:rPr>
          <w:rFonts w:ascii="Arial Nova Light" w:hAnsi="Arial Nova Light"/>
          <w:bCs/>
          <w:sz w:val="24"/>
          <w:szCs w:val="24"/>
        </w:rPr>
        <w:t xml:space="preserve"> denunciad</w:t>
      </w:r>
      <w:r w:rsidR="009334C0" w:rsidRPr="005114FE">
        <w:rPr>
          <w:rFonts w:ascii="Arial Nova Light" w:hAnsi="Arial Nova Light"/>
          <w:bCs/>
          <w:sz w:val="24"/>
          <w:szCs w:val="24"/>
        </w:rPr>
        <w:t>o con fecha veinte</w:t>
      </w:r>
      <w:r w:rsidRPr="005114FE">
        <w:rPr>
          <w:rFonts w:ascii="Arial Nova Light" w:hAnsi="Arial Nova Light"/>
          <w:bCs/>
          <w:sz w:val="24"/>
          <w:szCs w:val="24"/>
        </w:rPr>
        <w:t xml:space="preserve"> de abril</w:t>
      </w:r>
      <w:r w:rsidR="009334C0" w:rsidRPr="005114FE">
        <w:rPr>
          <w:rFonts w:ascii="Arial Nova Light" w:hAnsi="Arial Nova Light"/>
          <w:bCs/>
          <w:sz w:val="24"/>
          <w:szCs w:val="24"/>
        </w:rPr>
        <w:t>.</w:t>
      </w:r>
    </w:p>
    <w:p w14:paraId="3D9A3D20" w14:textId="5F3F9DC5" w:rsidR="008D30EE" w:rsidRPr="005114FE" w:rsidRDefault="008D30EE" w:rsidP="008D30EE">
      <w:pPr>
        <w:pStyle w:val="Prrafodelista"/>
        <w:numPr>
          <w:ilvl w:val="0"/>
          <w:numId w:val="40"/>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Temporalidad de los hechos denunciados. </w:t>
      </w:r>
      <w:r w:rsidR="003F29CD">
        <w:rPr>
          <w:rFonts w:ascii="Arial Nova Light" w:hAnsi="Arial Nova Light"/>
          <w:sz w:val="24"/>
          <w:szCs w:val="24"/>
        </w:rPr>
        <w:t>Como ya fue asentado, el</w:t>
      </w:r>
      <w:r w:rsidRPr="005114FE">
        <w:rPr>
          <w:rFonts w:ascii="Arial Nova Light" w:hAnsi="Arial Nova Light"/>
          <w:sz w:val="24"/>
          <w:szCs w:val="24"/>
        </w:rPr>
        <w:t xml:space="preserve"> video fue difundido en la red social señalada el día </w:t>
      </w:r>
      <w:r w:rsidR="007D170E" w:rsidRPr="005114FE">
        <w:rPr>
          <w:rFonts w:ascii="Arial Nova Light" w:hAnsi="Arial Nova Light"/>
          <w:sz w:val="24"/>
          <w:szCs w:val="24"/>
        </w:rPr>
        <w:t>veinte de abril, dentro del periodo de campañas electorales que iniciaron el día diecinueve</w:t>
      </w:r>
      <w:r w:rsidR="003F29CD">
        <w:rPr>
          <w:rFonts w:ascii="Arial Nova Light" w:hAnsi="Arial Nova Light"/>
          <w:sz w:val="24"/>
          <w:szCs w:val="24"/>
        </w:rPr>
        <w:t xml:space="preserve"> del mismo me</w:t>
      </w:r>
      <w:r w:rsidR="003C3B61">
        <w:rPr>
          <w:rFonts w:ascii="Arial Nova Light" w:hAnsi="Arial Nova Light"/>
          <w:sz w:val="24"/>
          <w:szCs w:val="24"/>
        </w:rPr>
        <w:t>s.</w:t>
      </w:r>
      <w:r w:rsidR="007D170E" w:rsidRPr="005114FE">
        <w:rPr>
          <w:rFonts w:ascii="Arial Nova Light" w:hAnsi="Arial Nova Light"/>
          <w:sz w:val="24"/>
          <w:szCs w:val="24"/>
        </w:rPr>
        <w:t xml:space="preserve"> </w:t>
      </w:r>
    </w:p>
    <w:p w14:paraId="300209CB" w14:textId="77777777" w:rsidR="005D24D3" w:rsidRPr="005114FE" w:rsidRDefault="005D24D3" w:rsidP="007E6AB5">
      <w:pPr>
        <w:pStyle w:val="NormalWeb"/>
        <w:numPr>
          <w:ilvl w:val="0"/>
          <w:numId w:val="39"/>
        </w:numPr>
        <w:tabs>
          <w:tab w:val="left" w:pos="426"/>
        </w:tabs>
        <w:spacing w:line="360" w:lineRule="auto"/>
        <w:ind w:left="0" w:firstLine="0"/>
        <w:contextualSpacing/>
        <w:mirrorIndents/>
        <w:jc w:val="both"/>
        <w:rPr>
          <w:rFonts w:ascii="Arial Nova Light" w:eastAsia="Arial Nova" w:hAnsi="Arial Nova Light" w:cs="Arial Nova"/>
        </w:rPr>
      </w:pPr>
      <w:r w:rsidRPr="005114FE">
        <w:rPr>
          <w:rFonts w:ascii="Arial Nova Light" w:hAnsi="Arial Nova Light" w:cs="Arial"/>
          <w:b/>
        </w:rPr>
        <w:t xml:space="preserve">ESTUDIO DE FONDO. </w:t>
      </w:r>
    </w:p>
    <w:p w14:paraId="6832D1DA" w14:textId="00A97483" w:rsidR="008F451B" w:rsidRPr="005114FE" w:rsidRDefault="00C55E62" w:rsidP="008F451B">
      <w:pPr>
        <w:pStyle w:val="NormalWeb"/>
        <w:numPr>
          <w:ilvl w:val="1"/>
          <w:numId w:val="39"/>
        </w:numPr>
        <w:tabs>
          <w:tab w:val="left" w:pos="851"/>
        </w:tabs>
        <w:spacing w:line="360" w:lineRule="auto"/>
        <w:ind w:left="0" w:firstLine="0"/>
        <w:contextualSpacing/>
        <w:mirrorIndents/>
        <w:jc w:val="both"/>
        <w:rPr>
          <w:rFonts w:ascii="Arial Nova Light" w:eastAsia="Arial Nova" w:hAnsi="Arial Nova Light" w:cs="Arial Nova"/>
        </w:rPr>
      </w:pPr>
      <w:r w:rsidRPr="005114FE">
        <w:rPr>
          <w:rFonts w:ascii="Arial Nova Light" w:hAnsi="Arial Nova Light" w:cs="Arial"/>
          <w:b/>
        </w:rPr>
        <w:t xml:space="preserve">PLANTEAMIENTO DE LA CONTROVERSIA. </w:t>
      </w:r>
      <w:r w:rsidR="009334C0" w:rsidRPr="005114FE">
        <w:rPr>
          <w:rFonts w:ascii="Arial Nova Light" w:eastAsia="Arial Nova" w:hAnsi="Arial Nova Light" w:cs="Arial Nova"/>
        </w:rPr>
        <w:t>De acuerdo con los hechos planteados en la denuncia, este Tribunal observa que la materia del asunto consiste en verificar si se actualiza, o no, el uso de símbolos religiosos en propaganda electoral, vulnerándose lo dispuesto en el artículo 130 de la CPEUM</w:t>
      </w:r>
      <w:r w:rsidR="009334C0" w:rsidRPr="005114FE">
        <w:rPr>
          <w:rFonts w:ascii="Arial Nova Light" w:eastAsia="Arial Nova" w:hAnsi="Arial Nova Light" w:cs="Arial Nova"/>
          <w:vertAlign w:val="superscript"/>
        </w:rPr>
        <w:footnoteReference w:id="5"/>
      </w:r>
      <w:r w:rsidR="009334C0" w:rsidRPr="005114FE">
        <w:rPr>
          <w:rFonts w:ascii="Arial Nova Light" w:eastAsia="Arial Nova" w:hAnsi="Arial Nova Light" w:cs="Arial Nova"/>
        </w:rPr>
        <w:t>, y si ésta es atribuible al candidato denunciado y al partido MORENA por faltar a su deber de cuidado.</w:t>
      </w:r>
    </w:p>
    <w:p w14:paraId="7FE770AC" w14:textId="77777777" w:rsidR="008F451B" w:rsidRPr="005114FE" w:rsidRDefault="008F451B" w:rsidP="008F451B">
      <w:pPr>
        <w:pStyle w:val="NormalWeb"/>
        <w:tabs>
          <w:tab w:val="left" w:pos="851"/>
        </w:tabs>
        <w:spacing w:line="360" w:lineRule="auto"/>
        <w:contextualSpacing/>
        <w:mirrorIndents/>
        <w:jc w:val="both"/>
        <w:rPr>
          <w:rFonts w:ascii="Arial Nova Light" w:eastAsia="Arial Nova" w:hAnsi="Arial Nova Light" w:cs="Arial Nova"/>
        </w:rPr>
      </w:pPr>
    </w:p>
    <w:p w14:paraId="3D9E7369" w14:textId="1157966F" w:rsidR="00C32C0B" w:rsidRPr="005114FE" w:rsidRDefault="00C32C0B" w:rsidP="008F451B">
      <w:pPr>
        <w:pStyle w:val="NormalWeb"/>
        <w:numPr>
          <w:ilvl w:val="1"/>
          <w:numId w:val="39"/>
        </w:numPr>
        <w:tabs>
          <w:tab w:val="left" w:pos="851"/>
        </w:tabs>
        <w:spacing w:line="360" w:lineRule="auto"/>
        <w:ind w:left="0" w:firstLine="0"/>
        <w:contextualSpacing/>
        <w:mirrorIndents/>
        <w:jc w:val="both"/>
        <w:rPr>
          <w:rFonts w:ascii="Arial Nova Light" w:eastAsia="Arial Nova" w:hAnsi="Arial Nova Light" w:cs="Arial Nova"/>
        </w:rPr>
      </w:pPr>
      <w:r w:rsidRPr="005114FE">
        <w:rPr>
          <w:rFonts w:ascii="Arial Nova Light" w:eastAsia="Arial Nova" w:hAnsi="Arial Nova Light" w:cs="Arial Nova"/>
          <w:b/>
        </w:rPr>
        <w:t xml:space="preserve">METODOLOGÍA.  </w:t>
      </w:r>
      <w:r w:rsidRPr="005114FE">
        <w:rPr>
          <w:rFonts w:ascii="Arial Nova Light" w:eastAsia="Arial Nova" w:hAnsi="Arial Nova Light" w:cs="Arial Nova"/>
          <w:bCs/>
        </w:rPr>
        <w:t>En un primer apartado, se asentará el marco jurídico aplicable a efecto de establecer lo que la legislación regula en cuanto a</w:t>
      </w:r>
      <w:r w:rsidR="009334C0" w:rsidRPr="005114FE">
        <w:rPr>
          <w:rFonts w:ascii="Arial Nova Light" w:eastAsia="Arial Nova" w:hAnsi="Arial Nova Light" w:cs="Arial Nova"/>
          <w:bCs/>
        </w:rPr>
        <w:t>l uso de símbolos religiosos en propaganda electoral</w:t>
      </w:r>
      <w:r w:rsidRPr="005114FE">
        <w:rPr>
          <w:rFonts w:ascii="Arial Nova Light" w:eastAsia="Arial Nova" w:hAnsi="Arial Nova Light" w:cs="Arial Nova"/>
          <w:bCs/>
        </w:rPr>
        <w:t xml:space="preserve">. </w:t>
      </w:r>
    </w:p>
    <w:p w14:paraId="53F59ABC" w14:textId="15B8BD86" w:rsidR="00C32C0B" w:rsidRPr="005114FE"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114FE">
        <w:rPr>
          <w:rFonts w:ascii="Arial Nova Light" w:eastAsia="Arial Nova" w:hAnsi="Arial Nova Light" w:cs="Arial Nova"/>
          <w:bCs/>
          <w:sz w:val="24"/>
          <w:szCs w:val="24"/>
        </w:rPr>
        <w:t xml:space="preserve">Posteriormente, </w:t>
      </w:r>
      <w:r w:rsidR="00FB151E" w:rsidRPr="005114FE">
        <w:rPr>
          <w:rFonts w:ascii="Arial Nova Light" w:eastAsia="Arial Nova" w:hAnsi="Arial Nova Light" w:cs="Arial Nova"/>
          <w:bCs/>
          <w:sz w:val="24"/>
          <w:szCs w:val="24"/>
        </w:rPr>
        <w:t xml:space="preserve">a la luz de las probanzas valoradas en su conjunto, se </w:t>
      </w:r>
      <w:r w:rsidR="00840046" w:rsidRPr="005114FE">
        <w:rPr>
          <w:rFonts w:ascii="Arial Nova Light" w:eastAsia="Arial Nova" w:hAnsi="Arial Nova Light" w:cs="Arial Nova"/>
          <w:bCs/>
          <w:sz w:val="24"/>
          <w:szCs w:val="24"/>
        </w:rPr>
        <w:t>analizará</w:t>
      </w:r>
      <w:r w:rsidR="00FB151E" w:rsidRPr="005114FE">
        <w:rPr>
          <w:rFonts w:ascii="Arial Nova Light" w:eastAsia="Arial Nova" w:hAnsi="Arial Nova Light" w:cs="Arial Nova"/>
          <w:bCs/>
          <w:sz w:val="24"/>
          <w:szCs w:val="24"/>
        </w:rPr>
        <w:t xml:space="preserve"> si se acredita, o no, la utilización de símbolos religiosos en la propaganda denunciada, y una vez </w:t>
      </w:r>
      <w:r w:rsidR="00840046" w:rsidRPr="005114FE">
        <w:rPr>
          <w:rFonts w:ascii="Arial Nova Light" w:eastAsia="Arial Nova" w:hAnsi="Arial Nova Light" w:cs="Arial Nova"/>
          <w:bCs/>
          <w:sz w:val="24"/>
          <w:szCs w:val="24"/>
        </w:rPr>
        <w:t xml:space="preserve">determinado lo anterior, se procederá a establecer, en caso procedente, la responsabilidad y sanción de los denunciados. </w:t>
      </w:r>
    </w:p>
    <w:p w14:paraId="6B4B7A5F" w14:textId="77777777" w:rsidR="00826A43" w:rsidRPr="005114FE" w:rsidRDefault="00826A43"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311D43BF" w14:textId="5AE1CA71" w:rsidR="00D810D3" w:rsidRPr="005114FE" w:rsidRDefault="0072332D" w:rsidP="00826A43">
      <w:pPr>
        <w:pStyle w:val="NormalWeb"/>
        <w:numPr>
          <w:ilvl w:val="1"/>
          <w:numId w:val="39"/>
        </w:numPr>
        <w:tabs>
          <w:tab w:val="left" w:pos="284"/>
        </w:tabs>
        <w:spacing w:after="0" w:line="360" w:lineRule="auto"/>
        <w:contextualSpacing/>
        <w:mirrorIndents/>
        <w:jc w:val="both"/>
        <w:rPr>
          <w:rFonts w:ascii="Arial Nova Light" w:hAnsi="Arial Nova Light" w:cs="Arial"/>
          <w:b/>
        </w:rPr>
      </w:pPr>
      <w:r w:rsidRPr="005114FE">
        <w:rPr>
          <w:rFonts w:ascii="Arial Nova Light" w:hAnsi="Arial Nova Light" w:cs="Arial"/>
          <w:b/>
        </w:rPr>
        <w:lastRenderedPageBreak/>
        <w:t>MARCO JURÍDICO.</w:t>
      </w:r>
      <w:r w:rsidR="00C32C0B" w:rsidRPr="005114FE">
        <w:rPr>
          <w:rFonts w:ascii="Arial Nova Light" w:hAnsi="Arial Nova Light" w:cs="Arial"/>
          <w:b/>
        </w:rPr>
        <w:t xml:space="preserve"> </w:t>
      </w:r>
    </w:p>
    <w:p w14:paraId="2A1DB3ED" w14:textId="2EF94149" w:rsidR="00D810D3" w:rsidRPr="005114FE" w:rsidRDefault="003C3B61" w:rsidP="00826A43">
      <w:pPr>
        <w:pStyle w:val="NormalWeb"/>
        <w:numPr>
          <w:ilvl w:val="7"/>
          <w:numId w:val="23"/>
        </w:numPr>
        <w:tabs>
          <w:tab w:val="left" w:pos="567"/>
        </w:tabs>
        <w:spacing w:after="0" w:line="360" w:lineRule="auto"/>
        <w:ind w:left="0" w:firstLine="0"/>
        <w:contextualSpacing/>
        <w:mirrorIndents/>
        <w:jc w:val="both"/>
        <w:rPr>
          <w:rFonts w:ascii="Arial Nova Light" w:hAnsi="Arial Nova Light" w:cs="Arial"/>
          <w:bCs/>
        </w:rPr>
      </w:pPr>
      <w:r>
        <w:rPr>
          <w:rFonts w:ascii="Arial Nova Light" w:hAnsi="Arial Nova Light" w:cs="Arial"/>
          <w:b/>
        </w:rPr>
        <w:t>Principio de Separación Iglesia-Estado</w:t>
      </w:r>
      <w:r w:rsidR="00C32C0B" w:rsidRPr="005114FE">
        <w:rPr>
          <w:rFonts w:ascii="Arial Nova Light" w:hAnsi="Arial Nova Light" w:cs="Arial"/>
          <w:b/>
        </w:rPr>
        <w:t xml:space="preserve">.  </w:t>
      </w:r>
      <w:r w:rsidR="00D810D3" w:rsidRPr="005114FE">
        <w:rPr>
          <w:rFonts w:ascii="Arial Nova Light" w:hAnsi="Arial Nova Light" w:cs="Arial"/>
          <w:bCs/>
        </w:rPr>
        <w:t xml:space="preserve">Dentro del ámbito internacional, la libertad de conciencia y de religión es un derecho reconocido y protegido, tanto por el artículo 12 de la Convención Americana sobre Derechos Humanos, como por el artículo 18 del Pacto Internacional de los Derechos Civiles y Políticos, que tiene como objetivo proteger el ejercicio de toda persona de tener o adoptar la religión y/o creencias de su elección, así como de manifestarla, individual o colectivamente, pero sujeta a las limitaciones prescritas en la ley y que sean necesarias para proteger la seguridad, el orden, la salud, la moral pública, o los derechos y libertades fundamentales de los demás. </w:t>
      </w:r>
    </w:p>
    <w:p w14:paraId="5D68C387" w14:textId="77777777" w:rsidR="00D810D3" w:rsidRPr="005114FE" w:rsidRDefault="00D810D3" w:rsidP="00823B17">
      <w:pPr>
        <w:pStyle w:val="NormalWeb"/>
        <w:tabs>
          <w:tab w:val="left" w:pos="284"/>
        </w:tabs>
        <w:spacing w:after="0" w:line="360" w:lineRule="auto"/>
        <w:ind w:firstLine="360"/>
        <w:contextualSpacing/>
        <w:mirrorIndents/>
        <w:jc w:val="both"/>
        <w:rPr>
          <w:rFonts w:ascii="Arial Nova Light" w:hAnsi="Arial Nova Light" w:cs="Arial"/>
          <w:bCs/>
        </w:rPr>
      </w:pPr>
    </w:p>
    <w:p w14:paraId="508C5068" w14:textId="77777777" w:rsidR="00D810D3" w:rsidRPr="005114FE" w:rsidRDefault="00D810D3" w:rsidP="00823B17">
      <w:pPr>
        <w:pStyle w:val="NormalWeb"/>
        <w:tabs>
          <w:tab w:val="left" w:pos="284"/>
        </w:tabs>
        <w:spacing w:after="0" w:line="360" w:lineRule="auto"/>
        <w:contextualSpacing/>
        <w:mirrorIndents/>
        <w:jc w:val="both"/>
        <w:rPr>
          <w:rFonts w:ascii="Arial Nova Light" w:hAnsi="Arial Nova Light" w:cs="Arial"/>
          <w:bCs/>
        </w:rPr>
      </w:pPr>
      <w:r w:rsidRPr="005114FE">
        <w:rPr>
          <w:rFonts w:ascii="Arial Nova Light" w:hAnsi="Arial Nova Light" w:cs="Arial"/>
          <w:bCs/>
        </w:rPr>
        <w:t xml:space="preserve">Así, independientemente de la creencia que cada ciudadano pueda o desee profesar, la CPEUM en el artículo 130, advierte la separación Iglesia-Estado y dispone que nadie podrá utilizar símbolos religiosos en actos públicos con fines políticos, de proselitismo o de propaganda política. </w:t>
      </w:r>
    </w:p>
    <w:p w14:paraId="31F5804C" w14:textId="0550ED8A" w:rsidR="00D810D3" w:rsidRPr="005114FE" w:rsidRDefault="00D810D3" w:rsidP="00823B17">
      <w:pPr>
        <w:pStyle w:val="NormalWeb"/>
        <w:tabs>
          <w:tab w:val="left" w:pos="284"/>
        </w:tabs>
        <w:spacing w:after="0" w:line="360" w:lineRule="auto"/>
        <w:contextualSpacing/>
        <w:mirrorIndents/>
        <w:jc w:val="both"/>
        <w:rPr>
          <w:rFonts w:ascii="Arial Nova Light" w:hAnsi="Arial Nova Light" w:cs="Arial"/>
          <w:bCs/>
        </w:rPr>
      </w:pPr>
      <w:r w:rsidRPr="005114FE">
        <w:rPr>
          <w:rFonts w:ascii="Arial Nova Light" w:hAnsi="Arial Nova Light" w:cs="Arial"/>
          <w:bCs/>
        </w:rPr>
        <w:t xml:space="preserve">Así mismo, el TEPJF se ha pronunciado en relación al principio histórico de separación entre las Iglesias y el Estado, en la </w:t>
      </w:r>
      <w:r w:rsidRPr="005114FE">
        <w:rPr>
          <w:rFonts w:ascii="Arial Nova Light" w:hAnsi="Arial Nova Light" w:cs="Arial"/>
          <w:b/>
        </w:rPr>
        <w:t>Jurisprudencia 39/2010</w:t>
      </w:r>
      <w:r w:rsidRPr="005114FE">
        <w:rPr>
          <w:rFonts w:ascii="Arial Nova Light" w:hAnsi="Arial Nova Light" w:cs="Arial"/>
          <w:bCs/>
        </w:rPr>
        <w:t xml:space="preserve"> de rubro </w:t>
      </w:r>
      <w:r w:rsidRPr="005114FE">
        <w:rPr>
          <w:rFonts w:ascii="Arial Nova Light" w:hAnsi="Arial Nova Light" w:cs="Arial"/>
          <w:b/>
        </w:rPr>
        <w:t>PROPAGANDA RELIGIOSA CON FINES ELECTORALES. ESTÁ PROHIBIDA POR LA LEGISLACIÓN</w:t>
      </w:r>
      <w:r w:rsidRPr="005114FE">
        <w:rPr>
          <w:rFonts w:ascii="Arial Nova Light" w:hAnsi="Arial Nova Light" w:cs="Arial"/>
          <w:bCs/>
        </w:rPr>
        <w:t xml:space="preserve">, donde se razona que los actores políticos deben abstenerse del uso de símbolos religiosos en propaganda electoral, a fin de que los ciudadanos participen de manera racional y libre en los procesos comiciales. </w:t>
      </w:r>
    </w:p>
    <w:p w14:paraId="0CB56D5A" w14:textId="77777777" w:rsidR="00D810D3" w:rsidRPr="005114FE" w:rsidRDefault="00D810D3" w:rsidP="00823B17">
      <w:pPr>
        <w:pStyle w:val="NormalWeb"/>
        <w:tabs>
          <w:tab w:val="left" w:pos="284"/>
        </w:tabs>
        <w:spacing w:after="0" w:line="360" w:lineRule="auto"/>
        <w:contextualSpacing/>
        <w:mirrorIndents/>
        <w:jc w:val="both"/>
        <w:rPr>
          <w:rFonts w:ascii="Arial Nova Light" w:hAnsi="Arial Nova Light" w:cs="Arial"/>
          <w:bCs/>
        </w:rPr>
      </w:pPr>
    </w:p>
    <w:p w14:paraId="2E24BEE9" w14:textId="26349EE3" w:rsidR="00634486" w:rsidRPr="005114FE" w:rsidRDefault="00D810D3" w:rsidP="00823B17">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5114FE">
        <w:rPr>
          <w:rFonts w:ascii="Arial Nova Light" w:hAnsi="Arial Nova Light" w:cs="Arial"/>
          <w:bCs/>
        </w:rPr>
        <w:t>El criterio anterior, implica que los actores políticos no pueden obtener utilidad o provecho de figuras o imágenes que representen una religión; o bien, emplear expresiones religiosas o hacer alusiones de carácter religioso, y tampoco, utilizar fundamentos de esa índole en su propaganda comicial.</w:t>
      </w:r>
    </w:p>
    <w:p w14:paraId="4BC03DC9" w14:textId="0876157F" w:rsidR="00D810D3" w:rsidRPr="005114FE" w:rsidRDefault="00D810D3" w:rsidP="00823B17">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7516D13A" w14:textId="5F752AC9" w:rsidR="00D810D3" w:rsidRPr="005114FE" w:rsidRDefault="00D810D3" w:rsidP="00826A43">
      <w:pPr>
        <w:pStyle w:val="Prrafodelista"/>
        <w:numPr>
          <w:ilvl w:val="7"/>
          <w:numId w:val="23"/>
        </w:numPr>
        <w:tabs>
          <w:tab w:val="left" w:pos="0"/>
        </w:tabs>
        <w:spacing w:line="360" w:lineRule="auto"/>
        <w:ind w:left="0" w:firstLine="0"/>
        <w:jc w:val="both"/>
        <w:rPr>
          <w:rFonts w:ascii="Arial Nova Light" w:hAnsi="Arial Nova Light" w:cs="Arial"/>
          <w:bCs/>
          <w:sz w:val="24"/>
          <w:szCs w:val="24"/>
        </w:rPr>
      </w:pPr>
      <w:r w:rsidRPr="005114FE">
        <w:rPr>
          <w:rFonts w:ascii="Arial Nova Light" w:hAnsi="Arial Nova Light" w:cs="Arial"/>
          <w:b/>
          <w:sz w:val="24"/>
          <w:szCs w:val="24"/>
        </w:rPr>
        <w:t xml:space="preserve">Propaganda </w:t>
      </w:r>
      <w:r w:rsidR="003F29CD">
        <w:rPr>
          <w:rFonts w:ascii="Arial Nova Light" w:hAnsi="Arial Nova Light" w:cs="Arial"/>
          <w:b/>
          <w:sz w:val="24"/>
          <w:szCs w:val="24"/>
        </w:rPr>
        <w:t>p</w:t>
      </w:r>
      <w:r w:rsidRPr="005114FE">
        <w:rPr>
          <w:rFonts w:ascii="Arial Nova Light" w:hAnsi="Arial Nova Light" w:cs="Arial"/>
          <w:b/>
          <w:sz w:val="24"/>
          <w:szCs w:val="24"/>
        </w:rPr>
        <w:t xml:space="preserve">olítica y sus limitantes. </w:t>
      </w:r>
      <w:r w:rsidRPr="005114FE">
        <w:rPr>
          <w:rFonts w:ascii="Arial Nova Light" w:hAnsi="Arial Nova Light" w:cs="Arial"/>
          <w:bCs/>
          <w:sz w:val="24"/>
          <w:szCs w:val="24"/>
        </w:rPr>
        <w:t>El artículo 116, fracción IV, inciso j), de la CPEUM dispone que, las Constituciones y leyes locales en materia electoral, deberán establecer las reglas a seguir por los candidatos y partidos políticos en período de precampañas y campañas, así como las sanciones en caso de que se vulneren dichas disposiciones.</w:t>
      </w:r>
    </w:p>
    <w:p w14:paraId="0765852D" w14:textId="77777777" w:rsidR="00D810D3" w:rsidRPr="005114FE" w:rsidRDefault="00D810D3" w:rsidP="00823B17">
      <w:pPr>
        <w:tabs>
          <w:tab w:val="left" w:pos="284"/>
          <w:tab w:val="left" w:pos="426"/>
        </w:tabs>
        <w:spacing w:line="360" w:lineRule="auto"/>
        <w:jc w:val="both"/>
        <w:rPr>
          <w:rFonts w:ascii="Arial Nova Light" w:hAnsi="Arial Nova Light" w:cs="Arial"/>
          <w:bCs/>
          <w:sz w:val="24"/>
          <w:szCs w:val="24"/>
        </w:rPr>
      </w:pPr>
      <w:r w:rsidRPr="005114FE">
        <w:rPr>
          <w:rFonts w:ascii="Arial Nova Light" w:hAnsi="Arial Nova Light" w:cs="Arial"/>
          <w:bCs/>
          <w:sz w:val="24"/>
          <w:szCs w:val="24"/>
        </w:rPr>
        <w:t>Conforme a lo dispuesto por el artículo 157 fracción II del Código Electoral, la propaganda electoral es el conjunto de escritos, publicaciones, imágenes, grabaciones, proyecciones y expresiones, que durante la campaña electoral se difunden con el propósito de presentar ante la ciudadanía las distintas candidaturas.  Difundirla, es un derecho de los partidos políticos y de los candidatos.</w:t>
      </w:r>
    </w:p>
    <w:p w14:paraId="5CB2C06D" w14:textId="77777777" w:rsidR="00D810D3" w:rsidRPr="005114FE" w:rsidRDefault="00D810D3" w:rsidP="00823B17">
      <w:pPr>
        <w:tabs>
          <w:tab w:val="left" w:pos="284"/>
          <w:tab w:val="left" w:pos="426"/>
        </w:tabs>
        <w:spacing w:line="360" w:lineRule="auto"/>
        <w:jc w:val="both"/>
        <w:rPr>
          <w:rFonts w:ascii="Arial Nova Light" w:hAnsi="Arial Nova Light" w:cs="Arial"/>
          <w:bCs/>
          <w:sz w:val="24"/>
          <w:szCs w:val="24"/>
        </w:rPr>
      </w:pPr>
      <w:r w:rsidRPr="005114FE">
        <w:rPr>
          <w:rFonts w:ascii="Arial Nova Light" w:hAnsi="Arial Nova Light" w:cs="Arial"/>
          <w:bCs/>
          <w:sz w:val="24"/>
          <w:szCs w:val="24"/>
        </w:rPr>
        <w:lastRenderedPageBreak/>
        <w:t>Asimismo, la propaganda electoral debe propiciar la exposición, desarrollo y discusión ante el electorado de los programas y acciones fijados por candidatos y partidos políticos en sus documentos básicos y, particularmente, en la plataforma electoral que se haya registrado, lo anterior según la ley general, en el artículo 242.</w:t>
      </w:r>
    </w:p>
    <w:p w14:paraId="508CEE76" w14:textId="77777777" w:rsidR="00D810D3" w:rsidRPr="005114FE" w:rsidRDefault="00D810D3" w:rsidP="00823B17">
      <w:pPr>
        <w:tabs>
          <w:tab w:val="left" w:pos="284"/>
          <w:tab w:val="left" w:pos="426"/>
        </w:tabs>
        <w:spacing w:line="360" w:lineRule="auto"/>
        <w:jc w:val="both"/>
        <w:rPr>
          <w:rFonts w:ascii="Arial Nova Light" w:hAnsi="Arial Nova Light" w:cs="Arial"/>
          <w:bCs/>
          <w:sz w:val="24"/>
          <w:szCs w:val="24"/>
        </w:rPr>
      </w:pPr>
      <w:r w:rsidRPr="005114FE">
        <w:rPr>
          <w:rFonts w:ascii="Arial Nova Light" w:hAnsi="Arial Nova Light" w:cs="Arial"/>
          <w:bCs/>
          <w:sz w:val="24"/>
          <w:szCs w:val="24"/>
        </w:rPr>
        <w:t>Ahora bien, con la finalidad de regular la premisa constitucional prevista en el artículo 130 de la CPEUM, respecto a la prohibición de utilizar expresiones y símbolos religiosos en la propaganda electoral, los artículos 242, fracción I y 244, fracción X, del Código Electoral, disponen que constituyen infracciones de los partidos políticos y los candidatos, el incumplimiento de las obligaciones contempladas en la LGPP</w:t>
      </w:r>
      <w:r w:rsidRPr="005114FE">
        <w:rPr>
          <w:rFonts w:ascii="Arial Nova Light" w:hAnsi="Arial Nova Light"/>
          <w:bCs/>
          <w:sz w:val="24"/>
          <w:szCs w:val="24"/>
          <w:vertAlign w:val="superscript"/>
        </w:rPr>
        <w:footnoteReference w:id="6"/>
      </w:r>
      <w:r w:rsidRPr="005114FE">
        <w:rPr>
          <w:rFonts w:ascii="Arial Nova Light" w:hAnsi="Arial Nova Light" w:cs="Arial"/>
          <w:bCs/>
          <w:sz w:val="24"/>
          <w:szCs w:val="24"/>
        </w:rPr>
        <w:t xml:space="preserve"> y en la LGIPE</w:t>
      </w:r>
      <w:r w:rsidRPr="005114FE">
        <w:rPr>
          <w:rFonts w:ascii="Arial Nova Light" w:hAnsi="Arial Nova Light"/>
          <w:bCs/>
          <w:sz w:val="24"/>
          <w:szCs w:val="24"/>
          <w:vertAlign w:val="superscript"/>
        </w:rPr>
        <w:footnoteReference w:id="7"/>
      </w:r>
      <w:r w:rsidRPr="005114FE">
        <w:rPr>
          <w:rFonts w:ascii="Arial Nova Light" w:hAnsi="Arial Nova Light" w:cs="Arial"/>
          <w:bCs/>
          <w:sz w:val="24"/>
          <w:szCs w:val="24"/>
        </w:rPr>
        <w:t xml:space="preserve">. </w:t>
      </w:r>
    </w:p>
    <w:p w14:paraId="49A50F0A" w14:textId="77777777" w:rsidR="00D810D3" w:rsidRPr="005114FE" w:rsidRDefault="00D810D3" w:rsidP="00823B17">
      <w:pPr>
        <w:tabs>
          <w:tab w:val="left" w:pos="284"/>
          <w:tab w:val="left" w:pos="426"/>
        </w:tabs>
        <w:spacing w:line="360" w:lineRule="auto"/>
        <w:jc w:val="both"/>
        <w:rPr>
          <w:rFonts w:ascii="Arial Nova Light" w:hAnsi="Arial Nova Light" w:cs="Arial"/>
          <w:bCs/>
          <w:sz w:val="24"/>
          <w:szCs w:val="24"/>
        </w:rPr>
      </w:pPr>
      <w:r w:rsidRPr="005114FE">
        <w:rPr>
          <w:rFonts w:ascii="Arial Nova Light" w:hAnsi="Arial Nova Light" w:cs="Arial"/>
          <w:bCs/>
          <w:sz w:val="24"/>
          <w:szCs w:val="24"/>
        </w:rPr>
        <w:t xml:space="preserve">En ese sentido, el artículo 25, párrafo primero, inciso p) de la LGPP y el 394, de la LGIPE, mandatan que los partidos políticos y los candidatos, tienen la obligación de abstenerse a utilizar símbolos religiosos, expresiones o alusiones de carácter religioso en su propaganda electoral. </w:t>
      </w:r>
    </w:p>
    <w:p w14:paraId="138BC6B7" w14:textId="3F98E0F8" w:rsidR="00D810D3" w:rsidRPr="005114FE" w:rsidRDefault="00D810D3" w:rsidP="00823B17">
      <w:pPr>
        <w:tabs>
          <w:tab w:val="left" w:pos="284"/>
          <w:tab w:val="left" w:pos="426"/>
        </w:tabs>
        <w:spacing w:line="360" w:lineRule="auto"/>
        <w:jc w:val="both"/>
        <w:rPr>
          <w:rFonts w:ascii="Arial Nova Light" w:hAnsi="Arial Nova Light" w:cs="Arial"/>
          <w:bCs/>
          <w:sz w:val="24"/>
          <w:szCs w:val="24"/>
        </w:rPr>
      </w:pPr>
      <w:r w:rsidRPr="005114FE">
        <w:rPr>
          <w:rFonts w:ascii="Arial Nova Light" w:hAnsi="Arial Nova Light" w:cs="Arial"/>
          <w:bCs/>
          <w:sz w:val="24"/>
          <w:szCs w:val="24"/>
        </w:rPr>
        <w:t xml:space="preserve">El Código Electoral previene en su artículo 268, la instrucción del Procedimiento Especial Sancionador en el cual se conocerá, investigará, y en su caso, sancionará la comisión de infracciones que guarden relación con violaciones a lo dispuesto en los artículos 134, de la CPEUM y 89, de la Constitución Local, </w:t>
      </w:r>
      <w:r w:rsidRPr="005114FE">
        <w:rPr>
          <w:rFonts w:ascii="Arial Nova Light" w:hAnsi="Arial Nova Light" w:cs="Arial"/>
          <w:bCs/>
          <w:i/>
          <w:sz w:val="24"/>
          <w:szCs w:val="24"/>
        </w:rPr>
        <w:t>contravengan las normas sobre propaganda política o electoral</w:t>
      </w:r>
      <w:r w:rsidRPr="005114FE">
        <w:rPr>
          <w:rFonts w:ascii="Arial Nova Light" w:hAnsi="Arial Nova Light" w:cs="Arial"/>
          <w:bCs/>
          <w:sz w:val="24"/>
          <w:szCs w:val="24"/>
        </w:rPr>
        <w:t>.</w:t>
      </w:r>
    </w:p>
    <w:p w14:paraId="14959F0B" w14:textId="77777777" w:rsidR="0055230D" w:rsidRPr="005114FE" w:rsidRDefault="0055230D" w:rsidP="00823B17">
      <w:pPr>
        <w:spacing w:after="0" w:line="360" w:lineRule="auto"/>
        <w:jc w:val="both"/>
        <w:rPr>
          <w:rFonts w:ascii="Arial Nova Light" w:hAnsi="Arial Nova Light" w:cs="Arial"/>
          <w:bCs/>
          <w:sz w:val="24"/>
          <w:szCs w:val="24"/>
        </w:rPr>
      </w:pPr>
    </w:p>
    <w:p w14:paraId="561FBD76" w14:textId="5B544C66" w:rsidR="00FA39D4" w:rsidRPr="005114FE" w:rsidRDefault="0055230D" w:rsidP="00FA39D4">
      <w:pPr>
        <w:pStyle w:val="Prrafodelista"/>
        <w:numPr>
          <w:ilvl w:val="1"/>
          <w:numId w:val="39"/>
        </w:numPr>
        <w:spacing w:after="0" w:line="360" w:lineRule="auto"/>
        <w:ind w:left="0" w:firstLine="0"/>
        <w:jc w:val="both"/>
        <w:rPr>
          <w:rFonts w:ascii="Arial Nova Light" w:hAnsi="Arial Nova Light" w:cs="Arial"/>
          <w:b/>
          <w:sz w:val="24"/>
          <w:szCs w:val="24"/>
        </w:rPr>
      </w:pPr>
      <w:r w:rsidRPr="005114FE">
        <w:rPr>
          <w:rFonts w:ascii="Arial Nova Light" w:hAnsi="Arial Nova Light" w:cs="Arial"/>
          <w:b/>
          <w:sz w:val="24"/>
          <w:szCs w:val="24"/>
        </w:rPr>
        <w:t>CASO CONCRETO.</w:t>
      </w:r>
      <w:r w:rsidR="006D17DD" w:rsidRPr="005114FE">
        <w:rPr>
          <w:rFonts w:ascii="Arial Nova Light" w:hAnsi="Arial Nova Light" w:cs="Arial"/>
          <w:b/>
          <w:sz w:val="24"/>
          <w:szCs w:val="24"/>
        </w:rPr>
        <w:t xml:space="preserve"> NO SE ACREDITA LA UTILIZACIÓN DE SÍMBOLOS RELIGIOSOS EN LA PROPAGANDA ELECTORAL DENUNCIADA.</w:t>
      </w:r>
      <w:r w:rsidR="00FA39D4" w:rsidRPr="005114FE">
        <w:rPr>
          <w:rFonts w:ascii="Arial Nova Light" w:hAnsi="Arial Nova Light" w:cs="Arial"/>
          <w:b/>
          <w:sz w:val="24"/>
          <w:szCs w:val="24"/>
        </w:rPr>
        <w:t xml:space="preserve">  </w:t>
      </w:r>
      <w:r w:rsidR="00FA39D4" w:rsidRPr="005114FE">
        <w:rPr>
          <w:rFonts w:ascii="Arial Nova Light" w:hAnsi="Arial Nova Light" w:cs="Arial"/>
          <w:sz w:val="24"/>
          <w:szCs w:val="24"/>
        </w:rPr>
        <w:t xml:space="preserve">En la denuncia se advierte que, según el actor, la conducta desplegada por el candidato denunciado, vulnera el principio constitucional de separación Estado-Iglesia, puesto que el C. </w:t>
      </w:r>
      <w:r w:rsidR="003D118A" w:rsidRPr="005114FE">
        <w:rPr>
          <w:rFonts w:ascii="Arial Nova Light" w:hAnsi="Arial Nova Light" w:cs="Arial"/>
          <w:sz w:val="24"/>
          <w:szCs w:val="24"/>
        </w:rPr>
        <w:t>Arturo Ávila Anaya</w:t>
      </w:r>
      <w:r w:rsidR="00FA39D4" w:rsidRPr="005114FE">
        <w:rPr>
          <w:rFonts w:ascii="Arial Nova Light" w:hAnsi="Arial Nova Light" w:cs="Arial"/>
          <w:sz w:val="24"/>
          <w:szCs w:val="24"/>
        </w:rPr>
        <w:t xml:space="preserve">, </w:t>
      </w:r>
      <w:r w:rsidR="003D118A" w:rsidRPr="005114FE">
        <w:rPr>
          <w:rFonts w:ascii="Arial Nova Light" w:hAnsi="Arial Nova Light" w:cs="Arial"/>
          <w:sz w:val="24"/>
          <w:szCs w:val="24"/>
        </w:rPr>
        <w:t xml:space="preserve">en la publicación de un video, utiliza la imagen de la Catedral de Aguascalientes, considerando que esto transgrede la prohibición respecto a la utilización de </w:t>
      </w:r>
      <w:r w:rsidR="00FA39D4" w:rsidRPr="005114FE">
        <w:rPr>
          <w:rFonts w:ascii="Arial Nova Light" w:hAnsi="Arial Nova Light" w:cs="Arial"/>
          <w:sz w:val="24"/>
          <w:szCs w:val="24"/>
        </w:rPr>
        <w:t xml:space="preserve">símbolos religiosos, </w:t>
      </w:r>
      <w:r w:rsidR="005163A8" w:rsidRPr="005114FE">
        <w:rPr>
          <w:rFonts w:ascii="Arial Nova Light" w:hAnsi="Arial Nova Light" w:cs="Arial"/>
          <w:sz w:val="24"/>
          <w:szCs w:val="24"/>
        </w:rPr>
        <w:t xml:space="preserve">en propaganda electoral. </w:t>
      </w:r>
    </w:p>
    <w:p w14:paraId="4C03C70F" w14:textId="39F24FCC" w:rsidR="005163A8" w:rsidRPr="005114FE" w:rsidRDefault="005163A8" w:rsidP="005163A8">
      <w:pPr>
        <w:spacing w:after="0" w:line="360" w:lineRule="auto"/>
        <w:jc w:val="both"/>
        <w:rPr>
          <w:rFonts w:ascii="Arial Nova Light" w:hAnsi="Arial Nova Light" w:cs="Arial"/>
          <w:b/>
          <w:sz w:val="24"/>
          <w:szCs w:val="24"/>
        </w:rPr>
      </w:pPr>
    </w:p>
    <w:p w14:paraId="1FEC1B48" w14:textId="3CFB2417" w:rsidR="005163A8" w:rsidRPr="005114FE" w:rsidRDefault="005163A8" w:rsidP="005163A8">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En tal sentido, el denunciante ofrece </w:t>
      </w:r>
      <w:r w:rsidR="00D96580" w:rsidRPr="005114FE">
        <w:rPr>
          <w:rFonts w:ascii="Arial Nova Light" w:hAnsi="Arial Nova Light" w:cs="Arial"/>
          <w:sz w:val="24"/>
          <w:szCs w:val="24"/>
        </w:rPr>
        <w:t xml:space="preserve">como </w:t>
      </w:r>
      <w:r w:rsidRPr="005114FE">
        <w:rPr>
          <w:rFonts w:ascii="Arial Nova Light" w:hAnsi="Arial Nova Light" w:cs="Arial"/>
          <w:sz w:val="24"/>
          <w:szCs w:val="24"/>
        </w:rPr>
        <w:t xml:space="preserve">medio probatorio </w:t>
      </w:r>
      <w:r w:rsidR="00D96580" w:rsidRPr="005114FE">
        <w:rPr>
          <w:rFonts w:ascii="Arial Nova Light" w:hAnsi="Arial Nova Light" w:cs="Arial"/>
          <w:sz w:val="24"/>
          <w:szCs w:val="24"/>
        </w:rPr>
        <w:t xml:space="preserve">la </w:t>
      </w:r>
      <w:r w:rsidRPr="005114FE">
        <w:rPr>
          <w:rFonts w:ascii="Arial Nova Light" w:hAnsi="Arial Nova Light" w:cs="Arial"/>
          <w:sz w:val="24"/>
          <w:szCs w:val="24"/>
        </w:rPr>
        <w:t xml:space="preserve">consistente en documental pública, la Oficialía IEE/OE/083/2021, en la que se certifica el video denunciado, cuyo valor probatorio </w:t>
      </w:r>
      <w:r w:rsidR="00D96580" w:rsidRPr="005114FE">
        <w:rPr>
          <w:rFonts w:ascii="Arial Nova Light" w:hAnsi="Arial Nova Light" w:cs="Arial"/>
          <w:sz w:val="24"/>
          <w:szCs w:val="24"/>
        </w:rPr>
        <w:t>es pleno</w:t>
      </w:r>
      <w:r w:rsidRPr="005114FE">
        <w:rPr>
          <w:rFonts w:ascii="Arial Nova Light" w:hAnsi="Arial Nova Light" w:cs="Arial"/>
          <w:sz w:val="24"/>
          <w:szCs w:val="24"/>
        </w:rPr>
        <w:t xml:space="preserve"> y gener</w:t>
      </w:r>
      <w:r w:rsidR="00D96580" w:rsidRPr="005114FE">
        <w:rPr>
          <w:rFonts w:ascii="Arial Nova Light" w:hAnsi="Arial Nova Light" w:cs="Arial"/>
          <w:sz w:val="24"/>
          <w:szCs w:val="24"/>
        </w:rPr>
        <w:t>a</w:t>
      </w:r>
      <w:r w:rsidRPr="005114FE">
        <w:rPr>
          <w:rFonts w:ascii="Arial Nova Light" w:hAnsi="Arial Nova Light" w:cs="Arial"/>
          <w:sz w:val="24"/>
          <w:szCs w:val="24"/>
        </w:rPr>
        <w:t xml:space="preserve"> certeza en </w:t>
      </w:r>
      <w:r w:rsidR="00D96580" w:rsidRPr="005114FE">
        <w:rPr>
          <w:rFonts w:ascii="Arial Nova Light" w:hAnsi="Arial Nova Light" w:cs="Arial"/>
          <w:sz w:val="24"/>
          <w:szCs w:val="24"/>
        </w:rPr>
        <w:t xml:space="preserve">cuanto a la existencia del mismo, a efecto de que el </w:t>
      </w:r>
      <w:r w:rsidRPr="005114FE">
        <w:rPr>
          <w:rFonts w:ascii="Arial Nova Light" w:hAnsi="Arial Nova Light" w:cs="Arial"/>
          <w:sz w:val="24"/>
          <w:szCs w:val="24"/>
        </w:rPr>
        <w:t xml:space="preserve">juzgador </w:t>
      </w:r>
      <w:r w:rsidR="00CC1696" w:rsidRPr="005114FE">
        <w:rPr>
          <w:rFonts w:ascii="Arial Nova Light" w:hAnsi="Arial Nova Light" w:cs="Arial"/>
          <w:sz w:val="24"/>
          <w:szCs w:val="24"/>
        </w:rPr>
        <w:t>pueda entonces</w:t>
      </w:r>
      <w:r w:rsidRPr="005114FE">
        <w:rPr>
          <w:rFonts w:ascii="Arial Nova Light" w:hAnsi="Arial Nova Light" w:cs="Arial"/>
          <w:sz w:val="24"/>
          <w:szCs w:val="24"/>
        </w:rPr>
        <w:t xml:space="preserve"> determinar, o no, </w:t>
      </w:r>
      <w:r w:rsidR="00CC1696" w:rsidRPr="005114FE">
        <w:rPr>
          <w:rFonts w:ascii="Arial Nova Light" w:hAnsi="Arial Nova Light" w:cs="Arial"/>
          <w:sz w:val="24"/>
          <w:szCs w:val="24"/>
        </w:rPr>
        <w:t xml:space="preserve">la infracción denunciada. </w:t>
      </w:r>
    </w:p>
    <w:p w14:paraId="09A466CB" w14:textId="03082476" w:rsidR="00F17A57" w:rsidRPr="005114FE" w:rsidRDefault="00F17A57" w:rsidP="005163A8">
      <w:pPr>
        <w:spacing w:after="0" w:line="360" w:lineRule="auto"/>
        <w:jc w:val="both"/>
        <w:rPr>
          <w:rFonts w:ascii="Arial Nova Light" w:hAnsi="Arial Nova Light" w:cs="Arial"/>
          <w:sz w:val="24"/>
          <w:szCs w:val="24"/>
        </w:rPr>
      </w:pPr>
    </w:p>
    <w:p w14:paraId="6A6B6482" w14:textId="78C9A32B" w:rsidR="00F17A57" w:rsidRPr="005114FE" w:rsidRDefault="00F17A57" w:rsidP="005163A8">
      <w:pPr>
        <w:spacing w:after="0" w:line="360" w:lineRule="auto"/>
        <w:jc w:val="both"/>
        <w:rPr>
          <w:rFonts w:ascii="Arial Nova Light" w:hAnsi="Arial Nova Light" w:cs="Arial"/>
          <w:sz w:val="24"/>
          <w:szCs w:val="24"/>
        </w:rPr>
      </w:pPr>
      <w:r w:rsidRPr="005114FE">
        <w:rPr>
          <w:rFonts w:ascii="Arial Nova Light" w:hAnsi="Arial Nova Light" w:cs="Arial"/>
          <w:sz w:val="24"/>
          <w:szCs w:val="24"/>
        </w:rPr>
        <w:lastRenderedPageBreak/>
        <w:t xml:space="preserve">En ese entendido, al analizar el contenido del video, tanto del audio como de las imágenes, tenemos que: </w:t>
      </w:r>
    </w:p>
    <w:p w14:paraId="6A85B1AA" w14:textId="25FDA924" w:rsidR="00F17A57" w:rsidRPr="005114FE" w:rsidRDefault="00F17A57" w:rsidP="005163A8">
      <w:pPr>
        <w:spacing w:after="0" w:line="360" w:lineRule="auto"/>
        <w:jc w:val="both"/>
        <w:rPr>
          <w:rFonts w:ascii="Arial Nova Light" w:hAnsi="Arial Nova Light" w:cs="Arial"/>
          <w:sz w:val="24"/>
          <w:szCs w:val="24"/>
        </w:rPr>
      </w:pPr>
    </w:p>
    <w:p w14:paraId="01CA540E" w14:textId="0626270B" w:rsidR="00A80018" w:rsidRPr="005114FE" w:rsidRDefault="00A80018" w:rsidP="00C01142">
      <w:pPr>
        <w:pStyle w:val="Prrafodelista"/>
        <w:numPr>
          <w:ilvl w:val="8"/>
          <w:numId w:val="23"/>
        </w:numPr>
        <w:spacing w:after="0" w:line="360" w:lineRule="auto"/>
        <w:ind w:left="0" w:firstLine="0"/>
        <w:jc w:val="both"/>
        <w:rPr>
          <w:rFonts w:ascii="Arial Nova Light" w:hAnsi="Arial Nova Light" w:cs="Arial"/>
          <w:b/>
          <w:sz w:val="24"/>
          <w:szCs w:val="24"/>
        </w:rPr>
      </w:pPr>
      <w:r w:rsidRPr="005114FE">
        <w:rPr>
          <w:rFonts w:ascii="Arial Nova Light" w:hAnsi="Arial Nova Light" w:cs="Arial"/>
          <w:b/>
          <w:sz w:val="24"/>
          <w:szCs w:val="24"/>
        </w:rPr>
        <w:t xml:space="preserve">Localización del Video. </w:t>
      </w:r>
      <w:r w:rsidR="00E708ED" w:rsidRPr="005114FE">
        <w:rPr>
          <w:rFonts w:ascii="Arial Nova Light" w:hAnsi="Arial Nova Light" w:cs="Arial"/>
          <w:bCs/>
          <w:sz w:val="24"/>
          <w:szCs w:val="24"/>
        </w:rPr>
        <w:t xml:space="preserve">El video denunciado se encuentra alojado en la fan page cuya titularidad es atribuida (y no es negada por el candidato), en la red social Facebook, en fecha veinte de abril. </w:t>
      </w:r>
    </w:p>
    <w:p w14:paraId="05132C63" w14:textId="750E8178" w:rsidR="00A80018" w:rsidRPr="005114FE" w:rsidRDefault="00A80018" w:rsidP="003F29CD">
      <w:pPr>
        <w:pStyle w:val="Prrafodelista"/>
        <w:numPr>
          <w:ilvl w:val="8"/>
          <w:numId w:val="23"/>
        </w:numPr>
        <w:spacing w:after="0" w:line="360" w:lineRule="auto"/>
        <w:ind w:left="709" w:hanging="709"/>
        <w:jc w:val="both"/>
        <w:rPr>
          <w:rFonts w:ascii="Arial Nova Light" w:hAnsi="Arial Nova Light" w:cs="Arial"/>
          <w:b/>
          <w:sz w:val="24"/>
          <w:szCs w:val="24"/>
        </w:rPr>
      </w:pPr>
      <w:r w:rsidRPr="005114FE">
        <w:rPr>
          <w:rFonts w:ascii="Arial Nova Light" w:hAnsi="Arial Nova Light" w:cs="Arial"/>
          <w:b/>
          <w:sz w:val="24"/>
          <w:szCs w:val="24"/>
        </w:rPr>
        <w:t>Duración del video.</w:t>
      </w:r>
      <w:r w:rsidR="00E708ED" w:rsidRPr="005114FE">
        <w:rPr>
          <w:rFonts w:ascii="Arial Nova Light" w:hAnsi="Arial Nova Light" w:cs="Arial"/>
          <w:b/>
          <w:sz w:val="24"/>
          <w:szCs w:val="24"/>
        </w:rPr>
        <w:t xml:space="preserve"> </w:t>
      </w:r>
      <w:r w:rsidR="00E708ED" w:rsidRPr="005114FE">
        <w:rPr>
          <w:rFonts w:ascii="Arial Nova Light" w:hAnsi="Arial Nova Light" w:cs="Arial"/>
          <w:bCs/>
          <w:sz w:val="24"/>
          <w:szCs w:val="24"/>
        </w:rPr>
        <w:t xml:space="preserve">El video tiene una </w:t>
      </w:r>
      <w:r w:rsidR="008253BD" w:rsidRPr="005114FE">
        <w:rPr>
          <w:rFonts w:ascii="Arial Nova Light" w:hAnsi="Arial Nova Light" w:cs="Arial"/>
          <w:bCs/>
          <w:sz w:val="24"/>
          <w:szCs w:val="24"/>
        </w:rPr>
        <w:t xml:space="preserve">duración de 5 minutos con 23 segundos. </w:t>
      </w:r>
      <w:r w:rsidRPr="005114FE">
        <w:rPr>
          <w:rFonts w:ascii="Arial Nova Light" w:hAnsi="Arial Nova Light" w:cs="Arial"/>
          <w:b/>
          <w:sz w:val="24"/>
          <w:szCs w:val="24"/>
        </w:rPr>
        <w:t xml:space="preserve"> </w:t>
      </w:r>
    </w:p>
    <w:p w14:paraId="4889DDE4" w14:textId="77777777" w:rsidR="00B8524D" w:rsidRPr="005114FE" w:rsidRDefault="00B8524D" w:rsidP="00B8524D">
      <w:pPr>
        <w:pStyle w:val="Prrafodelista"/>
        <w:spacing w:after="0" w:line="360" w:lineRule="auto"/>
        <w:ind w:left="357"/>
        <w:jc w:val="both"/>
        <w:rPr>
          <w:rFonts w:ascii="Arial Nova Light" w:hAnsi="Arial Nova Light" w:cs="Arial"/>
          <w:b/>
          <w:sz w:val="24"/>
          <w:szCs w:val="24"/>
        </w:rPr>
      </w:pPr>
    </w:p>
    <w:p w14:paraId="78001290" w14:textId="10AB7DC5" w:rsidR="003F29CD" w:rsidRDefault="00A80018" w:rsidP="003F29CD">
      <w:pPr>
        <w:pStyle w:val="Prrafodelista"/>
        <w:numPr>
          <w:ilvl w:val="8"/>
          <w:numId w:val="23"/>
        </w:numPr>
        <w:spacing w:after="0" w:line="360" w:lineRule="auto"/>
        <w:ind w:left="0" w:firstLine="0"/>
        <w:jc w:val="both"/>
        <w:rPr>
          <w:rFonts w:ascii="Arial Nova Light" w:hAnsi="Arial Nova Light" w:cs="Arial"/>
          <w:b/>
          <w:sz w:val="24"/>
          <w:szCs w:val="24"/>
        </w:rPr>
      </w:pPr>
      <w:r w:rsidRPr="005114FE">
        <w:rPr>
          <w:rFonts w:ascii="Arial Nova Light" w:hAnsi="Arial Nova Light" w:cs="Arial"/>
          <w:b/>
          <w:sz w:val="24"/>
          <w:szCs w:val="24"/>
        </w:rPr>
        <w:t>Tema del video.</w:t>
      </w:r>
      <w:r w:rsidR="00C12A8A" w:rsidRPr="005114FE">
        <w:rPr>
          <w:rFonts w:ascii="Arial Nova Light" w:hAnsi="Arial Nova Light" w:cs="Arial"/>
          <w:b/>
          <w:sz w:val="24"/>
          <w:szCs w:val="24"/>
        </w:rPr>
        <w:t xml:space="preserve"> </w:t>
      </w:r>
      <w:r w:rsidR="00C12A8A" w:rsidRPr="005114FE">
        <w:rPr>
          <w:rFonts w:ascii="Arial Nova Light" w:hAnsi="Arial Nova Light" w:cs="Arial"/>
          <w:bCs/>
          <w:sz w:val="24"/>
          <w:szCs w:val="24"/>
        </w:rPr>
        <w:t xml:space="preserve">Tras el análisis del total del video, (transcripción completa en el anexo único de esta sentencia), se advierte que el tema central del video es el “AGUA”, </w:t>
      </w:r>
      <w:r w:rsidR="00405DCF" w:rsidRPr="005114FE">
        <w:rPr>
          <w:rFonts w:ascii="Arial Nova Light" w:hAnsi="Arial Nova Light" w:cs="Arial"/>
          <w:bCs/>
          <w:sz w:val="24"/>
          <w:szCs w:val="24"/>
        </w:rPr>
        <w:t xml:space="preserve">tal como se puede observar en las siguientes frases extraídas: </w:t>
      </w:r>
    </w:p>
    <w:p w14:paraId="1E04B78D" w14:textId="77777777" w:rsidR="003F29CD" w:rsidRPr="003F29CD" w:rsidRDefault="003F29CD" w:rsidP="003F29CD">
      <w:pPr>
        <w:pStyle w:val="Prrafodelista"/>
        <w:spacing w:after="0" w:line="360" w:lineRule="auto"/>
        <w:ind w:left="0"/>
        <w:jc w:val="both"/>
        <w:rPr>
          <w:rFonts w:ascii="Arial Nova Light" w:hAnsi="Arial Nova Light" w:cs="Arial"/>
          <w:b/>
          <w:sz w:val="24"/>
          <w:szCs w:val="24"/>
        </w:rPr>
      </w:pPr>
    </w:p>
    <w:p w14:paraId="2E819B20" w14:textId="3D0F06DD" w:rsidR="00405DCF" w:rsidRPr="005114FE" w:rsidRDefault="00405DCF" w:rsidP="00405DCF">
      <w:pPr>
        <w:pStyle w:val="Prrafodelista"/>
        <w:spacing w:after="0" w:line="360" w:lineRule="auto"/>
        <w:ind w:left="357"/>
        <w:jc w:val="both"/>
        <w:rPr>
          <w:rFonts w:ascii="Arial Nova Light" w:hAnsi="Arial Nova Light" w:cs="Arial"/>
          <w:b/>
          <w:sz w:val="24"/>
          <w:szCs w:val="24"/>
        </w:rPr>
      </w:pPr>
      <w:r w:rsidRPr="005114FE">
        <w:rPr>
          <w:rFonts w:ascii="Arial Nova Light" w:hAnsi="Arial Nova Light" w:cs="Arial"/>
          <w:b/>
          <w:sz w:val="24"/>
          <w:szCs w:val="24"/>
        </w:rPr>
        <w:t>“vamos a solucionar el problema del agua”</w:t>
      </w:r>
    </w:p>
    <w:p w14:paraId="04871B57" w14:textId="3CEF2886" w:rsidR="00405DCF" w:rsidRPr="005114FE" w:rsidRDefault="00405DCF" w:rsidP="00405DCF">
      <w:pPr>
        <w:pStyle w:val="Prrafodelista"/>
        <w:spacing w:after="0" w:line="360" w:lineRule="auto"/>
        <w:ind w:left="357"/>
        <w:jc w:val="both"/>
        <w:rPr>
          <w:rFonts w:ascii="Arial Nova Light" w:hAnsi="Arial Nova Light" w:cs="Arial"/>
          <w:b/>
          <w:sz w:val="24"/>
          <w:szCs w:val="24"/>
        </w:rPr>
      </w:pPr>
      <w:r w:rsidRPr="005114FE">
        <w:rPr>
          <w:rFonts w:ascii="Arial Nova Light" w:hAnsi="Arial Nova Light" w:cs="Arial"/>
          <w:b/>
          <w:sz w:val="24"/>
          <w:szCs w:val="24"/>
        </w:rPr>
        <w:t>“resolveremos de una vez por todas el problema del agua”</w:t>
      </w:r>
    </w:p>
    <w:p w14:paraId="3DF26B48" w14:textId="6AB6B665" w:rsidR="00405DCF" w:rsidRPr="005114FE" w:rsidRDefault="00405DCF" w:rsidP="00405DCF">
      <w:pPr>
        <w:pStyle w:val="Prrafodelista"/>
        <w:spacing w:after="0" w:line="360" w:lineRule="auto"/>
        <w:ind w:left="357"/>
        <w:jc w:val="both"/>
        <w:rPr>
          <w:rFonts w:ascii="Arial Nova Light" w:hAnsi="Arial Nova Light" w:cs="Arial"/>
          <w:b/>
          <w:sz w:val="24"/>
          <w:szCs w:val="24"/>
        </w:rPr>
      </w:pPr>
      <w:r w:rsidRPr="005114FE">
        <w:rPr>
          <w:rFonts w:ascii="Arial Nova Light" w:hAnsi="Arial Nova Light" w:cs="Arial"/>
          <w:b/>
          <w:sz w:val="24"/>
          <w:szCs w:val="24"/>
        </w:rPr>
        <w:t>“este problema no es nuevo, comienza desde la firma del contrato de concesión”</w:t>
      </w:r>
    </w:p>
    <w:p w14:paraId="7E802B16" w14:textId="61F328A7" w:rsidR="00405DCF" w:rsidRPr="005114FE" w:rsidRDefault="00405DCF" w:rsidP="00405DCF">
      <w:pPr>
        <w:pStyle w:val="Prrafodelista"/>
        <w:spacing w:after="0" w:line="360" w:lineRule="auto"/>
        <w:ind w:left="357"/>
        <w:jc w:val="both"/>
        <w:rPr>
          <w:rFonts w:ascii="Arial Nova Light" w:hAnsi="Arial Nova Light" w:cs="Arial"/>
          <w:b/>
          <w:sz w:val="24"/>
          <w:szCs w:val="24"/>
        </w:rPr>
      </w:pPr>
    </w:p>
    <w:p w14:paraId="7C84D78E" w14:textId="77777777" w:rsidR="00C01142" w:rsidRPr="005114FE" w:rsidRDefault="00C614DF" w:rsidP="00C01142">
      <w:pPr>
        <w:pStyle w:val="Prrafodelista"/>
        <w:spacing w:after="0" w:line="360" w:lineRule="auto"/>
        <w:ind w:left="0"/>
        <w:jc w:val="both"/>
        <w:rPr>
          <w:rFonts w:ascii="Arial Nova Light" w:hAnsi="Arial Nova Light" w:cs="Arial"/>
          <w:bCs/>
          <w:sz w:val="24"/>
          <w:szCs w:val="24"/>
        </w:rPr>
      </w:pPr>
      <w:r w:rsidRPr="005114FE">
        <w:rPr>
          <w:rFonts w:ascii="Arial Nova Light" w:hAnsi="Arial Nova Light" w:cs="Arial"/>
          <w:bCs/>
          <w:sz w:val="24"/>
          <w:szCs w:val="24"/>
        </w:rPr>
        <w:t xml:space="preserve">En el contexto, el candidato habla de supuestas problemáticas en cuanto a la concesión; señalamientos en cuanto al presupuesto; debate político; propuestas de proyecto integral para resolver el problema del agua; y </w:t>
      </w:r>
      <w:r w:rsidR="00C01142" w:rsidRPr="005114FE">
        <w:rPr>
          <w:rFonts w:ascii="Arial Nova Light" w:hAnsi="Arial Nova Light" w:cs="Arial"/>
          <w:bCs/>
          <w:sz w:val="24"/>
          <w:szCs w:val="24"/>
        </w:rPr>
        <w:t xml:space="preserve">expone una serie de datos numéricos. </w:t>
      </w:r>
    </w:p>
    <w:p w14:paraId="486B80A2" w14:textId="67AB50A3" w:rsidR="00C614DF" w:rsidRPr="005114FE" w:rsidRDefault="00C614DF" w:rsidP="00194E83">
      <w:pPr>
        <w:spacing w:after="0" w:line="360" w:lineRule="auto"/>
        <w:jc w:val="both"/>
        <w:rPr>
          <w:rFonts w:ascii="Arial Nova Light" w:hAnsi="Arial Nova Light" w:cs="Arial"/>
          <w:bCs/>
          <w:sz w:val="24"/>
          <w:szCs w:val="24"/>
        </w:rPr>
      </w:pPr>
    </w:p>
    <w:p w14:paraId="03915486" w14:textId="737CE14B" w:rsidR="00B46C61" w:rsidRPr="005114FE" w:rsidRDefault="00194E83" w:rsidP="00823B17">
      <w:pPr>
        <w:spacing w:after="0" w:line="360" w:lineRule="auto"/>
        <w:jc w:val="both"/>
        <w:rPr>
          <w:rFonts w:ascii="Arial Nova Light" w:eastAsia="Arial" w:hAnsi="Arial Nova Light" w:cs="Arial"/>
          <w:spacing w:val="4"/>
          <w:sz w:val="24"/>
          <w:szCs w:val="24"/>
        </w:rPr>
      </w:pPr>
      <w:r w:rsidRPr="005114FE">
        <w:rPr>
          <w:rFonts w:ascii="Arial Nova Light" w:eastAsia="Arial" w:hAnsi="Arial Nova Light" w:cs="Arial"/>
          <w:spacing w:val="4"/>
          <w:sz w:val="24"/>
          <w:szCs w:val="24"/>
        </w:rPr>
        <w:t xml:space="preserve">El video, el </w:t>
      </w:r>
      <w:r w:rsidR="003F29CD">
        <w:rPr>
          <w:rFonts w:ascii="Arial Nova Light" w:eastAsia="Arial" w:hAnsi="Arial Nova Light" w:cs="Arial"/>
          <w:spacing w:val="4"/>
          <w:sz w:val="24"/>
          <w:szCs w:val="24"/>
        </w:rPr>
        <w:t>c</w:t>
      </w:r>
      <w:r w:rsidRPr="005114FE">
        <w:rPr>
          <w:rFonts w:ascii="Arial Nova Light" w:eastAsia="Arial" w:hAnsi="Arial Nova Light" w:cs="Arial"/>
          <w:spacing w:val="4"/>
          <w:sz w:val="24"/>
          <w:szCs w:val="24"/>
        </w:rPr>
        <w:t xml:space="preserve">andidato </w:t>
      </w:r>
      <w:r w:rsidR="003F29CD">
        <w:rPr>
          <w:rFonts w:ascii="Arial Nova Light" w:eastAsia="Arial" w:hAnsi="Arial Nova Light" w:cs="Arial"/>
          <w:spacing w:val="4"/>
          <w:sz w:val="24"/>
          <w:szCs w:val="24"/>
        </w:rPr>
        <w:t xml:space="preserve">denunciado </w:t>
      </w:r>
      <w:r w:rsidRPr="005114FE">
        <w:rPr>
          <w:rFonts w:ascii="Arial Nova Light" w:eastAsia="Arial" w:hAnsi="Arial Nova Light" w:cs="Arial"/>
          <w:spacing w:val="4"/>
          <w:sz w:val="24"/>
          <w:szCs w:val="24"/>
        </w:rPr>
        <w:t xml:space="preserve">aparece como imagen central, sentado en un sillón, ubicado en lo que aparenta ser un inmueble cerrado.  Además, se incorporan </w:t>
      </w:r>
      <w:r w:rsidR="00B8524D" w:rsidRPr="005114FE">
        <w:rPr>
          <w:rFonts w:ascii="Arial Nova Light" w:eastAsia="Arial" w:hAnsi="Arial Nova Light" w:cs="Arial"/>
          <w:spacing w:val="4"/>
          <w:sz w:val="24"/>
          <w:szCs w:val="24"/>
        </w:rPr>
        <w:t>eventualmente diapositivas e imágenes que son consecuentes con el discurso del video, es decir, se advierte que cada filmina guarda relación con las palabras citadas por el denunciado</w:t>
      </w:r>
      <w:r w:rsidR="006A2C58" w:rsidRPr="005114FE">
        <w:rPr>
          <w:rFonts w:ascii="Arial Nova Light" w:eastAsia="Arial" w:hAnsi="Arial Nova Light" w:cs="Arial"/>
          <w:spacing w:val="4"/>
          <w:sz w:val="24"/>
          <w:szCs w:val="24"/>
        </w:rPr>
        <w:t xml:space="preserve">, tal como se puede apreciar en las siguientes capturas de pantalla del video cuestionado. </w:t>
      </w:r>
      <w:r w:rsidR="00B8524D" w:rsidRPr="005114FE">
        <w:rPr>
          <w:rFonts w:ascii="Arial Nova Light" w:eastAsia="Arial" w:hAnsi="Arial Nova Light" w:cs="Arial"/>
          <w:spacing w:val="4"/>
          <w:sz w:val="24"/>
          <w:szCs w:val="24"/>
        </w:rPr>
        <w:t xml:space="preserve"> </w:t>
      </w:r>
    </w:p>
    <w:p w14:paraId="261DD6DD" w14:textId="46D4D61B" w:rsidR="006A2C58" w:rsidRPr="005114FE" w:rsidRDefault="006A2C58" w:rsidP="00823B17">
      <w:pPr>
        <w:spacing w:after="0" w:line="360" w:lineRule="auto"/>
        <w:jc w:val="both"/>
        <w:rPr>
          <w:rFonts w:ascii="Arial Nova Light" w:eastAsia="Arial" w:hAnsi="Arial Nova Light" w:cs="Arial"/>
          <w:spacing w:val="4"/>
          <w:sz w:val="24"/>
          <w:szCs w:val="24"/>
        </w:rPr>
      </w:pPr>
    </w:p>
    <w:p w14:paraId="70B0CCA4" w14:textId="5C51E7A6" w:rsidR="006A2C58" w:rsidRPr="005114FE" w:rsidRDefault="006A2C58" w:rsidP="00823B17">
      <w:pPr>
        <w:spacing w:after="0" w:line="360" w:lineRule="auto"/>
        <w:jc w:val="both"/>
        <w:rPr>
          <w:rFonts w:ascii="Arial Nova Light" w:eastAsia="Arial" w:hAnsi="Arial Nova Light" w:cs="Arial"/>
          <w:spacing w:val="4"/>
          <w:sz w:val="24"/>
          <w:szCs w:val="24"/>
        </w:rPr>
      </w:pPr>
      <w:r w:rsidRPr="005114FE">
        <w:rPr>
          <w:rFonts w:ascii="Arial Nova Light" w:hAnsi="Arial Nova Light"/>
          <w:noProof/>
          <w:sz w:val="24"/>
          <w:szCs w:val="24"/>
        </w:rPr>
        <w:drawing>
          <wp:anchor distT="0" distB="0" distL="114300" distR="114300" simplePos="0" relativeHeight="251659264" behindDoc="0" locked="0" layoutInCell="1" allowOverlap="1" wp14:anchorId="3886B5FB" wp14:editId="4D30BE3F">
            <wp:simplePos x="0" y="0"/>
            <wp:positionH relativeFrom="margin">
              <wp:align>center</wp:align>
            </wp:positionH>
            <wp:positionV relativeFrom="paragraph">
              <wp:posOffset>9525</wp:posOffset>
            </wp:positionV>
            <wp:extent cx="3900805" cy="2284740"/>
            <wp:effectExtent l="0" t="0" r="4445"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00805" cy="2284740"/>
                    </a:xfrm>
                    <a:prstGeom prst="rect">
                      <a:avLst/>
                    </a:prstGeom>
                  </pic:spPr>
                </pic:pic>
              </a:graphicData>
            </a:graphic>
            <wp14:sizeRelH relativeFrom="margin">
              <wp14:pctWidth>0</wp14:pctWidth>
            </wp14:sizeRelH>
            <wp14:sizeRelV relativeFrom="margin">
              <wp14:pctHeight>0</wp14:pctHeight>
            </wp14:sizeRelV>
          </wp:anchor>
        </w:drawing>
      </w:r>
    </w:p>
    <w:p w14:paraId="41DB744C" w14:textId="1B0956E3" w:rsidR="006A2C58" w:rsidRPr="005114FE" w:rsidRDefault="006A2C58" w:rsidP="00823B17">
      <w:pPr>
        <w:spacing w:after="0" w:line="360" w:lineRule="auto"/>
        <w:jc w:val="both"/>
        <w:rPr>
          <w:rFonts w:ascii="Arial Nova Light" w:eastAsia="Arial" w:hAnsi="Arial Nova Light" w:cs="Arial"/>
          <w:spacing w:val="4"/>
          <w:sz w:val="24"/>
          <w:szCs w:val="24"/>
        </w:rPr>
      </w:pPr>
    </w:p>
    <w:p w14:paraId="5056FCAF" w14:textId="604EA0E2" w:rsidR="006A2C58" w:rsidRPr="005114FE" w:rsidRDefault="006A2C58" w:rsidP="00823B17">
      <w:pPr>
        <w:spacing w:after="0" w:line="360" w:lineRule="auto"/>
        <w:jc w:val="both"/>
        <w:rPr>
          <w:rFonts w:ascii="Arial Nova Light" w:eastAsia="Arial" w:hAnsi="Arial Nova Light" w:cs="Arial"/>
          <w:spacing w:val="4"/>
          <w:sz w:val="24"/>
          <w:szCs w:val="24"/>
        </w:rPr>
      </w:pPr>
    </w:p>
    <w:p w14:paraId="163ECE42" w14:textId="595B6808" w:rsidR="006A2C58" w:rsidRPr="005114FE" w:rsidRDefault="006A2C58" w:rsidP="00823B17">
      <w:pPr>
        <w:spacing w:after="0" w:line="360" w:lineRule="auto"/>
        <w:jc w:val="both"/>
        <w:rPr>
          <w:rFonts w:ascii="Arial Nova Light" w:eastAsia="Arial" w:hAnsi="Arial Nova Light" w:cs="Arial"/>
          <w:spacing w:val="4"/>
          <w:sz w:val="24"/>
          <w:szCs w:val="24"/>
        </w:rPr>
      </w:pPr>
    </w:p>
    <w:p w14:paraId="5772C6A9" w14:textId="514005FB" w:rsidR="006A2C58" w:rsidRPr="005114FE" w:rsidRDefault="006A2C58" w:rsidP="00823B17">
      <w:pPr>
        <w:spacing w:after="0" w:line="360" w:lineRule="auto"/>
        <w:jc w:val="both"/>
        <w:rPr>
          <w:rFonts w:ascii="Arial Nova Light" w:eastAsia="Arial" w:hAnsi="Arial Nova Light" w:cs="Arial"/>
          <w:spacing w:val="4"/>
          <w:sz w:val="24"/>
          <w:szCs w:val="24"/>
        </w:rPr>
      </w:pPr>
    </w:p>
    <w:p w14:paraId="43A581AF" w14:textId="50AEC895" w:rsidR="006A2C58" w:rsidRPr="005114FE" w:rsidRDefault="006A2C58" w:rsidP="00823B17">
      <w:pPr>
        <w:spacing w:after="0" w:line="360" w:lineRule="auto"/>
        <w:jc w:val="both"/>
        <w:rPr>
          <w:rFonts w:ascii="Arial Nova Light" w:eastAsia="Arial" w:hAnsi="Arial Nova Light" w:cs="Arial"/>
          <w:spacing w:val="4"/>
          <w:sz w:val="24"/>
          <w:szCs w:val="24"/>
        </w:rPr>
      </w:pPr>
    </w:p>
    <w:p w14:paraId="53218F3A" w14:textId="49809463" w:rsidR="006A2C58" w:rsidRPr="005114FE" w:rsidRDefault="006A2C58" w:rsidP="00823B17">
      <w:pPr>
        <w:spacing w:after="0" w:line="360" w:lineRule="auto"/>
        <w:jc w:val="both"/>
        <w:rPr>
          <w:rFonts w:ascii="Arial Nova Light" w:eastAsia="Arial" w:hAnsi="Arial Nova Light" w:cs="Arial"/>
          <w:spacing w:val="4"/>
          <w:sz w:val="24"/>
          <w:szCs w:val="24"/>
        </w:rPr>
      </w:pPr>
    </w:p>
    <w:p w14:paraId="64C97E84" w14:textId="578438E4" w:rsidR="006A2C58" w:rsidRPr="005114FE" w:rsidRDefault="006A2C58" w:rsidP="00823B17">
      <w:pPr>
        <w:spacing w:after="0" w:line="360" w:lineRule="auto"/>
        <w:jc w:val="both"/>
        <w:rPr>
          <w:rFonts w:ascii="Arial Nova Light" w:eastAsia="Arial" w:hAnsi="Arial Nova Light" w:cs="Arial"/>
          <w:spacing w:val="4"/>
          <w:sz w:val="24"/>
          <w:szCs w:val="24"/>
        </w:rPr>
      </w:pPr>
    </w:p>
    <w:p w14:paraId="66FFE6A2" w14:textId="4FC3A2FE" w:rsidR="006A2C58" w:rsidRPr="005114FE" w:rsidRDefault="006A2C58" w:rsidP="00823B17">
      <w:pPr>
        <w:spacing w:after="0" w:line="360" w:lineRule="auto"/>
        <w:jc w:val="both"/>
        <w:rPr>
          <w:rFonts w:ascii="Arial Nova Light" w:eastAsia="Arial" w:hAnsi="Arial Nova Light" w:cs="Arial"/>
          <w:spacing w:val="4"/>
          <w:sz w:val="24"/>
          <w:szCs w:val="24"/>
        </w:rPr>
      </w:pPr>
    </w:p>
    <w:p w14:paraId="18B2194D" w14:textId="3411B934" w:rsidR="006A2C58" w:rsidRPr="005114FE" w:rsidRDefault="006A2C58" w:rsidP="00823B17">
      <w:pPr>
        <w:spacing w:after="0" w:line="360" w:lineRule="auto"/>
        <w:jc w:val="both"/>
        <w:rPr>
          <w:rFonts w:ascii="Arial Nova Light" w:eastAsia="Arial" w:hAnsi="Arial Nova Light" w:cs="Arial"/>
          <w:spacing w:val="4"/>
          <w:sz w:val="24"/>
          <w:szCs w:val="24"/>
        </w:rPr>
      </w:pPr>
      <w:r w:rsidRPr="005114FE">
        <w:rPr>
          <w:rFonts w:ascii="Arial Nova Light" w:hAnsi="Arial Nova Light"/>
          <w:noProof/>
          <w:sz w:val="24"/>
          <w:szCs w:val="24"/>
        </w:rPr>
        <w:drawing>
          <wp:anchor distT="0" distB="0" distL="114300" distR="114300" simplePos="0" relativeHeight="251660288" behindDoc="0" locked="0" layoutInCell="1" allowOverlap="1" wp14:anchorId="750B61D5" wp14:editId="446822F6">
            <wp:simplePos x="0" y="0"/>
            <wp:positionH relativeFrom="margin">
              <wp:align>center</wp:align>
            </wp:positionH>
            <wp:positionV relativeFrom="paragraph">
              <wp:posOffset>49530</wp:posOffset>
            </wp:positionV>
            <wp:extent cx="3933825" cy="225294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933825" cy="2252940"/>
                    </a:xfrm>
                    <a:prstGeom prst="rect">
                      <a:avLst/>
                    </a:prstGeom>
                  </pic:spPr>
                </pic:pic>
              </a:graphicData>
            </a:graphic>
            <wp14:sizeRelH relativeFrom="margin">
              <wp14:pctWidth>0</wp14:pctWidth>
            </wp14:sizeRelH>
            <wp14:sizeRelV relativeFrom="margin">
              <wp14:pctHeight>0</wp14:pctHeight>
            </wp14:sizeRelV>
          </wp:anchor>
        </w:drawing>
      </w:r>
    </w:p>
    <w:p w14:paraId="1689BE6C" w14:textId="15BAA327" w:rsidR="006A2C58" w:rsidRPr="005114FE" w:rsidRDefault="006A2C58" w:rsidP="00823B17">
      <w:pPr>
        <w:spacing w:after="0" w:line="360" w:lineRule="auto"/>
        <w:jc w:val="both"/>
        <w:rPr>
          <w:rFonts w:ascii="Arial Nova Light" w:eastAsia="Arial" w:hAnsi="Arial Nova Light" w:cs="Arial"/>
          <w:spacing w:val="4"/>
          <w:sz w:val="24"/>
          <w:szCs w:val="24"/>
        </w:rPr>
      </w:pPr>
    </w:p>
    <w:p w14:paraId="6647A123" w14:textId="64FDA9DC" w:rsidR="006A2C58" w:rsidRPr="005114FE" w:rsidRDefault="006A2C58" w:rsidP="00823B17">
      <w:pPr>
        <w:spacing w:after="0" w:line="360" w:lineRule="auto"/>
        <w:jc w:val="both"/>
        <w:rPr>
          <w:rFonts w:ascii="Arial Nova Light" w:eastAsia="Arial" w:hAnsi="Arial Nova Light" w:cs="Arial"/>
          <w:spacing w:val="4"/>
          <w:sz w:val="24"/>
          <w:szCs w:val="24"/>
        </w:rPr>
      </w:pPr>
    </w:p>
    <w:p w14:paraId="726A3735" w14:textId="6FD4E7BC" w:rsidR="006A2C58" w:rsidRPr="005114FE" w:rsidRDefault="006A2C58" w:rsidP="00823B17">
      <w:pPr>
        <w:spacing w:after="0" w:line="360" w:lineRule="auto"/>
        <w:jc w:val="both"/>
        <w:rPr>
          <w:rFonts w:ascii="Arial Nova Light" w:eastAsia="Arial" w:hAnsi="Arial Nova Light" w:cs="Arial"/>
          <w:spacing w:val="4"/>
          <w:sz w:val="24"/>
          <w:szCs w:val="24"/>
        </w:rPr>
      </w:pPr>
    </w:p>
    <w:p w14:paraId="55CAFE53" w14:textId="77777777" w:rsidR="006A2C58" w:rsidRPr="005114FE" w:rsidRDefault="006A2C58" w:rsidP="00823B17">
      <w:pPr>
        <w:spacing w:after="0" w:line="360" w:lineRule="auto"/>
        <w:jc w:val="both"/>
        <w:rPr>
          <w:rFonts w:ascii="Arial Nova Light" w:eastAsia="Arial" w:hAnsi="Arial Nova Light" w:cs="Arial"/>
          <w:spacing w:val="4"/>
          <w:sz w:val="24"/>
          <w:szCs w:val="24"/>
        </w:rPr>
      </w:pPr>
    </w:p>
    <w:p w14:paraId="6F361662" w14:textId="616A9AF3" w:rsidR="00194E83" w:rsidRPr="005114FE" w:rsidRDefault="00194E83" w:rsidP="00823B17">
      <w:pPr>
        <w:spacing w:after="0" w:line="360" w:lineRule="auto"/>
        <w:jc w:val="both"/>
        <w:rPr>
          <w:rFonts w:ascii="Arial Nova Light" w:eastAsia="Arial" w:hAnsi="Arial Nova Light" w:cs="Arial"/>
          <w:spacing w:val="4"/>
          <w:sz w:val="24"/>
          <w:szCs w:val="24"/>
        </w:rPr>
      </w:pPr>
    </w:p>
    <w:p w14:paraId="51C73DC2" w14:textId="6A1205F7" w:rsidR="00194E83" w:rsidRPr="005114FE" w:rsidRDefault="00194E83" w:rsidP="00823B17">
      <w:pPr>
        <w:spacing w:after="0" w:line="360" w:lineRule="auto"/>
        <w:jc w:val="both"/>
        <w:rPr>
          <w:rFonts w:ascii="Arial Nova Light" w:eastAsia="Arial" w:hAnsi="Arial Nova Light" w:cs="Arial"/>
          <w:spacing w:val="4"/>
          <w:sz w:val="24"/>
          <w:szCs w:val="24"/>
        </w:rPr>
      </w:pPr>
    </w:p>
    <w:p w14:paraId="507BC353" w14:textId="29CC09D6" w:rsidR="006A2C58" w:rsidRPr="005114FE" w:rsidRDefault="006A2C58" w:rsidP="00823B17">
      <w:pPr>
        <w:spacing w:after="0" w:line="360" w:lineRule="auto"/>
        <w:jc w:val="both"/>
        <w:rPr>
          <w:rFonts w:ascii="Arial Nova Light" w:eastAsia="Arial" w:hAnsi="Arial Nova Light" w:cs="Arial"/>
          <w:spacing w:val="4"/>
          <w:sz w:val="24"/>
          <w:szCs w:val="24"/>
        </w:rPr>
      </w:pPr>
    </w:p>
    <w:p w14:paraId="13A22904" w14:textId="5735187E" w:rsidR="006A2C58" w:rsidRPr="005114FE" w:rsidRDefault="006A2C58" w:rsidP="00823B17">
      <w:pPr>
        <w:spacing w:after="0" w:line="360" w:lineRule="auto"/>
        <w:jc w:val="both"/>
        <w:rPr>
          <w:rFonts w:ascii="Arial Nova Light" w:eastAsia="Arial" w:hAnsi="Arial Nova Light" w:cs="Arial"/>
          <w:spacing w:val="4"/>
          <w:sz w:val="24"/>
          <w:szCs w:val="24"/>
        </w:rPr>
      </w:pPr>
    </w:p>
    <w:p w14:paraId="440A7F62" w14:textId="2AF98140" w:rsidR="006A2C58" w:rsidRPr="005114FE" w:rsidRDefault="00673965" w:rsidP="00823B17">
      <w:pPr>
        <w:spacing w:after="0" w:line="360" w:lineRule="auto"/>
        <w:jc w:val="both"/>
        <w:rPr>
          <w:rFonts w:ascii="Arial Nova Light" w:eastAsia="Arial" w:hAnsi="Arial Nova Light" w:cs="Arial"/>
          <w:spacing w:val="4"/>
          <w:sz w:val="24"/>
          <w:szCs w:val="24"/>
        </w:rPr>
      </w:pPr>
      <w:r w:rsidRPr="005114FE">
        <w:rPr>
          <w:rFonts w:ascii="Arial Nova Light" w:hAnsi="Arial Nova Light"/>
          <w:noProof/>
          <w:sz w:val="24"/>
          <w:szCs w:val="24"/>
        </w:rPr>
        <w:drawing>
          <wp:anchor distT="0" distB="0" distL="114300" distR="114300" simplePos="0" relativeHeight="251661312" behindDoc="0" locked="0" layoutInCell="1" allowOverlap="1" wp14:anchorId="1C1116DD" wp14:editId="40E0482C">
            <wp:simplePos x="0" y="0"/>
            <wp:positionH relativeFrom="margin">
              <wp:align>center</wp:align>
            </wp:positionH>
            <wp:positionV relativeFrom="paragraph">
              <wp:posOffset>265430</wp:posOffset>
            </wp:positionV>
            <wp:extent cx="3886610" cy="211623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886610" cy="2116230"/>
                    </a:xfrm>
                    <a:prstGeom prst="rect">
                      <a:avLst/>
                    </a:prstGeom>
                  </pic:spPr>
                </pic:pic>
              </a:graphicData>
            </a:graphic>
            <wp14:sizeRelH relativeFrom="margin">
              <wp14:pctWidth>0</wp14:pctWidth>
            </wp14:sizeRelH>
            <wp14:sizeRelV relativeFrom="margin">
              <wp14:pctHeight>0</wp14:pctHeight>
            </wp14:sizeRelV>
          </wp:anchor>
        </w:drawing>
      </w:r>
    </w:p>
    <w:p w14:paraId="02E3619C" w14:textId="2AB06861" w:rsidR="006A2C58" w:rsidRPr="005114FE" w:rsidRDefault="006A2C58" w:rsidP="00823B17">
      <w:pPr>
        <w:spacing w:after="0" w:line="360" w:lineRule="auto"/>
        <w:jc w:val="both"/>
        <w:rPr>
          <w:rFonts w:ascii="Arial Nova Light" w:eastAsia="Arial" w:hAnsi="Arial Nova Light" w:cs="Arial"/>
          <w:spacing w:val="4"/>
          <w:sz w:val="24"/>
          <w:szCs w:val="24"/>
        </w:rPr>
      </w:pPr>
    </w:p>
    <w:p w14:paraId="0C3DB410" w14:textId="006686C7" w:rsidR="006A2C58" w:rsidRPr="005114FE" w:rsidRDefault="006A2C58" w:rsidP="00823B17">
      <w:pPr>
        <w:spacing w:after="0" w:line="360" w:lineRule="auto"/>
        <w:jc w:val="both"/>
        <w:rPr>
          <w:rFonts w:ascii="Arial Nova Light" w:eastAsia="Arial" w:hAnsi="Arial Nova Light" w:cs="Arial"/>
          <w:spacing w:val="4"/>
          <w:sz w:val="24"/>
          <w:szCs w:val="24"/>
        </w:rPr>
      </w:pPr>
    </w:p>
    <w:p w14:paraId="784D2C6C" w14:textId="064A76EF" w:rsidR="006A2C58" w:rsidRPr="005114FE" w:rsidRDefault="006A2C58" w:rsidP="00823B17">
      <w:pPr>
        <w:spacing w:after="0" w:line="360" w:lineRule="auto"/>
        <w:jc w:val="both"/>
        <w:rPr>
          <w:rFonts w:ascii="Arial Nova Light" w:eastAsia="Arial" w:hAnsi="Arial Nova Light" w:cs="Arial"/>
          <w:spacing w:val="4"/>
          <w:sz w:val="24"/>
          <w:szCs w:val="24"/>
        </w:rPr>
      </w:pPr>
    </w:p>
    <w:p w14:paraId="71C15509" w14:textId="43775F58" w:rsidR="00673965" w:rsidRPr="005114FE" w:rsidRDefault="00673965" w:rsidP="00823B17">
      <w:pPr>
        <w:spacing w:after="0" w:line="360" w:lineRule="auto"/>
        <w:jc w:val="both"/>
        <w:rPr>
          <w:rFonts w:ascii="Arial Nova Light" w:eastAsia="Arial" w:hAnsi="Arial Nova Light" w:cs="Arial"/>
          <w:spacing w:val="4"/>
          <w:sz w:val="24"/>
          <w:szCs w:val="24"/>
        </w:rPr>
      </w:pPr>
    </w:p>
    <w:p w14:paraId="55917ECC" w14:textId="49BA2B0E" w:rsidR="00673965" w:rsidRPr="005114FE" w:rsidRDefault="00673965" w:rsidP="00823B17">
      <w:pPr>
        <w:spacing w:after="0" w:line="360" w:lineRule="auto"/>
        <w:jc w:val="both"/>
        <w:rPr>
          <w:rFonts w:ascii="Arial Nova Light" w:eastAsia="Arial" w:hAnsi="Arial Nova Light" w:cs="Arial"/>
          <w:spacing w:val="4"/>
          <w:sz w:val="24"/>
          <w:szCs w:val="24"/>
        </w:rPr>
      </w:pPr>
    </w:p>
    <w:p w14:paraId="061294DA" w14:textId="11E51DBB" w:rsidR="00673965" w:rsidRPr="005114FE" w:rsidRDefault="00673965" w:rsidP="00823B17">
      <w:pPr>
        <w:spacing w:after="0" w:line="360" w:lineRule="auto"/>
        <w:jc w:val="both"/>
        <w:rPr>
          <w:rFonts w:ascii="Arial Nova Light" w:eastAsia="Arial" w:hAnsi="Arial Nova Light" w:cs="Arial"/>
          <w:spacing w:val="4"/>
          <w:sz w:val="24"/>
          <w:szCs w:val="24"/>
        </w:rPr>
      </w:pPr>
    </w:p>
    <w:p w14:paraId="1DB23AB2" w14:textId="59827523" w:rsidR="00673965" w:rsidRPr="005114FE" w:rsidRDefault="00673965" w:rsidP="00823B17">
      <w:pPr>
        <w:spacing w:after="0" w:line="360" w:lineRule="auto"/>
        <w:jc w:val="both"/>
        <w:rPr>
          <w:rFonts w:ascii="Arial Nova Light" w:eastAsia="Arial" w:hAnsi="Arial Nova Light" w:cs="Arial"/>
          <w:spacing w:val="4"/>
          <w:sz w:val="24"/>
          <w:szCs w:val="24"/>
        </w:rPr>
      </w:pPr>
    </w:p>
    <w:p w14:paraId="7CD49B93" w14:textId="03614AC5" w:rsidR="00673965" w:rsidRPr="005114FE" w:rsidRDefault="00673965" w:rsidP="00823B17">
      <w:pPr>
        <w:spacing w:after="0" w:line="360" w:lineRule="auto"/>
        <w:jc w:val="both"/>
        <w:rPr>
          <w:rFonts w:ascii="Arial Nova Light" w:eastAsia="Arial" w:hAnsi="Arial Nova Light" w:cs="Arial"/>
          <w:spacing w:val="4"/>
          <w:sz w:val="24"/>
          <w:szCs w:val="24"/>
        </w:rPr>
      </w:pPr>
    </w:p>
    <w:p w14:paraId="467E1E7D" w14:textId="77777777" w:rsidR="00673965" w:rsidRPr="005114FE" w:rsidRDefault="00673965" w:rsidP="00823B17">
      <w:pPr>
        <w:spacing w:after="0" w:line="360" w:lineRule="auto"/>
        <w:jc w:val="both"/>
        <w:rPr>
          <w:rFonts w:ascii="Arial Nova Light" w:eastAsia="Arial" w:hAnsi="Arial Nova Light" w:cs="Arial"/>
          <w:spacing w:val="4"/>
          <w:sz w:val="24"/>
          <w:szCs w:val="24"/>
        </w:rPr>
      </w:pPr>
    </w:p>
    <w:p w14:paraId="37ECC840" w14:textId="59922BCB" w:rsidR="006A2C58" w:rsidRPr="005114FE" w:rsidRDefault="00673965" w:rsidP="00823B17">
      <w:pPr>
        <w:spacing w:after="0" w:line="360" w:lineRule="auto"/>
        <w:jc w:val="both"/>
        <w:rPr>
          <w:rFonts w:ascii="Arial Nova Light" w:hAnsi="Arial Nova Light" w:cs="Arial"/>
          <w:sz w:val="24"/>
          <w:szCs w:val="24"/>
        </w:rPr>
      </w:pPr>
      <w:r w:rsidRPr="005114FE">
        <w:rPr>
          <w:rFonts w:ascii="Arial Nova Light" w:eastAsia="Arial" w:hAnsi="Arial Nova Light" w:cs="Arial"/>
          <w:spacing w:val="4"/>
          <w:sz w:val="24"/>
          <w:szCs w:val="24"/>
        </w:rPr>
        <w:t xml:space="preserve">Así, al analizar el contenido del video, es posible </w:t>
      </w:r>
      <w:r w:rsidR="00A2502B" w:rsidRPr="005114FE">
        <w:rPr>
          <w:rFonts w:ascii="Arial Nova Light" w:eastAsia="Arial" w:hAnsi="Arial Nova Light" w:cs="Arial"/>
          <w:spacing w:val="4"/>
          <w:sz w:val="24"/>
          <w:szCs w:val="24"/>
        </w:rPr>
        <w:t xml:space="preserve">observar que, durante el tiempo del video, en diversos puntos, particularmente las esquinas, aparece el nombre ARTURO ÁVILA, y el personaje central es el propio candidato, </w:t>
      </w:r>
      <w:r w:rsidR="00A2502B" w:rsidRPr="005114FE">
        <w:rPr>
          <w:rFonts w:ascii="Arial Nova Light" w:hAnsi="Arial Nova Light" w:cs="Arial"/>
          <w:sz w:val="24"/>
          <w:szCs w:val="24"/>
        </w:rPr>
        <w:t>pues al ser una figura pública se advierte la identidad.</w:t>
      </w:r>
    </w:p>
    <w:p w14:paraId="53072CB3" w14:textId="554AB29B" w:rsidR="00A2502B" w:rsidRPr="005114FE" w:rsidRDefault="00A2502B" w:rsidP="00823B17">
      <w:pPr>
        <w:spacing w:after="0" w:line="360" w:lineRule="auto"/>
        <w:jc w:val="both"/>
        <w:rPr>
          <w:rFonts w:ascii="Arial Nova Light" w:hAnsi="Arial Nova Light" w:cs="Arial"/>
          <w:sz w:val="24"/>
          <w:szCs w:val="24"/>
        </w:rPr>
      </w:pPr>
    </w:p>
    <w:p w14:paraId="54EEB6CB" w14:textId="1F160D7C" w:rsidR="002215BD" w:rsidRPr="005114FE" w:rsidRDefault="005114FE" w:rsidP="002215BD">
      <w:pPr>
        <w:spacing w:after="0" w:line="360" w:lineRule="auto"/>
        <w:jc w:val="both"/>
        <w:rPr>
          <w:rFonts w:ascii="Arial Nova Light" w:hAnsi="Arial Nova Light" w:cs="Arial"/>
          <w:sz w:val="24"/>
          <w:szCs w:val="24"/>
        </w:rPr>
      </w:pPr>
      <w:r>
        <w:rPr>
          <w:rFonts w:ascii="Arial Nova Light" w:hAnsi="Arial Nova Light" w:cs="Arial"/>
          <w:sz w:val="24"/>
          <w:szCs w:val="24"/>
        </w:rPr>
        <w:t>Luego</w:t>
      </w:r>
      <w:r w:rsidR="002215BD" w:rsidRPr="005114FE">
        <w:rPr>
          <w:rFonts w:ascii="Arial Nova Light" w:hAnsi="Arial Nova Light" w:cs="Arial"/>
          <w:sz w:val="24"/>
          <w:szCs w:val="24"/>
        </w:rPr>
        <w:t xml:space="preserve">, del análisis de las imágenes, audios y el texto del video, se advierte que el contexto del video es un tema ajeno a la religión, pues trata de lo que denomina el candidato “la problemática del agua”. </w:t>
      </w:r>
    </w:p>
    <w:p w14:paraId="1D42F364" w14:textId="77777777" w:rsidR="002215BD" w:rsidRPr="005114FE" w:rsidRDefault="002215BD" w:rsidP="002215BD">
      <w:pPr>
        <w:spacing w:after="0" w:line="360" w:lineRule="auto"/>
        <w:jc w:val="both"/>
        <w:rPr>
          <w:rFonts w:ascii="Arial Nova Light" w:hAnsi="Arial Nova Light" w:cs="Arial"/>
          <w:sz w:val="24"/>
          <w:szCs w:val="24"/>
        </w:rPr>
      </w:pPr>
    </w:p>
    <w:p w14:paraId="43EF4D5D" w14:textId="455C43F0" w:rsidR="002215BD" w:rsidRPr="005114FE" w:rsidRDefault="002215BD" w:rsidP="002215BD">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No obstante, el denunciante, señala que en el desarrollo del video se aprecia la presencia de símbolos religiosos, </w:t>
      </w:r>
      <w:r w:rsidR="00A72159" w:rsidRPr="005114FE">
        <w:rPr>
          <w:rFonts w:ascii="Arial Nova Light" w:hAnsi="Arial Nova Light" w:cs="Arial"/>
          <w:sz w:val="24"/>
          <w:szCs w:val="24"/>
        </w:rPr>
        <w:t xml:space="preserve">considerando que la aparición de la fachada de la Catedral de la Ciudad y la expresión hecha por el candidato en la que refiere “nuestra catedral”, </w:t>
      </w:r>
      <w:r w:rsidR="00740D46" w:rsidRPr="005114FE">
        <w:rPr>
          <w:rFonts w:ascii="Arial Nova Light" w:hAnsi="Arial Nova Light" w:cs="Arial"/>
          <w:sz w:val="24"/>
          <w:szCs w:val="24"/>
        </w:rPr>
        <w:t xml:space="preserve">son elementos que configuran la infracción al artículo 130 Constitucional en cuanto a la prohibición de símbolos religiosos en propaganda electoral. </w:t>
      </w:r>
    </w:p>
    <w:p w14:paraId="7FA72FAA" w14:textId="4BDC9906" w:rsidR="00786321" w:rsidRPr="005114FE" w:rsidRDefault="00786321" w:rsidP="002215BD">
      <w:pPr>
        <w:spacing w:after="0" w:line="360" w:lineRule="auto"/>
        <w:jc w:val="both"/>
        <w:rPr>
          <w:rFonts w:ascii="Arial Nova Light" w:hAnsi="Arial Nova Light" w:cs="Arial"/>
          <w:sz w:val="24"/>
          <w:szCs w:val="24"/>
        </w:rPr>
      </w:pPr>
    </w:p>
    <w:p w14:paraId="68E75637" w14:textId="7851818C" w:rsidR="00786321" w:rsidRPr="005114FE" w:rsidRDefault="00786321" w:rsidP="002215BD">
      <w:pPr>
        <w:spacing w:after="0" w:line="360" w:lineRule="auto"/>
        <w:jc w:val="both"/>
        <w:rPr>
          <w:rFonts w:ascii="Arial Nova Light" w:hAnsi="Arial Nova Light" w:cs="Arial"/>
          <w:sz w:val="24"/>
          <w:szCs w:val="24"/>
        </w:rPr>
      </w:pPr>
      <w:r w:rsidRPr="005114FE">
        <w:rPr>
          <w:rFonts w:ascii="Arial Nova Light" w:hAnsi="Arial Nova Light" w:cs="Arial"/>
          <w:sz w:val="24"/>
          <w:szCs w:val="24"/>
        </w:rPr>
        <w:lastRenderedPageBreak/>
        <w:t xml:space="preserve">Al respecto, cabe precisar que el momento precisado por el denunciante se encuentra en el minuto </w:t>
      </w:r>
      <w:r w:rsidR="00EA2013" w:rsidRPr="005114FE">
        <w:rPr>
          <w:rFonts w:ascii="Arial Nova Light" w:hAnsi="Arial Nova Light" w:cs="Arial"/>
          <w:sz w:val="24"/>
          <w:szCs w:val="24"/>
        </w:rPr>
        <w:t xml:space="preserve">uno con nueve segundos, desapareciendo al minuto con doce segundos, es decir, aparece por un tiempo de tres segundos en una toma aérea. </w:t>
      </w:r>
    </w:p>
    <w:p w14:paraId="69E3DCC8" w14:textId="6599C77C" w:rsidR="00EA2013" w:rsidRPr="005114FE" w:rsidRDefault="00EA2013" w:rsidP="002215BD">
      <w:pPr>
        <w:spacing w:after="0" w:line="360" w:lineRule="auto"/>
        <w:jc w:val="both"/>
        <w:rPr>
          <w:rFonts w:ascii="Arial Nova Light" w:hAnsi="Arial Nova Light" w:cs="Arial"/>
          <w:sz w:val="24"/>
          <w:szCs w:val="24"/>
        </w:rPr>
      </w:pPr>
    </w:p>
    <w:p w14:paraId="5786D04A" w14:textId="5AD69BBC" w:rsidR="00EA2013" w:rsidRPr="005114FE" w:rsidRDefault="00EA2013" w:rsidP="002215BD">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En ese entendimiento, se advierte que la imagen precisada en el párrafo anterior, </w:t>
      </w:r>
      <w:r w:rsidR="00113968" w:rsidRPr="005114FE">
        <w:rPr>
          <w:rFonts w:ascii="Arial Nova Light" w:hAnsi="Arial Nova Light" w:cs="Arial"/>
          <w:sz w:val="24"/>
          <w:szCs w:val="24"/>
        </w:rPr>
        <w:t xml:space="preserve">aparece en el video luego de que el candidato en su intención de propuestas a la ciudadanía en cuanto a la problemática del agua, refiere </w:t>
      </w:r>
      <w:r w:rsidR="0004072B" w:rsidRPr="005114FE">
        <w:rPr>
          <w:rFonts w:ascii="Arial Nova Light" w:hAnsi="Arial Nova Light" w:cs="Arial"/>
          <w:sz w:val="24"/>
          <w:szCs w:val="24"/>
        </w:rPr>
        <w:t>que,</w:t>
      </w:r>
      <w:r w:rsidR="00113968" w:rsidRPr="005114FE">
        <w:rPr>
          <w:rFonts w:ascii="Arial Nova Light" w:hAnsi="Arial Nova Light" w:cs="Arial"/>
          <w:sz w:val="24"/>
          <w:szCs w:val="24"/>
        </w:rPr>
        <w:t xml:space="preserve"> en Aguascalientes, </w:t>
      </w:r>
      <w:r w:rsidR="00113968" w:rsidRPr="005114FE">
        <w:rPr>
          <w:rFonts w:ascii="Arial Nova Light" w:hAnsi="Arial Nova Light" w:cs="Arial"/>
          <w:i/>
          <w:iCs/>
          <w:sz w:val="24"/>
          <w:szCs w:val="24"/>
        </w:rPr>
        <w:t xml:space="preserve">“se disponen de 209 pozos de donde se extrae el agua. </w:t>
      </w:r>
      <w:r w:rsidR="00547434" w:rsidRPr="005114FE">
        <w:rPr>
          <w:rFonts w:ascii="Arial Nova Light" w:hAnsi="Arial Nova Light" w:cs="Arial"/>
          <w:i/>
          <w:iCs/>
          <w:sz w:val="24"/>
          <w:szCs w:val="24"/>
        </w:rPr>
        <w:t xml:space="preserve">Los pozos tienen una enorme profundidad, ya casi 280 metros, imagínate casi 6 veces la altura de las torres de </w:t>
      </w:r>
      <w:r w:rsidR="00547434" w:rsidRPr="005114FE">
        <w:rPr>
          <w:rFonts w:ascii="Arial Nova Light" w:hAnsi="Arial Nova Light" w:cs="Arial"/>
          <w:sz w:val="24"/>
          <w:szCs w:val="24"/>
        </w:rPr>
        <w:t>(momento en que aparece la imagen de Catedral)</w:t>
      </w:r>
      <w:r w:rsidR="00547434" w:rsidRPr="005114FE">
        <w:rPr>
          <w:rFonts w:ascii="Arial Nova Light" w:hAnsi="Arial Nova Light" w:cs="Arial"/>
          <w:i/>
          <w:iCs/>
          <w:sz w:val="24"/>
          <w:szCs w:val="24"/>
        </w:rPr>
        <w:t xml:space="preserve"> nuestra Catedral. </w:t>
      </w:r>
      <w:r w:rsidR="00547434" w:rsidRPr="005114FE">
        <w:rPr>
          <w:rFonts w:ascii="Arial Nova Light" w:hAnsi="Arial Nova Light" w:cs="Arial"/>
          <w:sz w:val="24"/>
          <w:szCs w:val="24"/>
        </w:rPr>
        <w:t>(desaparece imagen)</w:t>
      </w:r>
      <w:r w:rsidR="00547434" w:rsidRPr="005114FE">
        <w:rPr>
          <w:rFonts w:ascii="Arial Nova Light" w:hAnsi="Arial Nova Light" w:cs="Arial"/>
          <w:i/>
          <w:iCs/>
          <w:sz w:val="24"/>
          <w:szCs w:val="24"/>
        </w:rPr>
        <w:t xml:space="preserve">”. </w:t>
      </w:r>
      <w:r w:rsidR="001F02B4" w:rsidRPr="005114FE">
        <w:rPr>
          <w:rFonts w:ascii="Arial Nova Light" w:hAnsi="Arial Nova Light" w:cs="Arial"/>
          <w:sz w:val="24"/>
          <w:szCs w:val="24"/>
        </w:rPr>
        <w:t>[se insertan capturas de pantalla]</w:t>
      </w:r>
    </w:p>
    <w:p w14:paraId="76216252" w14:textId="72413CE3" w:rsidR="001F02B4" w:rsidRPr="005114FE" w:rsidRDefault="00F06629" w:rsidP="002215BD">
      <w:pPr>
        <w:spacing w:after="0" w:line="360" w:lineRule="auto"/>
        <w:jc w:val="both"/>
        <w:rPr>
          <w:rFonts w:ascii="Arial Nova Light" w:hAnsi="Arial Nova Light" w:cs="Arial"/>
          <w:sz w:val="24"/>
          <w:szCs w:val="24"/>
        </w:rPr>
      </w:pPr>
      <w:r w:rsidRPr="005114FE">
        <w:rPr>
          <w:rFonts w:ascii="Arial Nova Light" w:hAnsi="Arial Nova Light"/>
          <w:noProof/>
          <w:sz w:val="24"/>
          <w:szCs w:val="24"/>
        </w:rPr>
        <w:drawing>
          <wp:anchor distT="0" distB="0" distL="114300" distR="114300" simplePos="0" relativeHeight="251662336" behindDoc="0" locked="0" layoutInCell="1" allowOverlap="1" wp14:anchorId="5309F0FF" wp14:editId="31C4884C">
            <wp:simplePos x="0" y="0"/>
            <wp:positionH relativeFrom="margin">
              <wp:align>center</wp:align>
            </wp:positionH>
            <wp:positionV relativeFrom="paragraph">
              <wp:posOffset>274955</wp:posOffset>
            </wp:positionV>
            <wp:extent cx="3187700" cy="181927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700" cy="1819275"/>
                    </a:xfrm>
                    <a:prstGeom prst="rect">
                      <a:avLst/>
                    </a:prstGeom>
                  </pic:spPr>
                </pic:pic>
              </a:graphicData>
            </a:graphic>
            <wp14:sizeRelH relativeFrom="margin">
              <wp14:pctWidth>0</wp14:pctWidth>
            </wp14:sizeRelH>
            <wp14:sizeRelV relativeFrom="margin">
              <wp14:pctHeight>0</wp14:pctHeight>
            </wp14:sizeRelV>
          </wp:anchor>
        </w:drawing>
      </w:r>
    </w:p>
    <w:p w14:paraId="36610943" w14:textId="59502250" w:rsidR="001F02B4" w:rsidRPr="005114FE" w:rsidRDefault="001F02B4" w:rsidP="002215BD">
      <w:pPr>
        <w:spacing w:after="0" w:line="360" w:lineRule="auto"/>
        <w:jc w:val="both"/>
        <w:rPr>
          <w:rFonts w:ascii="Arial Nova Light" w:hAnsi="Arial Nova Light" w:cs="Arial"/>
          <w:sz w:val="24"/>
          <w:szCs w:val="24"/>
        </w:rPr>
      </w:pPr>
    </w:p>
    <w:p w14:paraId="39D7D728" w14:textId="692FC305" w:rsidR="001F02B4" w:rsidRPr="005114FE" w:rsidRDefault="001F02B4" w:rsidP="002215BD">
      <w:pPr>
        <w:spacing w:after="0" w:line="360" w:lineRule="auto"/>
        <w:jc w:val="both"/>
        <w:rPr>
          <w:rFonts w:ascii="Arial Nova Light" w:hAnsi="Arial Nova Light" w:cs="Arial"/>
          <w:i/>
          <w:iCs/>
          <w:sz w:val="24"/>
          <w:szCs w:val="24"/>
        </w:rPr>
      </w:pPr>
    </w:p>
    <w:p w14:paraId="69983C4B" w14:textId="248E7A1D" w:rsidR="001F02B4" w:rsidRPr="005114FE" w:rsidRDefault="001F02B4" w:rsidP="002215BD">
      <w:pPr>
        <w:spacing w:after="0" w:line="360" w:lineRule="auto"/>
        <w:jc w:val="both"/>
        <w:rPr>
          <w:rFonts w:ascii="Arial Nova Light" w:hAnsi="Arial Nova Light" w:cs="Arial"/>
          <w:i/>
          <w:iCs/>
          <w:sz w:val="24"/>
          <w:szCs w:val="24"/>
        </w:rPr>
      </w:pPr>
    </w:p>
    <w:p w14:paraId="70A4E50F" w14:textId="5BCE4881" w:rsidR="001F02B4" w:rsidRPr="005114FE" w:rsidRDefault="001F02B4" w:rsidP="002215BD">
      <w:pPr>
        <w:spacing w:after="0" w:line="360" w:lineRule="auto"/>
        <w:jc w:val="both"/>
        <w:rPr>
          <w:rFonts w:ascii="Arial Nova Light" w:hAnsi="Arial Nova Light" w:cs="Arial"/>
          <w:i/>
          <w:iCs/>
          <w:sz w:val="24"/>
          <w:szCs w:val="24"/>
        </w:rPr>
      </w:pPr>
    </w:p>
    <w:p w14:paraId="2BC0F86E" w14:textId="304990E3" w:rsidR="001F02B4" w:rsidRPr="005114FE" w:rsidRDefault="001F02B4" w:rsidP="002215BD">
      <w:pPr>
        <w:spacing w:after="0" w:line="360" w:lineRule="auto"/>
        <w:jc w:val="both"/>
        <w:rPr>
          <w:rFonts w:ascii="Arial Nova Light" w:hAnsi="Arial Nova Light" w:cs="Arial"/>
          <w:i/>
          <w:iCs/>
          <w:sz w:val="24"/>
          <w:szCs w:val="24"/>
        </w:rPr>
      </w:pPr>
    </w:p>
    <w:p w14:paraId="2599AAD9" w14:textId="42FD3E74" w:rsidR="001F02B4" w:rsidRPr="005114FE" w:rsidRDefault="001F02B4" w:rsidP="002215BD">
      <w:pPr>
        <w:spacing w:after="0" w:line="360" w:lineRule="auto"/>
        <w:jc w:val="both"/>
        <w:rPr>
          <w:rFonts w:ascii="Arial Nova Light" w:hAnsi="Arial Nova Light" w:cs="Arial"/>
          <w:i/>
          <w:iCs/>
          <w:sz w:val="24"/>
          <w:szCs w:val="24"/>
        </w:rPr>
      </w:pPr>
    </w:p>
    <w:p w14:paraId="048D5A5C" w14:textId="1B8CF70B" w:rsidR="001F02B4" w:rsidRPr="005114FE" w:rsidRDefault="001F02B4" w:rsidP="002215BD">
      <w:pPr>
        <w:spacing w:after="0" w:line="360" w:lineRule="auto"/>
        <w:jc w:val="both"/>
        <w:rPr>
          <w:rFonts w:ascii="Arial Nova Light" w:hAnsi="Arial Nova Light" w:cs="Arial"/>
          <w:i/>
          <w:iCs/>
          <w:sz w:val="24"/>
          <w:szCs w:val="24"/>
        </w:rPr>
      </w:pPr>
    </w:p>
    <w:p w14:paraId="0CE693F5" w14:textId="68BA9ED0" w:rsidR="0004072B" w:rsidRPr="005114FE" w:rsidRDefault="00F06629" w:rsidP="002215BD">
      <w:pPr>
        <w:spacing w:after="0" w:line="360" w:lineRule="auto"/>
        <w:jc w:val="both"/>
        <w:rPr>
          <w:rFonts w:ascii="Arial Nova Light" w:hAnsi="Arial Nova Light" w:cs="Arial"/>
          <w:i/>
          <w:iCs/>
          <w:sz w:val="24"/>
          <w:szCs w:val="24"/>
        </w:rPr>
      </w:pPr>
      <w:r w:rsidRPr="005114FE">
        <w:rPr>
          <w:rFonts w:ascii="Arial Nova Light" w:hAnsi="Arial Nova Light"/>
          <w:noProof/>
          <w:sz w:val="24"/>
          <w:szCs w:val="24"/>
        </w:rPr>
        <w:drawing>
          <wp:anchor distT="0" distB="0" distL="114300" distR="114300" simplePos="0" relativeHeight="251663360" behindDoc="0" locked="0" layoutInCell="1" allowOverlap="1" wp14:anchorId="42CED70B" wp14:editId="5A6B6E79">
            <wp:simplePos x="0" y="0"/>
            <wp:positionH relativeFrom="margin">
              <wp:align>center</wp:align>
            </wp:positionH>
            <wp:positionV relativeFrom="paragraph">
              <wp:posOffset>111125</wp:posOffset>
            </wp:positionV>
            <wp:extent cx="3187700" cy="2322696"/>
            <wp:effectExtent l="0" t="0" r="0" b="19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187700" cy="2322696"/>
                    </a:xfrm>
                    <a:prstGeom prst="rect">
                      <a:avLst/>
                    </a:prstGeom>
                  </pic:spPr>
                </pic:pic>
              </a:graphicData>
            </a:graphic>
            <wp14:sizeRelH relativeFrom="margin">
              <wp14:pctWidth>0</wp14:pctWidth>
            </wp14:sizeRelH>
            <wp14:sizeRelV relativeFrom="margin">
              <wp14:pctHeight>0</wp14:pctHeight>
            </wp14:sizeRelV>
          </wp:anchor>
        </w:drawing>
      </w:r>
    </w:p>
    <w:p w14:paraId="6062AA1A" w14:textId="5A7C9CAE" w:rsidR="00F06629" w:rsidRPr="005114FE" w:rsidRDefault="00F06629" w:rsidP="002215BD">
      <w:pPr>
        <w:spacing w:after="0" w:line="360" w:lineRule="auto"/>
        <w:jc w:val="both"/>
        <w:rPr>
          <w:rFonts w:ascii="Arial Nova Light" w:hAnsi="Arial Nova Light" w:cs="Arial"/>
          <w:i/>
          <w:iCs/>
          <w:sz w:val="24"/>
          <w:szCs w:val="24"/>
        </w:rPr>
      </w:pPr>
    </w:p>
    <w:p w14:paraId="7993A03D" w14:textId="2F774CFB" w:rsidR="00F06629" w:rsidRPr="005114FE" w:rsidRDefault="00F06629" w:rsidP="002215BD">
      <w:pPr>
        <w:spacing w:after="0" w:line="360" w:lineRule="auto"/>
        <w:jc w:val="both"/>
        <w:rPr>
          <w:rFonts w:ascii="Arial Nova Light" w:hAnsi="Arial Nova Light" w:cs="Arial"/>
          <w:i/>
          <w:iCs/>
          <w:sz w:val="24"/>
          <w:szCs w:val="24"/>
        </w:rPr>
      </w:pPr>
    </w:p>
    <w:p w14:paraId="0ED106BD" w14:textId="03FC3411" w:rsidR="00F06629" w:rsidRPr="005114FE" w:rsidRDefault="00F06629" w:rsidP="002215BD">
      <w:pPr>
        <w:spacing w:after="0" w:line="360" w:lineRule="auto"/>
        <w:jc w:val="both"/>
        <w:rPr>
          <w:rFonts w:ascii="Arial Nova Light" w:hAnsi="Arial Nova Light" w:cs="Arial"/>
          <w:i/>
          <w:iCs/>
          <w:sz w:val="24"/>
          <w:szCs w:val="24"/>
        </w:rPr>
      </w:pPr>
    </w:p>
    <w:p w14:paraId="7D661483" w14:textId="502DE977" w:rsidR="00F06629" w:rsidRPr="005114FE" w:rsidRDefault="00F06629" w:rsidP="002215BD">
      <w:pPr>
        <w:spacing w:after="0" w:line="360" w:lineRule="auto"/>
        <w:jc w:val="both"/>
        <w:rPr>
          <w:rFonts w:ascii="Arial Nova Light" w:hAnsi="Arial Nova Light" w:cs="Arial"/>
          <w:i/>
          <w:iCs/>
          <w:sz w:val="24"/>
          <w:szCs w:val="24"/>
        </w:rPr>
      </w:pPr>
    </w:p>
    <w:p w14:paraId="0C624816" w14:textId="31741CE7" w:rsidR="00F06629" w:rsidRPr="005114FE" w:rsidRDefault="00F06629" w:rsidP="002215BD">
      <w:pPr>
        <w:spacing w:after="0" w:line="360" w:lineRule="auto"/>
        <w:jc w:val="both"/>
        <w:rPr>
          <w:rFonts w:ascii="Arial Nova Light" w:hAnsi="Arial Nova Light" w:cs="Arial"/>
          <w:i/>
          <w:iCs/>
          <w:sz w:val="24"/>
          <w:szCs w:val="24"/>
        </w:rPr>
      </w:pPr>
    </w:p>
    <w:p w14:paraId="4E85AA80" w14:textId="78EACF82" w:rsidR="00F06629" w:rsidRPr="005114FE" w:rsidRDefault="00F06629" w:rsidP="002215BD">
      <w:pPr>
        <w:spacing w:after="0" w:line="360" w:lineRule="auto"/>
        <w:jc w:val="both"/>
        <w:rPr>
          <w:rFonts w:ascii="Arial Nova Light" w:hAnsi="Arial Nova Light" w:cs="Arial"/>
          <w:i/>
          <w:iCs/>
          <w:sz w:val="24"/>
          <w:szCs w:val="24"/>
        </w:rPr>
      </w:pPr>
    </w:p>
    <w:p w14:paraId="6327945A" w14:textId="007330B8" w:rsidR="00F06629" w:rsidRPr="005114FE" w:rsidRDefault="00F06629" w:rsidP="002215BD">
      <w:pPr>
        <w:spacing w:after="0" w:line="360" w:lineRule="auto"/>
        <w:jc w:val="both"/>
        <w:rPr>
          <w:rFonts w:ascii="Arial Nova Light" w:hAnsi="Arial Nova Light" w:cs="Arial"/>
          <w:i/>
          <w:iCs/>
          <w:sz w:val="24"/>
          <w:szCs w:val="24"/>
        </w:rPr>
      </w:pPr>
    </w:p>
    <w:p w14:paraId="5E20A529" w14:textId="256CF714" w:rsidR="00F06629" w:rsidRPr="005114FE" w:rsidRDefault="00F06629" w:rsidP="002215BD">
      <w:pPr>
        <w:spacing w:after="0" w:line="360" w:lineRule="auto"/>
        <w:jc w:val="both"/>
        <w:rPr>
          <w:rFonts w:ascii="Arial Nova Light" w:hAnsi="Arial Nova Light" w:cs="Arial"/>
          <w:i/>
          <w:iCs/>
          <w:sz w:val="24"/>
          <w:szCs w:val="24"/>
        </w:rPr>
      </w:pPr>
    </w:p>
    <w:p w14:paraId="604F8FC2" w14:textId="5BAD9B1B" w:rsidR="00F06629" w:rsidRPr="005114FE" w:rsidRDefault="00F06629" w:rsidP="002215BD">
      <w:pPr>
        <w:spacing w:after="0" w:line="360" w:lineRule="auto"/>
        <w:jc w:val="both"/>
        <w:rPr>
          <w:rFonts w:ascii="Arial Nova Light" w:hAnsi="Arial Nova Light" w:cs="Arial"/>
          <w:i/>
          <w:iCs/>
          <w:sz w:val="24"/>
          <w:szCs w:val="24"/>
        </w:rPr>
      </w:pPr>
    </w:p>
    <w:p w14:paraId="3FD8C76A" w14:textId="77777777" w:rsidR="00F06629" w:rsidRPr="005114FE" w:rsidRDefault="00F06629" w:rsidP="002215BD">
      <w:pPr>
        <w:spacing w:after="0" w:line="360" w:lineRule="auto"/>
        <w:jc w:val="both"/>
        <w:rPr>
          <w:rFonts w:ascii="Arial Nova Light" w:hAnsi="Arial Nova Light" w:cs="Arial"/>
          <w:i/>
          <w:iCs/>
          <w:sz w:val="24"/>
          <w:szCs w:val="24"/>
        </w:rPr>
      </w:pPr>
    </w:p>
    <w:p w14:paraId="5C5356DA" w14:textId="3A0C0F9C" w:rsidR="0004072B" w:rsidRPr="005114FE" w:rsidRDefault="0004072B" w:rsidP="002215BD">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Así, este Tribunal puede concluir que el video </w:t>
      </w:r>
      <w:r w:rsidR="001F02B4" w:rsidRPr="005114FE">
        <w:rPr>
          <w:rFonts w:ascii="Arial Nova Light" w:hAnsi="Arial Nova Light" w:cs="Arial"/>
          <w:b/>
          <w:bCs/>
          <w:sz w:val="24"/>
          <w:szCs w:val="24"/>
        </w:rPr>
        <w:t>no tiene como o</w:t>
      </w:r>
      <w:r w:rsidR="00F06629" w:rsidRPr="005114FE">
        <w:rPr>
          <w:rFonts w:ascii="Arial Nova Light" w:hAnsi="Arial Nova Light" w:cs="Arial"/>
          <w:b/>
          <w:bCs/>
          <w:sz w:val="24"/>
          <w:szCs w:val="24"/>
        </w:rPr>
        <w:t xml:space="preserve">bjeto hacer promoción con base en símbolos y expresiones religiosas, </w:t>
      </w:r>
      <w:r w:rsidR="00F06629" w:rsidRPr="005114FE">
        <w:rPr>
          <w:rFonts w:ascii="Arial Nova Light" w:hAnsi="Arial Nova Light" w:cs="Arial"/>
          <w:sz w:val="24"/>
          <w:szCs w:val="24"/>
        </w:rPr>
        <w:t xml:space="preserve">incluso se advierte </w:t>
      </w:r>
      <w:r w:rsidR="00981F71" w:rsidRPr="005114FE">
        <w:rPr>
          <w:rFonts w:ascii="Arial Nova Light" w:hAnsi="Arial Nova Light" w:cs="Arial"/>
          <w:sz w:val="24"/>
          <w:szCs w:val="24"/>
        </w:rPr>
        <w:t>que,</w:t>
      </w:r>
      <w:r w:rsidR="00F06629" w:rsidRPr="005114FE">
        <w:rPr>
          <w:rFonts w:ascii="Arial Nova Light" w:hAnsi="Arial Nova Light" w:cs="Arial"/>
          <w:sz w:val="24"/>
          <w:szCs w:val="24"/>
        </w:rPr>
        <w:t xml:space="preserve"> en segundo plano, se observa otro inmueble </w:t>
      </w:r>
      <w:r w:rsidR="00855689" w:rsidRPr="005114FE">
        <w:rPr>
          <w:rFonts w:ascii="Arial Nova Light" w:hAnsi="Arial Nova Light" w:cs="Arial"/>
          <w:sz w:val="24"/>
          <w:szCs w:val="24"/>
        </w:rPr>
        <w:t xml:space="preserve">del tipo Templo.  Pues como ya se analizó, el tema radica en la problemática del agua, datos y planteamientos que el candidato hace para abordar tal situación, por lo </w:t>
      </w:r>
      <w:r w:rsidR="00981F71" w:rsidRPr="005114FE">
        <w:rPr>
          <w:rFonts w:ascii="Arial Nova Light" w:hAnsi="Arial Nova Light" w:cs="Arial"/>
          <w:sz w:val="24"/>
          <w:szCs w:val="24"/>
        </w:rPr>
        <w:t>que,</w:t>
      </w:r>
      <w:r w:rsidR="00855689" w:rsidRPr="005114FE">
        <w:rPr>
          <w:rFonts w:ascii="Arial Nova Light" w:hAnsi="Arial Nova Light" w:cs="Arial"/>
          <w:sz w:val="24"/>
          <w:szCs w:val="24"/>
        </w:rPr>
        <w:t xml:space="preserve"> al referir un </w:t>
      </w:r>
      <w:r w:rsidR="00855689" w:rsidRPr="005114FE">
        <w:rPr>
          <w:rFonts w:ascii="Arial Nova Light" w:hAnsi="Arial Nova Light" w:cs="Arial"/>
          <w:sz w:val="24"/>
          <w:szCs w:val="24"/>
        </w:rPr>
        <w:lastRenderedPageBreak/>
        <w:t xml:space="preserve">dato de </w:t>
      </w:r>
      <w:r w:rsidR="00700E88" w:rsidRPr="005114FE">
        <w:rPr>
          <w:rFonts w:ascii="Arial Nova Light" w:hAnsi="Arial Nova Light" w:cs="Arial"/>
          <w:sz w:val="24"/>
          <w:szCs w:val="24"/>
        </w:rPr>
        <w:t>profundidad de po</w:t>
      </w:r>
      <w:r w:rsidR="003F29CD">
        <w:rPr>
          <w:rFonts w:ascii="Arial Nova Light" w:hAnsi="Arial Nova Light" w:cs="Arial"/>
          <w:sz w:val="24"/>
          <w:szCs w:val="24"/>
        </w:rPr>
        <w:t>z</w:t>
      </w:r>
      <w:r w:rsidR="00700E88" w:rsidRPr="005114FE">
        <w:rPr>
          <w:rFonts w:ascii="Arial Nova Light" w:hAnsi="Arial Nova Light" w:cs="Arial"/>
          <w:sz w:val="24"/>
          <w:szCs w:val="24"/>
        </w:rPr>
        <w:t xml:space="preserve">o de agua, buscó ejemplificar y clarificar tomando como referencia la altura de un bien arquitectónico, y representativo de la ciudad capital. </w:t>
      </w:r>
    </w:p>
    <w:p w14:paraId="04DFCD7A" w14:textId="18DA8270" w:rsidR="00700E88" w:rsidRPr="005114FE" w:rsidRDefault="00700E88" w:rsidP="002215BD">
      <w:pPr>
        <w:spacing w:after="0" w:line="360" w:lineRule="auto"/>
        <w:jc w:val="both"/>
        <w:rPr>
          <w:rFonts w:ascii="Arial Nova Light" w:hAnsi="Arial Nova Light" w:cs="Arial"/>
          <w:sz w:val="24"/>
          <w:szCs w:val="24"/>
        </w:rPr>
      </w:pPr>
    </w:p>
    <w:p w14:paraId="11CAC73E" w14:textId="680FEC67" w:rsidR="00700E88" w:rsidRPr="005114FE" w:rsidRDefault="00700E88" w:rsidP="002215BD">
      <w:pPr>
        <w:spacing w:after="0" w:line="360" w:lineRule="auto"/>
        <w:jc w:val="both"/>
        <w:rPr>
          <w:rFonts w:ascii="Arial Nova Light" w:hAnsi="Arial Nova Light"/>
          <w:sz w:val="24"/>
          <w:szCs w:val="24"/>
        </w:rPr>
      </w:pPr>
      <w:r w:rsidRPr="005114FE">
        <w:rPr>
          <w:rFonts w:ascii="Arial Nova Light" w:hAnsi="Arial Nova Light" w:cs="Arial"/>
          <w:sz w:val="24"/>
          <w:szCs w:val="24"/>
        </w:rPr>
        <w:t xml:space="preserve">Lo anterior, porque </w:t>
      </w:r>
      <w:r w:rsidRPr="005114FE">
        <w:rPr>
          <w:rFonts w:ascii="Arial Nova Light" w:hAnsi="Arial Nova Light"/>
          <w:sz w:val="24"/>
          <w:szCs w:val="24"/>
        </w:rPr>
        <w:t xml:space="preserve">si bien es cierto que la catedral significa un templo de culto para una determinada religión, también lo es que no tiene exclusivamente ese simbolismo de connotación religiosa. </w:t>
      </w:r>
      <w:r w:rsidR="003F29CD">
        <w:rPr>
          <w:rFonts w:ascii="Arial Nova Light" w:hAnsi="Arial Nova Light"/>
          <w:sz w:val="24"/>
          <w:szCs w:val="24"/>
        </w:rPr>
        <w:t xml:space="preserve">Así, se tiene que </w:t>
      </w:r>
      <w:r w:rsidRPr="005114FE">
        <w:rPr>
          <w:rFonts w:ascii="Arial Nova Light" w:hAnsi="Arial Nova Light"/>
          <w:sz w:val="24"/>
          <w:szCs w:val="24"/>
        </w:rPr>
        <w:t>es un símbolo arquitectónico, social y cultural, es decir, es parte de los atractivos culturales y turísticos del municipio</w:t>
      </w:r>
      <w:r w:rsidR="00981F71" w:rsidRPr="005114FE">
        <w:rPr>
          <w:rStyle w:val="Refdenotaalpie"/>
          <w:rFonts w:ascii="Arial Nova Light" w:hAnsi="Arial Nova Light"/>
          <w:sz w:val="24"/>
          <w:szCs w:val="24"/>
        </w:rPr>
        <w:footnoteReference w:id="8"/>
      </w:r>
      <w:r w:rsidR="00981F71" w:rsidRPr="005114FE">
        <w:rPr>
          <w:rFonts w:ascii="Arial Nova Light" w:hAnsi="Arial Nova Light"/>
          <w:sz w:val="24"/>
          <w:szCs w:val="24"/>
        </w:rPr>
        <w:t>, tal como lo ha razonado Sala Superior en el expediente SUP-REC-319/2020</w:t>
      </w:r>
      <w:r w:rsidRPr="005114FE">
        <w:rPr>
          <w:rFonts w:ascii="Arial Nova Light" w:hAnsi="Arial Nova Light"/>
          <w:sz w:val="24"/>
          <w:szCs w:val="24"/>
        </w:rPr>
        <w:t>.</w:t>
      </w:r>
    </w:p>
    <w:p w14:paraId="46197881" w14:textId="5A30CD4B" w:rsidR="00A37BFE" w:rsidRPr="005114FE" w:rsidRDefault="00A37BFE" w:rsidP="002215BD">
      <w:pPr>
        <w:spacing w:after="0" w:line="360" w:lineRule="auto"/>
        <w:jc w:val="both"/>
        <w:rPr>
          <w:rFonts w:ascii="Arial Nova Light" w:hAnsi="Arial Nova Light"/>
          <w:sz w:val="24"/>
          <w:szCs w:val="24"/>
        </w:rPr>
      </w:pPr>
    </w:p>
    <w:p w14:paraId="1D40ADAF" w14:textId="7AFA4BA6" w:rsidR="00A37BFE" w:rsidRPr="005114FE" w:rsidRDefault="00A37BFE" w:rsidP="002215BD">
      <w:pPr>
        <w:spacing w:after="0" w:line="360" w:lineRule="auto"/>
        <w:jc w:val="both"/>
        <w:rPr>
          <w:rFonts w:ascii="Arial Nova Light" w:hAnsi="Arial Nova Light" w:cs="Arial"/>
          <w:sz w:val="24"/>
          <w:szCs w:val="24"/>
        </w:rPr>
      </w:pPr>
      <w:r w:rsidRPr="005114FE">
        <w:rPr>
          <w:rFonts w:ascii="Arial Nova Light" w:hAnsi="Arial Nova Light"/>
          <w:sz w:val="24"/>
          <w:szCs w:val="24"/>
        </w:rPr>
        <w:t>En ese sentido, no se advierte que esa imagen, por sí misma, se difundiera con el fin de influenciar apelando a símbolos religiosos</w:t>
      </w:r>
      <w:r w:rsidR="003F29CD">
        <w:rPr>
          <w:rFonts w:ascii="Arial Nova Light" w:hAnsi="Arial Nova Light"/>
          <w:sz w:val="24"/>
          <w:szCs w:val="24"/>
        </w:rPr>
        <w:t xml:space="preserve"> en</w:t>
      </w:r>
      <w:r w:rsidRPr="005114FE">
        <w:rPr>
          <w:rFonts w:ascii="Arial Nova Light" w:hAnsi="Arial Nova Light"/>
          <w:sz w:val="24"/>
          <w:szCs w:val="24"/>
        </w:rPr>
        <w:t xml:space="preserve"> la voluntad de una persona o grupo para que se incline o no por determinada fuerza política.</w:t>
      </w:r>
    </w:p>
    <w:p w14:paraId="2DB2CD82" w14:textId="711ACC7B" w:rsidR="00A2502B" w:rsidRPr="005114FE" w:rsidRDefault="00A2502B" w:rsidP="00823B17">
      <w:pPr>
        <w:spacing w:after="0" w:line="360" w:lineRule="auto"/>
        <w:jc w:val="both"/>
        <w:rPr>
          <w:rFonts w:ascii="Arial Nova Light" w:eastAsia="Arial" w:hAnsi="Arial Nova Light" w:cs="Arial"/>
          <w:spacing w:val="4"/>
          <w:sz w:val="24"/>
          <w:szCs w:val="24"/>
        </w:rPr>
      </w:pPr>
    </w:p>
    <w:p w14:paraId="661ECBA0" w14:textId="524900E3" w:rsidR="00A37BFE" w:rsidRPr="005114FE" w:rsidRDefault="00A37BFE" w:rsidP="00A37BFE">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En casos similares, </w:t>
      </w:r>
      <w:r w:rsidR="00AC0BED" w:rsidRPr="005114FE">
        <w:rPr>
          <w:rFonts w:ascii="Arial Nova Light" w:hAnsi="Arial Nova Light" w:cs="Arial"/>
          <w:sz w:val="24"/>
          <w:szCs w:val="24"/>
        </w:rPr>
        <w:t>relativas a</w:t>
      </w:r>
      <w:r w:rsidRPr="005114FE">
        <w:rPr>
          <w:rFonts w:ascii="Arial Nova Light" w:hAnsi="Arial Nova Light" w:cs="Arial"/>
          <w:sz w:val="24"/>
          <w:szCs w:val="24"/>
        </w:rPr>
        <w:t xml:space="preserve"> un templo o catedral, la Sala Regional Especializada </w:t>
      </w:r>
      <w:r w:rsidR="003F29CD">
        <w:rPr>
          <w:rFonts w:ascii="Arial Nova Light" w:hAnsi="Arial Nova Light" w:cs="Arial"/>
          <w:sz w:val="24"/>
          <w:szCs w:val="24"/>
        </w:rPr>
        <w:t xml:space="preserve">del TEPJF </w:t>
      </w:r>
      <w:r w:rsidRPr="005114FE">
        <w:rPr>
          <w:rFonts w:ascii="Arial Nova Light" w:hAnsi="Arial Nova Light" w:cs="Arial"/>
          <w:sz w:val="24"/>
          <w:szCs w:val="24"/>
        </w:rPr>
        <w:t>ha emitido criterios</w:t>
      </w:r>
      <w:r w:rsidRPr="005114FE">
        <w:rPr>
          <w:rStyle w:val="Refdenotaalpie"/>
          <w:rFonts w:ascii="Arial Nova Light" w:hAnsi="Arial Nova Light" w:cs="Arial"/>
          <w:sz w:val="24"/>
          <w:szCs w:val="24"/>
        </w:rPr>
        <w:footnoteReference w:id="9"/>
      </w:r>
      <w:r w:rsidRPr="005114FE">
        <w:rPr>
          <w:rFonts w:ascii="Arial Nova Light" w:hAnsi="Arial Nova Light" w:cs="Arial"/>
          <w:sz w:val="24"/>
          <w:szCs w:val="24"/>
        </w:rPr>
        <w:t xml:space="preserve"> manifestando que el solo hecho de mostrar tomas panorámicas y/o en segundo plano de catedrales y/o iglesias, no configura un beneficio, pues no se indica alguna identificación religiosa, puesto que las imágenes atienden a un contexto diverso al de tratar de difundir una religión en específico. </w:t>
      </w:r>
    </w:p>
    <w:p w14:paraId="4676B941" w14:textId="77777777" w:rsidR="00A37BFE" w:rsidRPr="005114FE" w:rsidRDefault="00A37BFE" w:rsidP="00A37BFE">
      <w:pPr>
        <w:spacing w:after="0" w:line="360" w:lineRule="auto"/>
        <w:jc w:val="both"/>
        <w:rPr>
          <w:rFonts w:ascii="Arial Nova Light" w:hAnsi="Arial Nova Light" w:cs="Arial"/>
          <w:sz w:val="24"/>
          <w:szCs w:val="24"/>
        </w:rPr>
      </w:pPr>
    </w:p>
    <w:p w14:paraId="53ADBD51" w14:textId="253D6947" w:rsidR="00A37BFE" w:rsidRPr="005114FE" w:rsidRDefault="00A37BFE" w:rsidP="00A37BFE">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En el caso concreto, no se aprecia </w:t>
      </w:r>
      <w:r w:rsidRPr="005114FE">
        <w:rPr>
          <w:rFonts w:ascii="Arial Nova Light" w:hAnsi="Arial Nova Light"/>
          <w:sz w:val="24"/>
          <w:szCs w:val="24"/>
        </w:rPr>
        <w:t xml:space="preserve">que el citado candidato hubiese utilizado, en su propaganda electoral, imágenes o signos religiosos con intención de influir en la voluntad de los ciudadanos por la </w:t>
      </w:r>
      <w:r w:rsidRPr="005114FE">
        <w:rPr>
          <w:rFonts w:ascii="Arial Nova Light" w:hAnsi="Arial Nova Light"/>
          <w:b/>
          <w:bCs/>
          <w:sz w:val="24"/>
          <w:szCs w:val="24"/>
        </w:rPr>
        <w:t>identidad religiosa</w:t>
      </w:r>
      <w:r w:rsidR="00A76652" w:rsidRPr="005114FE">
        <w:rPr>
          <w:rStyle w:val="Refdenotaalpie"/>
          <w:rFonts w:ascii="Arial Nova Light" w:hAnsi="Arial Nova Light"/>
          <w:b/>
          <w:bCs/>
          <w:sz w:val="24"/>
          <w:szCs w:val="24"/>
        </w:rPr>
        <w:footnoteReference w:id="10"/>
      </w:r>
      <w:r w:rsidRPr="005114FE">
        <w:rPr>
          <w:rFonts w:ascii="Arial Nova Light" w:hAnsi="Arial Nova Light" w:cs="Arial"/>
          <w:b/>
          <w:bCs/>
          <w:sz w:val="24"/>
          <w:szCs w:val="24"/>
        </w:rPr>
        <w:t>.</w:t>
      </w:r>
      <w:r w:rsidRPr="005114FE">
        <w:rPr>
          <w:rFonts w:ascii="Arial Nova Light" w:hAnsi="Arial Nova Light" w:cs="Arial"/>
          <w:sz w:val="24"/>
          <w:szCs w:val="24"/>
        </w:rPr>
        <w:t xml:space="preserve"> </w:t>
      </w:r>
    </w:p>
    <w:p w14:paraId="134E70D4" w14:textId="434B2EDC" w:rsidR="00AC0BED" w:rsidRPr="005114FE" w:rsidRDefault="00AC0BED" w:rsidP="00A37BFE">
      <w:pPr>
        <w:spacing w:after="0" w:line="360" w:lineRule="auto"/>
        <w:jc w:val="both"/>
        <w:rPr>
          <w:rFonts w:ascii="Arial Nova Light" w:hAnsi="Arial Nova Light" w:cs="Arial"/>
          <w:sz w:val="24"/>
          <w:szCs w:val="24"/>
        </w:rPr>
      </w:pPr>
    </w:p>
    <w:p w14:paraId="2C236D24" w14:textId="5D306555" w:rsidR="00A37BFE" w:rsidRPr="005114FE" w:rsidRDefault="00D6390C" w:rsidP="00823B17">
      <w:pPr>
        <w:spacing w:after="0" w:line="360" w:lineRule="auto"/>
        <w:jc w:val="both"/>
        <w:rPr>
          <w:rFonts w:ascii="Arial Nova Light" w:eastAsia="Arial" w:hAnsi="Arial Nova Light" w:cs="Arial"/>
          <w:spacing w:val="4"/>
          <w:sz w:val="24"/>
          <w:szCs w:val="24"/>
        </w:rPr>
      </w:pPr>
      <w:r w:rsidRPr="005114FE">
        <w:rPr>
          <w:rFonts w:ascii="Arial Nova Light" w:eastAsia="Arial" w:hAnsi="Arial Nova Light" w:cs="Arial"/>
          <w:spacing w:val="4"/>
          <w:sz w:val="24"/>
          <w:szCs w:val="24"/>
        </w:rPr>
        <w:t>Así, para que se actualice una vulneración a los artículos constitucionales en estudio, es necesario que exista un elemento subjetivo que implique la utilización de símbolos religiosos para condicionar o influenciar en el ánimo o en el libre albedrío de los ciudadanos a favor de determinado candidato o fuerza política, a efecto de condicionar de manera indebida su libertad de sufragio</w:t>
      </w:r>
      <w:r w:rsidR="00864C6E" w:rsidRPr="005114FE">
        <w:rPr>
          <w:rFonts w:ascii="Arial Nova Light" w:eastAsia="Arial" w:hAnsi="Arial Nova Light" w:cs="Arial"/>
          <w:spacing w:val="4"/>
          <w:sz w:val="24"/>
          <w:szCs w:val="24"/>
        </w:rPr>
        <w:t>, lo que en la especie no acontece</w:t>
      </w:r>
      <w:r w:rsidR="005114FE" w:rsidRPr="005114FE">
        <w:rPr>
          <w:rStyle w:val="Refdenotaalpie"/>
          <w:rFonts w:ascii="Arial Nova Light" w:eastAsia="Arial" w:hAnsi="Arial Nova Light" w:cs="Arial"/>
          <w:spacing w:val="4"/>
          <w:sz w:val="24"/>
          <w:szCs w:val="24"/>
        </w:rPr>
        <w:footnoteReference w:id="11"/>
      </w:r>
      <w:r w:rsidR="00864C6E" w:rsidRPr="005114FE">
        <w:rPr>
          <w:rFonts w:ascii="Arial Nova Light" w:eastAsia="Arial" w:hAnsi="Arial Nova Light" w:cs="Arial"/>
          <w:spacing w:val="4"/>
          <w:sz w:val="24"/>
          <w:szCs w:val="24"/>
        </w:rPr>
        <w:t>.</w:t>
      </w:r>
    </w:p>
    <w:p w14:paraId="10A1371E" w14:textId="13CC4667" w:rsidR="00864C6E" w:rsidRPr="005114FE" w:rsidRDefault="00864C6E" w:rsidP="00823B17">
      <w:pPr>
        <w:spacing w:after="0" w:line="360" w:lineRule="auto"/>
        <w:jc w:val="both"/>
        <w:rPr>
          <w:rFonts w:ascii="Arial Nova Light" w:eastAsia="Arial" w:hAnsi="Arial Nova Light" w:cs="Arial"/>
          <w:spacing w:val="4"/>
          <w:sz w:val="24"/>
          <w:szCs w:val="24"/>
        </w:rPr>
      </w:pPr>
    </w:p>
    <w:p w14:paraId="1EB5A25B" w14:textId="04AA8913" w:rsidR="00864C6E" w:rsidRPr="005114FE" w:rsidRDefault="00864C6E" w:rsidP="00823B17">
      <w:pPr>
        <w:spacing w:after="0" w:line="360" w:lineRule="auto"/>
        <w:jc w:val="both"/>
        <w:rPr>
          <w:rFonts w:ascii="Arial Nova Light" w:eastAsia="Arial" w:hAnsi="Arial Nova Light" w:cs="Arial"/>
          <w:spacing w:val="4"/>
          <w:sz w:val="24"/>
          <w:szCs w:val="24"/>
        </w:rPr>
      </w:pPr>
      <w:r w:rsidRPr="005114FE">
        <w:rPr>
          <w:rFonts w:ascii="Arial Nova Light" w:eastAsia="Arial" w:hAnsi="Arial Nova Light" w:cs="Arial"/>
          <w:spacing w:val="4"/>
          <w:sz w:val="24"/>
          <w:szCs w:val="24"/>
        </w:rPr>
        <w:t xml:space="preserve">En tal sentido, al no acreditarse un uso “evidente, deliberado y directo” de la imagen cuestionada dentro </w:t>
      </w:r>
      <w:r w:rsidR="00C6187C" w:rsidRPr="005114FE">
        <w:rPr>
          <w:rFonts w:ascii="Arial Nova Light" w:eastAsia="Arial" w:hAnsi="Arial Nova Light" w:cs="Arial"/>
          <w:spacing w:val="4"/>
          <w:sz w:val="24"/>
          <w:szCs w:val="24"/>
        </w:rPr>
        <w:t xml:space="preserve">de la propaganda del candidato denunciado, no es factible advertir que </w:t>
      </w:r>
      <w:r w:rsidR="00C6187C" w:rsidRPr="005114FE">
        <w:rPr>
          <w:rFonts w:ascii="Arial Nova Light" w:eastAsia="Arial" w:hAnsi="Arial Nova Light" w:cs="Arial"/>
          <w:spacing w:val="4"/>
          <w:sz w:val="24"/>
          <w:szCs w:val="24"/>
        </w:rPr>
        <w:lastRenderedPageBreak/>
        <w:t>con ellas haya obtenido una utilidad o provecho político o electoral a su favor, por lo que no se puede tener por acreditada la vulneración imputada</w:t>
      </w:r>
      <w:r w:rsidR="003C73C2" w:rsidRPr="005114FE">
        <w:rPr>
          <w:rFonts w:ascii="Arial Nova Light" w:eastAsia="Arial" w:hAnsi="Arial Nova Light" w:cs="Arial"/>
          <w:spacing w:val="4"/>
          <w:sz w:val="24"/>
          <w:szCs w:val="24"/>
        </w:rPr>
        <w:t xml:space="preserve">. </w:t>
      </w:r>
    </w:p>
    <w:p w14:paraId="1D5959FF" w14:textId="07DE590B" w:rsidR="003C73C2" w:rsidRPr="005114FE" w:rsidRDefault="003C73C2" w:rsidP="00823B17">
      <w:pPr>
        <w:spacing w:after="0" w:line="360" w:lineRule="auto"/>
        <w:jc w:val="both"/>
        <w:rPr>
          <w:rFonts w:ascii="Arial Nova Light" w:eastAsia="Arial" w:hAnsi="Arial Nova Light" w:cs="Arial"/>
          <w:spacing w:val="4"/>
          <w:sz w:val="24"/>
          <w:szCs w:val="24"/>
        </w:rPr>
      </w:pPr>
    </w:p>
    <w:p w14:paraId="780AA075" w14:textId="23BB6148" w:rsidR="003C73C2" w:rsidRPr="005114FE" w:rsidRDefault="003C73C2" w:rsidP="003C73C2">
      <w:pPr>
        <w:spacing w:after="0" w:line="360" w:lineRule="auto"/>
        <w:jc w:val="both"/>
        <w:rPr>
          <w:rFonts w:ascii="Arial Nova Light" w:eastAsia="Arial" w:hAnsi="Arial Nova Light" w:cs="Arial"/>
          <w:spacing w:val="4"/>
          <w:sz w:val="24"/>
          <w:szCs w:val="24"/>
        </w:rPr>
      </w:pPr>
      <w:r w:rsidRPr="005114FE">
        <w:rPr>
          <w:rFonts w:ascii="Arial Nova Light" w:eastAsia="Arial" w:hAnsi="Arial Nova Light" w:cs="Arial"/>
          <w:spacing w:val="4"/>
          <w:sz w:val="24"/>
          <w:szCs w:val="24"/>
        </w:rPr>
        <w:t xml:space="preserve">En consecuencia, este Tribunal advierte que tras el análisis de forma conjunta estos elementos; </w:t>
      </w:r>
      <w:r w:rsidR="00FC1B8D" w:rsidRPr="005114FE">
        <w:rPr>
          <w:rFonts w:ascii="Arial Nova Light" w:eastAsia="Arial" w:hAnsi="Arial Nova Light" w:cs="Arial"/>
          <w:spacing w:val="4"/>
          <w:sz w:val="24"/>
          <w:szCs w:val="24"/>
        </w:rPr>
        <w:t xml:space="preserve">no existe </w:t>
      </w:r>
      <w:r w:rsidRPr="005114FE">
        <w:rPr>
          <w:rFonts w:ascii="Arial Nova Light" w:eastAsia="Arial" w:hAnsi="Arial Nova Light" w:cs="Arial"/>
          <w:spacing w:val="4"/>
          <w:sz w:val="24"/>
          <w:szCs w:val="24"/>
        </w:rPr>
        <w:t xml:space="preserve">convicción de que se violentó el principio constitucional de separación iglesia-Estado. Ello debido a que </w:t>
      </w:r>
      <w:r w:rsidR="00FC1B8D" w:rsidRPr="005114FE">
        <w:rPr>
          <w:rFonts w:ascii="Arial Nova Light" w:eastAsia="Arial" w:hAnsi="Arial Nova Light" w:cs="Arial"/>
          <w:spacing w:val="4"/>
          <w:sz w:val="24"/>
          <w:szCs w:val="24"/>
        </w:rPr>
        <w:t>el acto denunciado</w:t>
      </w:r>
      <w:r w:rsidRPr="005114FE">
        <w:rPr>
          <w:rFonts w:ascii="Arial Nova Light" w:eastAsia="Arial" w:hAnsi="Arial Nova Light" w:cs="Arial"/>
          <w:spacing w:val="4"/>
          <w:sz w:val="24"/>
          <w:szCs w:val="24"/>
        </w:rPr>
        <w:t xml:space="preserve"> no contiene expresiones ni símbolos religiosos</w:t>
      </w:r>
      <w:r w:rsidR="00FC1B8D" w:rsidRPr="005114FE">
        <w:rPr>
          <w:rFonts w:ascii="Arial Nova Light" w:eastAsia="Arial" w:hAnsi="Arial Nova Light" w:cs="Arial"/>
          <w:spacing w:val="4"/>
          <w:sz w:val="24"/>
          <w:szCs w:val="24"/>
        </w:rPr>
        <w:t xml:space="preserve"> con el fin de influir en el electorado por conducto de la identidad de creencia religiosa. </w:t>
      </w:r>
    </w:p>
    <w:p w14:paraId="7A5296AC" w14:textId="4D6B4459" w:rsidR="00FC1B8D" w:rsidRPr="005114FE" w:rsidRDefault="00FC1B8D" w:rsidP="003C73C2">
      <w:pPr>
        <w:spacing w:after="0" w:line="360" w:lineRule="auto"/>
        <w:jc w:val="both"/>
        <w:rPr>
          <w:rFonts w:ascii="Arial Nova Light" w:eastAsia="Arial" w:hAnsi="Arial Nova Light" w:cs="Arial"/>
          <w:spacing w:val="4"/>
          <w:sz w:val="24"/>
          <w:szCs w:val="24"/>
        </w:rPr>
      </w:pPr>
    </w:p>
    <w:p w14:paraId="2729DF3A" w14:textId="6EF81D49" w:rsidR="00FC1B8D" w:rsidRPr="005114FE" w:rsidRDefault="00FC1B8D" w:rsidP="003C73C2">
      <w:pPr>
        <w:spacing w:after="0" w:line="360" w:lineRule="auto"/>
        <w:jc w:val="both"/>
        <w:rPr>
          <w:rFonts w:ascii="Arial Nova Light" w:hAnsi="Arial Nova Light" w:cs="Arial"/>
          <w:sz w:val="24"/>
          <w:szCs w:val="24"/>
        </w:rPr>
      </w:pPr>
      <w:r w:rsidRPr="005114FE">
        <w:rPr>
          <w:rFonts w:ascii="Arial Nova Light" w:eastAsia="Arial" w:hAnsi="Arial Nova Light" w:cs="Arial"/>
          <w:spacing w:val="4"/>
          <w:sz w:val="24"/>
          <w:szCs w:val="24"/>
        </w:rPr>
        <w:t xml:space="preserve">Por lo tanto, </w:t>
      </w:r>
      <w:r w:rsidR="00591E52" w:rsidRPr="005114FE">
        <w:rPr>
          <w:rFonts w:ascii="Arial Nova Light" w:hAnsi="Arial Nova Light" w:cs="Arial"/>
          <w:sz w:val="24"/>
          <w:szCs w:val="24"/>
        </w:rPr>
        <w:t xml:space="preserve">esta autoridad tiene por </w:t>
      </w:r>
      <w:r w:rsidR="00591E52" w:rsidRPr="005114FE">
        <w:rPr>
          <w:rFonts w:ascii="Arial Nova Light" w:hAnsi="Arial Nova Light" w:cs="Arial"/>
          <w:b/>
          <w:bCs/>
          <w:sz w:val="24"/>
          <w:szCs w:val="24"/>
        </w:rPr>
        <w:t>inexistente</w:t>
      </w:r>
      <w:r w:rsidR="00591E52" w:rsidRPr="005114FE">
        <w:rPr>
          <w:rFonts w:ascii="Arial Nova Light" w:hAnsi="Arial Nova Light" w:cs="Arial"/>
          <w:sz w:val="24"/>
          <w:szCs w:val="24"/>
        </w:rPr>
        <w:t xml:space="preserve"> la utilización de símbolos religiosos en el video denunciado. </w:t>
      </w:r>
    </w:p>
    <w:p w14:paraId="3F8869B0" w14:textId="6F4B5BA1" w:rsidR="00591E52" w:rsidRPr="005114FE" w:rsidRDefault="00591E52" w:rsidP="003C73C2">
      <w:pPr>
        <w:spacing w:after="0" w:line="360" w:lineRule="auto"/>
        <w:jc w:val="both"/>
        <w:rPr>
          <w:rFonts w:ascii="Arial Nova Light" w:hAnsi="Arial Nova Light" w:cs="Arial"/>
          <w:sz w:val="24"/>
          <w:szCs w:val="24"/>
        </w:rPr>
      </w:pPr>
    </w:p>
    <w:p w14:paraId="39070F66" w14:textId="2ECD712A" w:rsidR="00591E52" w:rsidRPr="005114FE" w:rsidRDefault="00591E52" w:rsidP="00591E52">
      <w:pPr>
        <w:pStyle w:val="Prrafodelista"/>
        <w:numPr>
          <w:ilvl w:val="1"/>
          <w:numId w:val="39"/>
        </w:numPr>
        <w:spacing w:after="0" w:line="360" w:lineRule="auto"/>
        <w:jc w:val="both"/>
        <w:rPr>
          <w:rFonts w:ascii="Arial Nova Light" w:eastAsia="Arial" w:hAnsi="Arial Nova Light" w:cs="Arial"/>
          <w:spacing w:val="4"/>
          <w:sz w:val="24"/>
          <w:szCs w:val="24"/>
        </w:rPr>
      </w:pPr>
      <w:r w:rsidRPr="005114FE">
        <w:rPr>
          <w:rFonts w:ascii="Arial Nova Light" w:eastAsia="Arial" w:hAnsi="Arial Nova Light" w:cs="Arial"/>
          <w:b/>
          <w:bCs/>
          <w:spacing w:val="4"/>
          <w:sz w:val="24"/>
          <w:szCs w:val="24"/>
        </w:rPr>
        <w:t xml:space="preserve">Inexistencia de la responsabilidad atribuida a los denunciados. </w:t>
      </w:r>
    </w:p>
    <w:p w14:paraId="1A7B182D" w14:textId="76CCD772" w:rsidR="00591E52" w:rsidRPr="005114FE" w:rsidRDefault="00591E52" w:rsidP="00591E52">
      <w:pPr>
        <w:spacing w:after="0" w:line="360" w:lineRule="auto"/>
        <w:jc w:val="both"/>
        <w:rPr>
          <w:rFonts w:ascii="Arial Nova Light" w:eastAsia="Arial" w:hAnsi="Arial Nova Light" w:cs="Arial"/>
          <w:spacing w:val="4"/>
          <w:sz w:val="24"/>
          <w:szCs w:val="24"/>
        </w:rPr>
      </w:pPr>
    </w:p>
    <w:p w14:paraId="57C58373" w14:textId="526F633B" w:rsidR="00591E52" w:rsidRPr="005114FE" w:rsidRDefault="00591E52" w:rsidP="00591E52">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Al no tener por acreditada la existencia del hecho denunciado, y por tanto la infracción consistente en la prohibición de usar símbolos y expresiones religiosas en la propagada electoral</w:t>
      </w:r>
      <w:r w:rsidR="00DC621B" w:rsidRPr="005114FE">
        <w:rPr>
          <w:rFonts w:ascii="Arial Nova Light" w:hAnsi="Arial Nova Light" w:cs="Arial"/>
          <w:sz w:val="24"/>
          <w:szCs w:val="24"/>
        </w:rPr>
        <w:t xml:space="preserve"> difundida por medio de un video alojado en redes sociales, </w:t>
      </w:r>
      <w:r w:rsidRPr="005114FE">
        <w:rPr>
          <w:rFonts w:ascii="Arial Nova Light" w:hAnsi="Arial Nova Light" w:cs="Arial"/>
          <w:sz w:val="24"/>
          <w:szCs w:val="24"/>
        </w:rPr>
        <w:t xml:space="preserve">es que no puede atribuirse responsabilidad al ciudadano </w:t>
      </w:r>
      <w:r w:rsidR="00DC621B" w:rsidRPr="005114FE">
        <w:rPr>
          <w:rFonts w:ascii="Arial Nova Light" w:hAnsi="Arial Nova Light" w:cs="Arial"/>
          <w:sz w:val="24"/>
          <w:szCs w:val="24"/>
        </w:rPr>
        <w:t>Arturo Ávila Anaya</w:t>
      </w:r>
      <w:r w:rsidRPr="005114FE">
        <w:rPr>
          <w:rFonts w:ascii="Arial Nova Light" w:hAnsi="Arial Nova Light" w:cs="Arial"/>
          <w:sz w:val="24"/>
          <w:szCs w:val="24"/>
        </w:rPr>
        <w:t xml:space="preserve">, en su calidad de Candidato a Presidente Municipal del Ayuntamiento de </w:t>
      </w:r>
      <w:r w:rsidR="00DC621B" w:rsidRPr="005114FE">
        <w:rPr>
          <w:rFonts w:ascii="Arial Nova Light" w:hAnsi="Arial Nova Light" w:cs="Arial"/>
          <w:sz w:val="24"/>
          <w:szCs w:val="24"/>
        </w:rPr>
        <w:t>Aguascalientes</w:t>
      </w:r>
      <w:r w:rsidRPr="005114FE">
        <w:rPr>
          <w:rFonts w:ascii="Arial Nova Light" w:hAnsi="Arial Nova Light" w:cs="Arial"/>
          <w:sz w:val="24"/>
          <w:szCs w:val="24"/>
        </w:rPr>
        <w:t xml:space="preserve"> y, en consecuencia, no se actualiza la </w:t>
      </w:r>
      <w:r w:rsidRPr="005114FE">
        <w:rPr>
          <w:rFonts w:ascii="Arial Nova Light" w:hAnsi="Arial Nova Light" w:cs="Arial"/>
          <w:b/>
          <w:i/>
          <w:sz w:val="24"/>
          <w:szCs w:val="24"/>
        </w:rPr>
        <w:t xml:space="preserve">culpa in vigilando </w:t>
      </w:r>
      <w:r w:rsidRPr="005114FE">
        <w:rPr>
          <w:rFonts w:ascii="Arial Nova Light" w:hAnsi="Arial Nova Light" w:cs="Arial"/>
          <w:sz w:val="24"/>
          <w:szCs w:val="24"/>
        </w:rPr>
        <w:t xml:space="preserve">atribuida al </w:t>
      </w:r>
      <w:r w:rsidR="00DC621B" w:rsidRPr="005114FE">
        <w:rPr>
          <w:rFonts w:ascii="Arial Nova Light" w:hAnsi="Arial Nova Light" w:cs="Arial"/>
          <w:sz w:val="24"/>
          <w:szCs w:val="24"/>
        </w:rPr>
        <w:t>partido MORENA.</w:t>
      </w:r>
      <w:r w:rsidRPr="005114FE">
        <w:rPr>
          <w:rFonts w:ascii="Arial Nova Light" w:hAnsi="Arial Nova Light" w:cs="Arial"/>
          <w:sz w:val="24"/>
          <w:szCs w:val="24"/>
        </w:rPr>
        <w:t xml:space="preserve"> </w:t>
      </w:r>
    </w:p>
    <w:p w14:paraId="4F50C2B8" w14:textId="77777777" w:rsidR="00591E52" w:rsidRPr="005114FE" w:rsidRDefault="00591E52" w:rsidP="00591E52">
      <w:pPr>
        <w:spacing w:after="0" w:line="360" w:lineRule="auto"/>
        <w:jc w:val="both"/>
        <w:rPr>
          <w:rFonts w:ascii="Arial Nova Light" w:hAnsi="Arial Nova Light" w:cs="Arial"/>
          <w:sz w:val="24"/>
          <w:szCs w:val="24"/>
        </w:rPr>
      </w:pPr>
    </w:p>
    <w:bookmarkEnd w:id="0"/>
    <w:p w14:paraId="6E8A7777" w14:textId="7CDF5533" w:rsidR="006E7BAE" w:rsidRPr="005114FE" w:rsidRDefault="006E7BAE" w:rsidP="00375A79">
      <w:pPr>
        <w:pStyle w:val="Prrafodelista"/>
        <w:numPr>
          <w:ilvl w:val="0"/>
          <w:numId w:val="39"/>
        </w:numPr>
        <w:spacing w:after="0" w:line="360" w:lineRule="auto"/>
        <w:jc w:val="both"/>
        <w:rPr>
          <w:rFonts w:ascii="Arial Nova Light" w:hAnsi="Arial Nova Light" w:cs="Arial"/>
          <w:sz w:val="24"/>
          <w:szCs w:val="24"/>
        </w:rPr>
      </w:pPr>
      <w:r w:rsidRPr="005114FE">
        <w:rPr>
          <w:rFonts w:ascii="Arial Nova Light" w:hAnsi="Arial Nova Light" w:cs="Arial"/>
          <w:b/>
          <w:sz w:val="24"/>
          <w:szCs w:val="24"/>
        </w:rPr>
        <w:t xml:space="preserve">RESOLUTIVOS. </w:t>
      </w:r>
    </w:p>
    <w:p w14:paraId="5115FFDF" w14:textId="77777777" w:rsidR="00221697" w:rsidRPr="005114FE"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540600BA" w14:textId="790140B9" w:rsidR="00605E98" w:rsidRPr="005114FE" w:rsidRDefault="0031614B" w:rsidP="00823B17">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PRIMERO</w:t>
      </w:r>
      <w:r w:rsidR="006E7BAE" w:rsidRPr="005114FE">
        <w:rPr>
          <w:rFonts w:ascii="Arial Nova Light" w:hAnsi="Arial Nova Light" w:cs="Arial"/>
          <w:b/>
        </w:rPr>
        <w:t xml:space="preserve">. </w:t>
      </w:r>
      <w:r w:rsidRPr="005114FE">
        <w:rPr>
          <w:rFonts w:ascii="Arial Nova Light" w:hAnsi="Arial Nova Light" w:cs="Arial"/>
        </w:rPr>
        <w:t xml:space="preserve">Se declara la </w:t>
      </w:r>
      <w:r w:rsidRPr="005114FE">
        <w:rPr>
          <w:rFonts w:ascii="Arial Nova Light" w:hAnsi="Arial Nova Light" w:cs="Arial"/>
          <w:b/>
        </w:rPr>
        <w:t>inexistencia</w:t>
      </w:r>
      <w:r w:rsidRPr="005114FE">
        <w:rPr>
          <w:rFonts w:ascii="Arial Nova Light" w:hAnsi="Arial Nova Light" w:cs="Arial"/>
        </w:rPr>
        <w:t xml:space="preserve"> de la infracc</w:t>
      </w:r>
      <w:r w:rsidR="004030D5" w:rsidRPr="005114FE">
        <w:rPr>
          <w:rFonts w:ascii="Arial Nova Light" w:hAnsi="Arial Nova Light" w:cs="Arial"/>
        </w:rPr>
        <w:t xml:space="preserve">ión </w:t>
      </w:r>
      <w:r w:rsidR="00402B02" w:rsidRPr="005114FE">
        <w:rPr>
          <w:rFonts w:ascii="Arial Nova Light" w:hAnsi="Arial Nova Light" w:cs="Arial"/>
        </w:rPr>
        <w:t>consistente en el uso de símbolos</w:t>
      </w:r>
      <w:r w:rsidR="00C71C67" w:rsidRPr="005114FE">
        <w:rPr>
          <w:rFonts w:ascii="Arial Nova Light" w:hAnsi="Arial Nova Light" w:cs="Arial"/>
        </w:rPr>
        <w:t xml:space="preserve"> y expresiones</w:t>
      </w:r>
      <w:r w:rsidR="00402B02" w:rsidRPr="005114FE">
        <w:rPr>
          <w:rFonts w:ascii="Arial Nova Light" w:hAnsi="Arial Nova Light" w:cs="Arial"/>
        </w:rPr>
        <w:t xml:space="preserve"> religiosos en propaganda</w:t>
      </w:r>
      <w:r w:rsidR="00C71C67" w:rsidRPr="005114FE">
        <w:rPr>
          <w:rFonts w:ascii="Arial Nova Light" w:hAnsi="Arial Nova Light" w:cs="Arial"/>
        </w:rPr>
        <w:t xml:space="preserve"> electoral</w:t>
      </w:r>
      <w:r w:rsidR="00402B02" w:rsidRPr="005114FE">
        <w:rPr>
          <w:rFonts w:ascii="Arial Nova Light" w:hAnsi="Arial Nova Light" w:cs="Arial"/>
        </w:rPr>
        <w:t xml:space="preserve">, </w:t>
      </w:r>
      <w:r w:rsidRPr="005114FE">
        <w:rPr>
          <w:rFonts w:ascii="Arial Nova Light" w:hAnsi="Arial Nova Light" w:cs="Arial"/>
        </w:rPr>
        <w:t xml:space="preserve">denunciada por </w:t>
      </w:r>
      <w:r w:rsidR="00D810D3" w:rsidRPr="005114FE">
        <w:rPr>
          <w:rFonts w:ascii="Arial Nova Light" w:hAnsi="Arial Nova Light" w:cs="Arial"/>
        </w:rPr>
        <w:t xml:space="preserve">Movimiento Ciudadano </w:t>
      </w:r>
      <w:r w:rsidR="00D738E8" w:rsidRPr="005114FE">
        <w:rPr>
          <w:rFonts w:ascii="Arial Nova Light" w:hAnsi="Arial Nova Light" w:cs="Arial"/>
        </w:rPr>
        <w:t>y atribui</w:t>
      </w:r>
      <w:r w:rsidR="00402B02" w:rsidRPr="005114FE">
        <w:rPr>
          <w:rFonts w:ascii="Arial Nova Light" w:hAnsi="Arial Nova Light" w:cs="Arial"/>
        </w:rPr>
        <w:t>da al</w:t>
      </w:r>
      <w:r w:rsidR="00D810D3" w:rsidRPr="005114FE">
        <w:rPr>
          <w:rFonts w:ascii="Arial Nova Light" w:hAnsi="Arial Nova Light" w:cs="Arial"/>
        </w:rPr>
        <w:t xml:space="preserve"> C. </w:t>
      </w:r>
      <w:r w:rsidR="00BE03A8">
        <w:rPr>
          <w:rFonts w:ascii="Arial Nova Light" w:hAnsi="Arial Nova Light" w:cs="Arial"/>
        </w:rPr>
        <w:t xml:space="preserve">Francisco </w:t>
      </w:r>
      <w:r w:rsidR="00D810D3" w:rsidRPr="005114FE">
        <w:rPr>
          <w:rFonts w:ascii="Arial Nova Light" w:hAnsi="Arial Nova Light" w:cs="Arial"/>
        </w:rPr>
        <w:t>Arturo</w:t>
      </w:r>
      <w:r w:rsidR="00BE03A8">
        <w:rPr>
          <w:rFonts w:ascii="Arial Nova Light" w:hAnsi="Arial Nova Light" w:cs="Arial"/>
        </w:rPr>
        <w:t xml:space="preserve"> Federico</w:t>
      </w:r>
      <w:r w:rsidR="00D810D3" w:rsidRPr="005114FE">
        <w:rPr>
          <w:rFonts w:ascii="Arial Nova Light" w:hAnsi="Arial Nova Light" w:cs="Arial"/>
        </w:rPr>
        <w:t xml:space="preserve"> Ávila Anaya</w:t>
      </w:r>
      <w:r w:rsidR="00743492" w:rsidRPr="005114FE">
        <w:rPr>
          <w:rFonts w:ascii="Arial Nova Light" w:hAnsi="Arial Nova Light" w:cs="Arial"/>
        </w:rPr>
        <w:t xml:space="preserve">, en su calidad de Candidato a Presidente Municipal del Ayuntamiento de </w:t>
      </w:r>
      <w:r w:rsidR="00D810D3" w:rsidRPr="005114FE">
        <w:rPr>
          <w:rFonts w:ascii="Arial Nova Light" w:hAnsi="Arial Nova Light" w:cs="Arial"/>
        </w:rPr>
        <w:t>Aguascalientes</w:t>
      </w:r>
      <w:r w:rsidR="00C71C67" w:rsidRPr="005114FE">
        <w:rPr>
          <w:rFonts w:ascii="Arial Nova Light" w:hAnsi="Arial Nova Light" w:cs="Arial"/>
        </w:rPr>
        <w:t>.</w:t>
      </w:r>
    </w:p>
    <w:p w14:paraId="0556BCEF" w14:textId="1D2DC045" w:rsidR="00402B02" w:rsidRPr="005114FE" w:rsidRDefault="0031614B" w:rsidP="00823B17">
      <w:pPr>
        <w:pStyle w:val="NormalWeb"/>
        <w:spacing w:line="360" w:lineRule="auto"/>
        <w:mirrorIndents/>
        <w:jc w:val="both"/>
        <w:rPr>
          <w:rFonts w:ascii="Arial Nova Light" w:hAnsi="Arial Nova Light" w:cs="Arial"/>
        </w:rPr>
      </w:pPr>
      <w:r w:rsidRPr="005114FE">
        <w:rPr>
          <w:rFonts w:ascii="Arial Nova Light" w:hAnsi="Arial Nova Light" w:cs="Arial"/>
          <w:b/>
        </w:rPr>
        <w:t xml:space="preserve">SEGUNDO. </w:t>
      </w:r>
      <w:r w:rsidRPr="005114FE">
        <w:rPr>
          <w:rFonts w:ascii="Arial Nova Light" w:hAnsi="Arial Nova Light" w:cs="Arial"/>
        </w:rPr>
        <w:t xml:space="preserve">Se declara la </w:t>
      </w:r>
      <w:r w:rsidRPr="005114FE">
        <w:rPr>
          <w:rFonts w:ascii="Arial Nova Light" w:hAnsi="Arial Nova Light" w:cs="Arial"/>
          <w:b/>
        </w:rPr>
        <w:t>inexistencia</w:t>
      </w:r>
      <w:r w:rsidRPr="005114FE">
        <w:rPr>
          <w:rFonts w:ascii="Arial Nova Light" w:hAnsi="Arial Nova Light" w:cs="Arial"/>
        </w:rPr>
        <w:t xml:space="preserve"> de la </w:t>
      </w:r>
      <w:r w:rsidRPr="005114FE">
        <w:rPr>
          <w:rFonts w:ascii="Arial Nova Light" w:hAnsi="Arial Nova Light" w:cs="Arial"/>
          <w:b/>
          <w:i/>
        </w:rPr>
        <w:t>culpa in vigilando</w:t>
      </w:r>
      <w:r w:rsidRPr="005114FE">
        <w:rPr>
          <w:rFonts w:ascii="Arial Nova Light" w:hAnsi="Arial Nova Light" w:cs="Arial"/>
        </w:rPr>
        <w:t xml:space="preserve"> atribuida a</w:t>
      </w:r>
      <w:r w:rsidR="00C71C67" w:rsidRPr="005114FE">
        <w:rPr>
          <w:rFonts w:ascii="Arial Nova Light" w:hAnsi="Arial Nova Light" w:cs="Arial"/>
        </w:rPr>
        <w:t>l</w:t>
      </w:r>
      <w:r w:rsidR="00402B02" w:rsidRPr="005114FE">
        <w:rPr>
          <w:rFonts w:ascii="Arial Nova Light" w:hAnsi="Arial Nova Light" w:cs="Arial"/>
        </w:rPr>
        <w:t xml:space="preserve"> </w:t>
      </w:r>
      <w:r w:rsidR="00743492" w:rsidRPr="005114FE">
        <w:rPr>
          <w:rFonts w:ascii="Arial Nova Light" w:hAnsi="Arial Nova Light" w:cs="Arial"/>
        </w:rPr>
        <w:t xml:space="preserve">Partido </w:t>
      </w:r>
      <w:r w:rsidR="00375A79" w:rsidRPr="005114FE">
        <w:rPr>
          <w:rFonts w:ascii="Arial Nova Light" w:hAnsi="Arial Nova Light" w:cs="Arial"/>
        </w:rPr>
        <w:t>MORENA</w:t>
      </w:r>
      <w:r w:rsidR="00BE03A8">
        <w:rPr>
          <w:rFonts w:ascii="Arial Nova Light" w:hAnsi="Arial Nova Light" w:cs="Arial"/>
        </w:rPr>
        <w:t>.</w:t>
      </w:r>
    </w:p>
    <w:p w14:paraId="0EBA2DE9" w14:textId="7F35DA46" w:rsidR="00E065BF" w:rsidRDefault="00E065BF" w:rsidP="00823B17">
      <w:pPr>
        <w:pStyle w:val="NormalWeb"/>
        <w:spacing w:line="360" w:lineRule="auto"/>
        <w:mirrorIndents/>
        <w:jc w:val="both"/>
        <w:rPr>
          <w:rFonts w:ascii="Arial Nova Light" w:hAnsi="Arial Nova Light" w:cs="Arial"/>
          <w:b/>
        </w:rPr>
      </w:pPr>
    </w:p>
    <w:p w14:paraId="5003AD02" w14:textId="77777777" w:rsidR="00BE03A8" w:rsidRDefault="00BE03A8" w:rsidP="00823B17">
      <w:pPr>
        <w:pStyle w:val="NormalWeb"/>
        <w:spacing w:line="360" w:lineRule="auto"/>
        <w:mirrorIndents/>
        <w:jc w:val="both"/>
        <w:rPr>
          <w:rFonts w:ascii="Arial Nova Light" w:hAnsi="Arial Nova Light" w:cs="Arial"/>
          <w:b/>
        </w:rPr>
      </w:pPr>
    </w:p>
    <w:p w14:paraId="2215DEFF" w14:textId="77777777" w:rsidR="00E065BF" w:rsidRDefault="00E065BF" w:rsidP="00823B17">
      <w:pPr>
        <w:pStyle w:val="NormalWeb"/>
        <w:spacing w:line="360" w:lineRule="auto"/>
        <w:mirrorIndents/>
        <w:jc w:val="both"/>
        <w:rPr>
          <w:rFonts w:ascii="Arial Nova Light" w:hAnsi="Arial Nova Light" w:cs="Arial"/>
          <w:b/>
        </w:rPr>
      </w:pPr>
    </w:p>
    <w:p w14:paraId="2F13162E" w14:textId="177FEF8E" w:rsidR="006E7BAE" w:rsidRPr="005114FE" w:rsidRDefault="00375A79" w:rsidP="00823B17">
      <w:pPr>
        <w:pStyle w:val="NormalWeb"/>
        <w:spacing w:line="360" w:lineRule="auto"/>
        <w:mirrorIndents/>
        <w:jc w:val="both"/>
        <w:rPr>
          <w:rFonts w:ascii="Arial Nova Light" w:hAnsi="Arial Nova Light" w:cs="Arial"/>
        </w:rPr>
      </w:pPr>
      <w:r w:rsidRPr="005114FE">
        <w:rPr>
          <w:rFonts w:ascii="Arial Nova Light" w:hAnsi="Arial Nova Light" w:cs="Arial"/>
          <w:b/>
        </w:rPr>
        <w:lastRenderedPageBreak/>
        <w:t xml:space="preserve">NOTIFÍQUESE. </w:t>
      </w:r>
      <w:r w:rsidR="006E7BAE" w:rsidRPr="005114FE">
        <w:rPr>
          <w:rFonts w:ascii="Arial Nova Light" w:hAnsi="Arial Nova Light" w:cs="Arial"/>
        </w:rPr>
        <w:tab/>
      </w:r>
    </w:p>
    <w:p w14:paraId="612D80A8" w14:textId="0B2BBAE9" w:rsidR="006E7BAE" w:rsidRPr="005114FE" w:rsidRDefault="006E7BAE"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 xml:space="preserve">Así lo resolvió el Tribunal Electoral del Estado de Aguascalientes, por </w:t>
      </w:r>
      <w:r w:rsidR="005F0497" w:rsidRPr="00BE03A8">
        <w:rPr>
          <w:rFonts w:ascii="Arial Nova Light" w:hAnsi="Arial Nova Light" w:cs="Arial"/>
          <w:b/>
        </w:rPr>
        <w:t>unanimidad</w:t>
      </w:r>
      <w:r w:rsidRPr="005114FE">
        <w:rPr>
          <w:rFonts w:ascii="Arial Nova Light" w:hAnsi="Arial Nova Light" w:cs="Arial"/>
        </w:rPr>
        <w:t xml:space="preserve"> de votos de la</w:t>
      </w:r>
      <w:r w:rsidR="00375A79" w:rsidRPr="005114FE">
        <w:rPr>
          <w:rFonts w:ascii="Arial Nova Light" w:hAnsi="Arial Nova Light" w:cs="Arial"/>
        </w:rPr>
        <w:t>s</w:t>
      </w:r>
      <w:r w:rsidRPr="005114FE">
        <w:rPr>
          <w:rFonts w:ascii="Arial Nova Light" w:hAnsi="Arial Nova Light" w:cs="Arial"/>
        </w:rPr>
        <w:t xml:space="preserve"> Magistrada</w:t>
      </w:r>
      <w:r w:rsidR="00375A79" w:rsidRPr="005114FE">
        <w:rPr>
          <w:rFonts w:ascii="Arial Nova Light" w:hAnsi="Arial Nova Light" w:cs="Arial"/>
        </w:rPr>
        <w:t>s</w:t>
      </w:r>
      <w:r w:rsidRPr="005114FE">
        <w:rPr>
          <w:rFonts w:ascii="Arial Nova Light" w:hAnsi="Arial Nova Light" w:cs="Arial"/>
        </w:rPr>
        <w:t xml:space="preserve"> y Magistrado que lo integran, ante el Secretario General de Acuerdos, quien autoriza y da fe.</w:t>
      </w:r>
    </w:p>
    <w:p w14:paraId="29AD9363" w14:textId="77777777" w:rsidR="006E7BAE" w:rsidRPr="005114FE"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6167D" w:rsidRPr="00222482" w14:paraId="0718DD0B" w14:textId="77777777" w:rsidTr="007E03FF">
        <w:trPr>
          <w:trHeight w:val="2136"/>
        </w:trPr>
        <w:tc>
          <w:tcPr>
            <w:tcW w:w="9118" w:type="dxa"/>
            <w:gridSpan w:val="2"/>
          </w:tcPr>
          <w:p w14:paraId="62083BD0"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bookmarkEnd w:id="1"/>
            <w:r>
              <w:rPr>
                <w:noProof/>
              </w:rPr>
              <w:drawing>
                <wp:anchor distT="0" distB="0" distL="114300" distR="114300" simplePos="0" relativeHeight="251665408" behindDoc="0" locked="0" layoutInCell="1" allowOverlap="1" wp14:anchorId="158DEA31" wp14:editId="005E2841">
                  <wp:simplePos x="0" y="0"/>
                  <wp:positionH relativeFrom="column">
                    <wp:posOffset>1498490</wp:posOffset>
                  </wp:positionH>
                  <wp:positionV relativeFrom="paragraph">
                    <wp:posOffset>-88734</wp:posOffset>
                  </wp:positionV>
                  <wp:extent cx="2477372" cy="141210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7372" cy="1412102"/>
                          </a:xfrm>
                          <a:prstGeom prst="rect">
                            <a:avLst/>
                          </a:prstGeom>
                          <a:noFill/>
                        </pic:spPr>
                      </pic:pic>
                    </a:graphicData>
                  </a:graphic>
                  <wp14:sizeRelH relativeFrom="page">
                    <wp14:pctWidth>0</wp14:pctWidth>
                  </wp14:sizeRelH>
                  <wp14:sizeRelV relativeFrom="page">
                    <wp14:pctHeight>0</wp14:pctHeight>
                  </wp14:sizeRelV>
                </wp:anchor>
              </w:drawing>
            </w:r>
            <w:r w:rsidRPr="00222482">
              <w:rPr>
                <w:rFonts w:ascii="Arial Nova Light" w:eastAsia="Arial Nova" w:hAnsi="Arial Nova Light" w:cs="Arial Nova"/>
                <w:b/>
                <w:sz w:val="24"/>
                <w:szCs w:val="24"/>
              </w:rPr>
              <w:t>MAGISTRADA PRESIDENTA</w:t>
            </w:r>
          </w:p>
          <w:p w14:paraId="70EB8196"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5D74E55"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E4C9A6"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6167D" w:rsidRPr="00222482" w14:paraId="01C2124E" w14:textId="77777777" w:rsidTr="007E03FF">
        <w:tc>
          <w:tcPr>
            <w:tcW w:w="4558" w:type="dxa"/>
          </w:tcPr>
          <w:p w14:paraId="5FE4ACA9" w14:textId="77777777" w:rsidR="0046167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2C0BC0A"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6432" behindDoc="0" locked="0" layoutInCell="1" allowOverlap="1" wp14:anchorId="373AFFE9" wp14:editId="6D784D42">
                  <wp:simplePos x="0" y="0"/>
                  <wp:positionH relativeFrom="column">
                    <wp:posOffset>289919</wp:posOffset>
                  </wp:positionH>
                  <wp:positionV relativeFrom="paragraph">
                    <wp:posOffset>179043</wp:posOffset>
                  </wp:positionV>
                  <wp:extent cx="2314575" cy="99599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995992"/>
                          </a:xfrm>
                          <a:prstGeom prst="rect">
                            <a:avLst/>
                          </a:prstGeom>
                          <a:noFill/>
                          <a:ln>
                            <a:noFill/>
                          </a:ln>
                        </pic:spPr>
                      </pic:pic>
                    </a:graphicData>
                  </a:graphic>
                </wp:anchor>
              </w:drawing>
            </w:r>
            <w:r w:rsidRPr="00222482">
              <w:rPr>
                <w:rFonts w:ascii="Arial Nova Light" w:eastAsia="Arial Nova" w:hAnsi="Arial Nova Light" w:cs="Arial Nova"/>
                <w:b/>
                <w:sz w:val="24"/>
                <w:szCs w:val="24"/>
              </w:rPr>
              <w:t>MAGISTRADA</w:t>
            </w:r>
          </w:p>
          <w:p w14:paraId="16FAB403"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AD88B8B"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506E0CAA"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28E8C64D" w14:textId="77777777" w:rsidR="0046167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7456" behindDoc="0" locked="0" layoutInCell="1" allowOverlap="1" wp14:anchorId="3B38CD5F" wp14:editId="0D2B7AAD">
                  <wp:simplePos x="0" y="0"/>
                  <wp:positionH relativeFrom="column">
                    <wp:posOffset>318052</wp:posOffset>
                  </wp:positionH>
                  <wp:positionV relativeFrom="paragraph">
                    <wp:posOffset>256623</wp:posOffset>
                  </wp:positionV>
                  <wp:extent cx="2085975" cy="177546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1775460"/>
                          </a:xfrm>
                          <a:prstGeom prst="rect">
                            <a:avLst/>
                          </a:prstGeom>
                          <a:noFill/>
                        </pic:spPr>
                      </pic:pic>
                    </a:graphicData>
                  </a:graphic>
                  <wp14:sizeRelH relativeFrom="margin">
                    <wp14:pctWidth>0</wp14:pctWidth>
                  </wp14:sizeRelH>
                  <wp14:sizeRelV relativeFrom="margin">
                    <wp14:pctHeight>0</wp14:pctHeight>
                  </wp14:sizeRelV>
                </wp:anchor>
              </w:drawing>
            </w:r>
          </w:p>
          <w:p w14:paraId="050C4B12"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3A8B5E0"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561F07"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4F1226B"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6167D" w:rsidRPr="00222482" w14:paraId="4DB0DFFE" w14:textId="77777777" w:rsidTr="007E03FF">
        <w:tc>
          <w:tcPr>
            <w:tcW w:w="9118" w:type="dxa"/>
            <w:gridSpan w:val="2"/>
          </w:tcPr>
          <w:p w14:paraId="0D44ECFE" w14:textId="77777777" w:rsidR="0046167D"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noProof/>
              </w:rPr>
              <w:drawing>
                <wp:anchor distT="0" distB="0" distL="114300" distR="114300" simplePos="0" relativeHeight="251668480" behindDoc="0" locked="0" layoutInCell="1" allowOverlap="1" wp14:anchorId="580DE50F" wp14:editId="281962B7">
                  <wp:simplePos x="0" y="0"/>
                  <wp:positionH relativeFrom="column">
                    <wp:posOffset>1948070</wp:posOffset>
                  </wp:positionH>
                  <wp:positionV relativeFrom="paragraph">
                    <wp:posOffset>338676</wp:posOffset>
                  </wp:positionV>
                  <wp:extent cx="1592544" cy="16002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477A9"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5AF5F61"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3EB0AC2"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B086FAC"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6"/>
    </w:tbl>
    <w:p w14:paraId="02FBF517" w14:textId="26C6DD06" w:rsidR="00867367" w:rsidRDefault="00867367" w:rsidP="00823B17">
      <w:pPr>
        <w:pStyle w:val="NormalWeb"/>
        <w:spacing w:line="360" w:lineRule="auto"/>
        <w:contextualSpacing/>
        <w:mirrorIndents/>
        <w:jc w:val="center"/>
        <w:rPr>
          <w:rFonts w:ascii="Arial Nova Light" w:hAnsi="Arial Nova Light" w:cs="Arial"/>
          <w:b/>
        </w:rPr>
      </w:pPr>
    </w:p>
    <w:p w14:paraId="361A025A" w14:textId="1ED90200" w:rsidR="00742A38" w:rsidRDefault="00742A38" w:rsidP="00823B17">
      <w:pPr>
        <w:pStyle w:val="NormalWeb"/>
        <w:spacing w:line="360" w:lineRule="auto"/>
        <w:contextualSpacing/>
        <w:mirrorIndents/>
        <w:jc w:val="center"/>
        <w:rPr>
          <w:rFonts w:ascii="Arial Nova Light" w:hAnsi="Arial Nova Light" w:cs="Arial"/>
          <w:b/>
        </w:rPr>
      </w:pPr>
    </w:p>
    <w:p w14:paraId="062E8289" w14:textId="6D16D96D" w:rsidR="00742A38" w:rsidRPr="00BE03A8" w:rsidRDefault="00BE03A8" w:rsidP="00BE03A8">
      <w:pPr>
        <w:pStyle w:val="NormalWeb"/>
        <w:spacing w:line="360" w:lineRule="auto"/>
        <w:contextualSpacing/>
        <w:mirrorIndents/>
        <w:jc w:val="both"/>
        <w:rPr>
          <w:rFonts w:ascii="Arial Nova Light" w:hAnsi="Arial Nova Light" w:cs="Arial"/>
          <w:bCs/>
          <w:sz w:val="18"/>
          <w:szCs w:val="18"/>
        </w:rPr>
      </w:pPr>
      <w:r w:rsidRPr="00BE03A8">
        <w:rPr>
          <w:rFonts w:ascii="Arial Nova Light" w:hAnsi="Arial Nova Light" w:cs="Arial"/>
          <w:bCs/>
          <w:sz w:val="18"/>
          <w:szCs w:val="18"/>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sidR="00236FF0">
        <w:rPr>
          <w:rFonts w:ascii="Arial Nova Light" w:hAnsi="Arial Nova Light" w:cs="Arial"/>
          <w:bCs/>
          <w:sz w:val="18"/>
          <w:szCs w:val="18"/>
        </w:rPr>
        <w:t>tres</w:t>
      </w:r>
      <w:r w:rsidRPr="00BE03A8">
        <w:rPr>
          <w:rFonts w:ascii="Arial Nova Light" w:hAnsi="Arial Nova Light" w:cs="Arial"/>
          <w:bCs/>
          <w:sz w:val="18"/>
          <w:szCs w:val="18"/>
        </w:rPr>
        <w:t xml:space="preserve"> de </w:t>
      </w:r>
      <w:r w:rsidR="00236FF0">
        <w:rPr>
          <w:rFonts w:ascii="Arial Nova Light" w:hAnsi="Arial Nova Light" w:cs="Arial"/>
          <w:bCs/>
          <w:sz w:val="18"/>
          <w:szCs w:val="18"/>
        </w:rPr>
        <w:t>mayo</w:t>
      </w:r>
      <w:r w:rsidRPr="00BE03A8">
        <w:rPr>
          <w:rFonts w:ascii="Arial Nova Light" w:hAnsi="Arial Nova Light" w:cs="Arial"/>
          <w:bCs/>
          <w:sz w:val="18"/>
          <w:szCs w:val="18"/>
        </w:rPr>
        <w:t xml:space="preserve"> de dos mil </w:t>
      </w:r>
      <w:r w:rsidR="00236FF0">
        <w:rPr>
          <w:rFonts w:ascii="Arial Nova Light" w:hAnsi="Arial Nova Light" w:cs="Arial"/>
          <w:bCs/>
          <w:sz w:val="18"/>
          <w:szCs w:val="18"/>
        </w:rPr>
        <w:t>veintiuno</w:t>
      </w:r>
      <w:r w:rsidRPr="00BE03A8">
        <w:rPr>
          <w:rFonts w:ascii="Arial Nova Light" w:hAnsi="Arial Nova Light" w:cs="Arial"/>
          <w:bCs/>
          <w:sz w:val="18"/>
          <w:szCs w:val="18"/>
        </w:rPr>
        <w:t xml:space="preserve">, dentro del </w:t>
      </w:r>
      <w:r w:rsidR="00236FF0">
        <w:rPr>
          <w:rFonts w:ascii="Arial Nova Light" w:hAnsi="Arial Nova Light" w:cs="Arial"/>
          <w:bCs/>
          <w:sz w:val="18"/>
          <w:szCs w:val="18"/>
        </w:rPr>
        <w:t>Procedimiento Especial Sancionador</w:t>
      </w:r>
      <w:r w:rsidRPr="00BE03A8">
        <w:rPr>
          <w:rFonts w:ascii="Arial Nova Light" w:hAnsi="Arial Nova Light" w:cs="Arial"/>
          <w:bCs/>
          <w:sz w:val="18"/>
          <w:szCs w:val="18"/>
        </w:rPr>
        <w:t xml:space="preserve"> identificado con la clave TEEA-</w:t>
      </w:r>
      <w:r w:rsidR="00236FF0">
        <w:rPr>
          <w:rFonts w:ascii="Arial Nova Light" w:hAnsi="Arial Nova Light" w:cs="Arial"/>
          <w:bCs/>
          <w:sz w:val="18"/>
          <w:szCs w:val="18"/>
        </w:rPr>
        <w:t>PES</w:t>
      </w:r>
      <w:r w:rsidRPr="00BE03A8">
        <w:rPr>
          <w:rFonts w:ascii="Arial Nova Light" w:hAnsi="Arial Nova Light" w:cs="Arial"/>
          <w:bCs/>
          <w:sz w:val="18"/>
          <w:szCs w:val="18"/>
        </w:rPr>
        <w:t>-</w:t>
      </w:r>
      <w:r w:rsidR="00236FF0">
        <w:rPr>
          <w:rFonts w:ascii="Arial Nova Light" w:hAnsi="Arial Nova Light" w:cs="Arial"/>
          <w:bCs/>
          <w:sz w:val="18"/>
          <w:szCs w:val="18"/>
        </w:rPr>
        <w:t>024</w:t>
      </w:r>
      <w:r w:rsidRPr="00BE03A8">
        <w:rPr>
          <w:rFonts w:ascii="Arial Nova Light" w:hAnsi="Arial Nova Light" w:cs="Arial"/>
          <w:bCs/>
          <w:sz w:val="18"/>
          <w:szCs w:val="18"/>
        </w:rPr>
        <w:t>/</w:t>
      </w:r>
      <w:r w:rsidR="00236FF0">
        <w:rPr>
          <w:rFonts w:ascii="Arial Nova Light" w:hAnsi="Arial Nova Light" w:cs="Arial"/>
          <w:bCs/>
          <w:sz w:val="18"/>
          <w:szCs w:val="18"/>
        </w:rPr>
        <w:t>2019</w:t>
      </w:r>
      <w:r w:rsidRPr="00BE03A8">
        <w:rPr>
          <w:rFonts w:ascii="Arial Nova Light" w:hAnsi="Arial Nova Light" w:cs="Arial"/>
          <w:bCs/>
          <w:sz w:val="18"/>
          <w:szCs w:val="18"/>
        </w:rPr>
        <w:t>; el cual consta de quince páginas, incluida la presente. Conste.</w:t>
      </w:r>
    </w:p>
    <w:p w14:paraId="126BCEF1" w14:textId="4CEEB7F6" w:rsidR="00742A38" w:rsidRPr="00BE03A8" w:rsidRDefault="00742A38" w:rsidP="00BE03A8">
      <w:pPr>
        <w:pStyle w:val="NormalWeb"/>
        <w:spacing w:line="360" w:lineRule="auto"/>
        <w:contextualSpacing/>
        <w:mirrorIndents/>
        <w:jc w:val="both"/>
        <w:rPr>
          <w:rFonts w:ascii="Arial Nova Light" w:hAnsi="Arial Nova Light" w:cs="Arial"/>
          <w:b/>
          <w:sz w:val="18"/>
          <w:szCs w:val="18"/>
        </w:rPr>
      </w:pPr>
    </w:p>
    <w:p w14:paraId="069DB206" w14:textId="77777777" w:rsidR="00742A38" w:rsidRPr="00323B6A" w:rsidRDefault="00742A38" w:rsidP="00742A38">
      <w:pPr>
        <w:jc w:val="both"/>
        <w:rPr>
          <w:rFonts w:ascii="Arial Nova Light" w:eastAsia="Arial Nova" w:hAnsi="Arial Nova Light" w:cs="Arial Nova"/>
          <w:b/>
          <w:sz w:val="18"/>
          <w:szCs w:val="18"/>
        </w:rPr>
      </w:pPr>
      <w:r w:rsidRPr="00323B6A">
        <w:rPr>
          <w:rFonts w:ascii="Arial Nova Light" w:eastAsia="Arial Nova" w:hAnsi="Arial Nova Light" w:cs="Arial Nova"/>
          <w:b/>
          <w:sz w:val="18"/>
          <w:szCs w:val="18"/>
        </w:rPr>
        <w:t>ANEXO ÚNICO</w:t>
      </w:r>
    </w:p>
    <w:p w14:paraId="5EDC6327" w14:textId="77777777" w:rsidR="00742A38" w:rsidRPr="00323B6A" w:rsidRDefault="00742A38" w:rsidP="00742A38">
      <w:pPr>
        <w:numPr>
          <w:ilvl w:val="0"/>
          <w:numId w:val="41"/>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 xml:space="preserve">PRUEBAS APORTADAS POR </w:t>
      </w:r>
      <w:r>
        <w:rPr>
          <w:rFonts w:ascii="Arial Nova Light" w:eastAsia="Arial Nova" w:hAnsi="Arial Nova Light" w:cs="Arial Nova"/>
          <w:b/>
          <w:sz w:val="18"/>
          <w:szCs w:val="18"/>
        </w:rPr>
        <w:t>LA PARTE DENUNCIANTE</w:t>
      </w:r>
      <w:r w:rsidRPr="00323B6A">
        <w:rPr>
          <w:rFonts w:ascii="Arial Nova Light" w:eastAsia="Arial Nova" w:hAnsi="Arial Nova Light" w:cs="Arial Nova"/>
          <w:b/>
          <w:sz w:val="18"/>
          <w:szCs w:val="18"/>
        </w:rPr>
        <w:t xml:space="preserv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742A38" w:rsidRPr="00EE451A" w14:paraId="5475C944" w14:textId="77777777" w:rsidTr="00183921">
        <w:trPr>
          <w:trHeight w:val="425"/>
        </w:trPr>
        <w:tc>
          <w:tcPr>
            <w:tcW w:w="2263" w:type="dxa"/>
            <w:shd w:val="clear" w:color="auto" w:fill="7F7F7F" w:themeFill="text1" w:themeFillTint="80"/>
          </w:tcPr>
          <w:p w14:paraId="47D4AF27" w14:textId="77777777" w:rsidR="00742A38" w:rsidRPr="00EE451A" w:rsidRDefault="00742A38" w:rsidP="00183921">
            <w:pPr>
              <w:spacing w:line="360" w:lineRule="auto"/>
              <w:ind w:right="36"/>
              <w:jc w:val="center"/>
              <w:rPr>
                <w:rFonts w:ascii="Arial Nova Light" w:eastAsia="Arial Nova" w:hAnsi="Arial Nova Light" w:cs="Arial Nova"/>
                <w:b/>
                <w:bCs/>
                <w:sz w:val="16"/>
                <w:szCs w:val="16"/>
              </w:rPr>
            </w:pPr>
            <w:r w:rsidRPr="00EE451A">
              <w:rPr>
                <w:rFonts w:ascii="Arial Nova Light" w:eastAsia="Arial Nova" w:hAnsi="Arial Nova Light" w:cs="Arial Nova"/>
                <w:b/>
                <w:bCs/>
                <w:sz w:val="16"/>
                <w:szCs w:val="16"/>
              </w:rPr>
              <w:t>PRUEBA</w:t>
            </w:r>
          </w:p>
        </w:tc>
        <w:tc>
          <w:tcPr>
            <w:tcW w:w="4111" w:type="dxa"/>
            <w:shd w:val="clear" w:color="auto" w:fill="7F7F7F" w:themeFill="text1" w:themeFillTint="80"/>
          </w:tcPr>
          <w:p w14:paraId="455038CB" w14:textId="77777777" w:rsidR="00742A38" w:rsidRPr="00EE451A" w:rsidRDefault="00742A38" w:rsidP="00183921">
            <w:pPr>
              <w:spacing w:line="360" w:lineRule="auto"/>
              <w:ind w:right="36"/>
              <w:jc w:val="center"/>
              <w:rPr>
                <w:rFonts w:ascii="Arial Nova Light" w:eastAsia="Arial Nova" w:hAnsi="Arial Nova Light" w:cs="Arial Nova"/>
                <w:b/>
                <w:bCs/>
                <w:sz w:val="16"/>
                <w:szCs w:val="16"/>
              </w:rPr>
            </w:pPr>
            <w:r w:rsidRPr="00EE451A">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319FA47B" w14:textId="77777777" w:rsidR="00742A38" w:rsidRPr="00EE451A" w:rsidRDefault="00742A38" w:rsidP="00183921">
            <w:pPr>
              <w:spacing w:line="360" w:lineRule="auto"/>
              <w:ind w:right="36"/>
              <w:jc w:val="center"/>
              <w:rPr>
                <w:rFonts w:ascii="Arial Nova Light" w:eastAsia="Arial Nova" w:hAnsi="Arial Nova Light" w:cs="Arial Nova"/>
                <w:b/>
                <w:bCs/>
                <w:sz w:val="16"/>
                <w:szCs w:val="16"/>
              </w:rPr>
            </w:pPr>
            <w:r w:rsidRPr="00EE451A">
              <w:rPr>
                <w:rFonts w:ascii="Arial Nova Light" w:eastAsia="Arial Nova" w:hAnsi="Arial Nova Light" w:cs="Arial Nova"/>
                <w:b/>
                <w:bCs/>
                <w:sz w:val="16"/>
                <w:szCs w:val="16"/>
              </w:rPr>
              <w:t>VALORACIÓN</w:t>
            </w:r>
          </w:p>
        </w:tc>
      </w:tr>
      <w:tr w:rsidR="00742A38" w:rsidRPr="00EE451A" w14:paraId="1B372BCC" w14:textId="77777777" w:rsidTr="00183921">
        <w:trPr>
          <w:trHeight w:val="7896"/>
        </w:trPr>
        <w:tc>
          <w:tcPr>
            <w:tcW w:w="2263" w:type="dxa"/>
          </w:tcPr>
          <w:p w14:paraId="45B71397" w14:textId="77777777" w:rsidR="00742A38" w:rsidRPr="00EE451A" w:rsidRDefault="00742A38" w:rsidP="00183921">
            <w:pPr>
              <w:spacing w:line="360" w:lineRule="auto"/>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1. </w:t>
            </w:r>
            <w:r w:rsidRPr="00EE451A">
              <w:rPr>
                <w:rFonts w:ascii="Arial Nova Light" w:eastAsia="Arial Nova" w:hAnsi="Arial Nova Light" w:cs="Arial Nova"/>
                <w:b/>
                <w:bCs/>
                <w:sz w:val="16"/>
                <w:szCs w:val="16"/>
              </w:rPr>
              <w:t>Documental Pública</w:t>
            </w:r>
            <w:r w:rsidRPr="00EE451A">
              <w:rPr>
                <w:rFonts w:ascii="Arial Nova Light" w:eastAsia="Arial Nova" w:hAnsi="Arial Nova Light" w:cs="Arial Nova"/>
                <w:sz w:val="16"/>
                <w:szCs w:val="16"/>
              </w:rPr>
              <w:t xml:space="preserve">. </w:t>
            </w:r>
          </w:p>
        </w:tc>
        <w:tc>
          <w:tcPr>
            <w:tcW w:w="4111" w:type="dxa"/>
          </w:tcPr>
          <w:p w14:paraId="1B775230" w14:textId="77777777" w:rsidR="00742A38" w:rsidRPr="00EE451A" w:rsidRDefault="00742A38" w:rsidP="00183921">
            <w:pPr>
              <w:ind w:right="36"/>
              <w:jc w:val="both"/>
              <w:rPr>
                <w:rFonts w:eastAsia="Arial Nova"/>
                <w:sz w:val="16"/>
                <w:szCs w:val="16"/>
              </w:rPr>
            </w:pPr>
            <w:r w:rsidRPr="00EE451A">
              <w:rPr>
                <w:rFonts w:ascii="Arial Nova Light" w:eastAsia="Arial Nova" w:hAnsi="Arial Nova Light" w:cs="Arial Nova"/>
                <w:sz w:val="16"/>
                <w:szCs w:val="16"/>
              </w:rPr>
              <w:t>El acta de oficialía electoral en copia certificada de la diligencia IEE/OE/083/2021.</w:t>
            </w:r>
          </w:p>
          <w:p w14:paraId="3C8F0C44"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Acta de oficialía que hace constar la existencia de la publicación y anexa copia del video en formato MP4. </w:t>
            </w:r>
          </w:p>
          <w:p w14:paraId="784B89A2"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De las manifestaciones que se perciben en el video denunciado, se desprende la imagen objeto del Procedimiento Especial Sancionador que se resuelve. </w:t>
            </w:r>
          </w:p>
        </w:tc>
        <w:tc>
          <w:tcPr>
            <w:tcW w:w="3686" w:type="dxa"/>
          </w:tcPr>
          <w:p w14:paraId="6D8ED2BA" w14:textId="1A184112" w:rsidR="00742A38" w:rsidRPr="00EE451A" w:rsidRDefault="00742A38" w:rsidP="00742A38">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tc>
      </w:tr>
      <w:tr w:rsidR="00742A38" w:rsidRPr="00EE451A" w14:paraId="1FD7D214" w14:textId="77777777" w:rsidTr="00742A38">
        <w:trPr>
          <w:trHeight w:val="5235"/>
        </w:trPr>
        <w:tc>
          <w:tcPr>
            <w:tcW w:w="10060" w:type="dxa"/>
            <w:gridSpan w:val="3"/>
          </w:tcPr>
          <w:p w14:paraId="2E97FF43"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b/>
                <w:bCs/>
                <w:sz w:val="16"/>
                <w:szCs w:val="16"/>
              </w:rPr>
              <w:lastRenderedPageBreak/>
              <w:t>Transcripción del video íntegro</w:t>
            </w:r>
            <w:r w:rsidRPr="00EE451A">
              <w:rPr>
                <w:rFonts w:ascii="Arial Nova Light" w:eastAsia="Arial Nova" w:hAnsi="Arial Nova Light" w:cs="Arial Nova"/>
                <w:sz w:val="16"/>
                <w:szCs w:val="16"/>
              </w:rPr>
              <w:t xml:space="preserve">. </w:t>
            </w:r>
          </w:p>
          <w:p w14:paraId="62AF05B9" w14:textId="5136BF24" w:rsidR="00742A38" w:rsidRPr="00EE451A" w:rsidRDefault="00742A38" w:rsidP="00183921">
            <w:pPr>
              <w:jc w:val="both"/>
              <w:rPr>
                <w:rFonts w:ascii="Arial Nova Light" w:hAnsi="Arial Nova Light" w:cs="Arial"/>
                <w:color w:val="000000"/>
                <w:sz w:val="16"/>
                <w:szCs w:val="16"/>
              </w:rPr>
            </w:pPr>
            <w:r w:rsidRPr="00EE451A">
              <w:rPr>
                <w:rFonts w:ascii="Arial Nova Light" w:hAnsi="Arial Nova Light" w:cs="Arial"/>
                <w:b/>
                <w:bCs/>
                <w:color w:val="000000"/>
                <w:sz w:val="16"/>
                <w:szCs w:val="16"/>
              </w:rPr>
              <w:t>VOZ DE PERSONA DEL SEXO MASCULINO</w:t>
            </w:r>
            <w:r w:rsidRPr="00EE451A">
              <w:rPr>
                <w:rFonts w:ascii="Arial Nova Light" w:hAnsi="Arial Nova Light" w:cs="Arial"/>
                <w:color w:val="000000"/>
                <w:sz w:val="16"/>
                <w:szCs w:val="16"/>
              </w:rPr>
              <w:t xml:space="preserve">. - Les tengo grandes noticias, vamos a solucionar el problema del agua de una vez por todas y sin excusas. Así como el PAN no lo pudo hacer, porque se hubieran podido ya lo hubiera </w:t>
            </w:r>
            <w:r w:rsidR="007C0D49" w:rsidRPr="00EE451A">
              <w:rPr>
                <w:rFonts w:ascii="Arial Nova Light" w:hAnsi="Arial Nova Light" w:cs="Arial"/>
                <w:color w:val="000000"/>
                <w:sz w:val="16"/>
                <w:szCs w:val="16"/>
              </w:rPr>
              <w:t>h</w:t>
            </w:r>
            <w:r w:rsidRPr="00EE451A">
              <w:rPr>
                <w:rFonts w:ascii="Arial Nova Light" w:hAnsi="Arial Nova Light" w:cs="Arial"/>
                <w:color w:val="000000"/>
                <w:sz w:val="16"/>
                <w:szCs w:val="16"/>
              </w:rPr>
              <w:t>echo.</w:t>
            </w:r>
          </w:p>
          <w:p w14:paraId="6CB9C685" w14:textId="77777777" w:rsidR="00742A38" w:rsidRPr="00EE451A" w:rsidRDefault="00742A38" w:rsidP="00183921">
            <w:pPr>
              <w:jc w:val="both"/>
              <w:rPr>
                <w:rFonts w:ascii="Arial Nova Light" w:hAnsi="Arial Nova Light" w:cs="Arial"/>
                <w:color w:val="000000"/>
                <w:sz w:val="16"/>
                <w:szCs w:val="16"/>
              </w:rPr>
            </w:pPr>
            <w:r w:rsidRPr="00EE451A">
              <w:rPr>
                <w:rFonts w:ascii="Arial Nova Light" w:hAnsi="Arial Nova Light" w:cs="Arial"/>
                <w:color w:val="000000"/>
                <w:sz w:val="16"/>
                <w:szCs w:val="16"/>
              </w:rPr>
              <w:t>(Se hace una transición en el video, donde se observa una imagen de fondo blancos y vivos en color morados, con la frase “RESOLVEREMOS DE UNA VEZ POR TODAS EL PROBLEMA DEL AGUA y en la parte inferior derecha se parecía “ARTURO ÁVILA”.</w:t>
            </w:r>
          </w:p>
          <w:p w14:paraId="152E51D4" w14:textId="6B1D4608" w:rsidR="00742A38" w:rsidRPr="00EE451A" w:rsidRDefault="00742A38" w:rsidP="00183921">
            <w:pPr>
              <w:jc w:val="both"/>
              <w:rPr>
                <w:rFonts w:ascii="Arial Nova Light" w:hAnsi="Arial Nova Light" w:cs="Arial"/>
                <w:color w:val="000000"/>
                <w:sz w:val="16"/>
                <w:szCs w:val="16"/>
              </w:rPr>
            </w:pPr>
            <w:r w:rsidRPr="00EE451A">
              <w:rPr>
                <w:rFonts w:ascii="Arial Nova Light" w:hAnsi="Arial Nova Light" w:cs="Arial"/>
                <w:b/>
                <w:bCs/>
                <w:color w:val="000000"/>
                <w:sz w:val="16"/>
                <w:szCs w:val="16"/>
              </w:rPr>
              <w:t>VOZ DE PERSONA DEL SEXO MASCULINO</w:t>
            </w:r>
            <w:r w:rsidRPr="00EE451A">
              <w:rPr>
                <w:rFonts w:ascii="Arial Nova Light" w:hAnsi="Arial Nova Light" w:cs="Arial"/>
                <w:color w:val="000000"/>
                <w:sz w:val="16"/>
                <w:szCs w:val="16"/>
              </w:rPr>
              <w:t>. – Este problema no es nuevo, comienza desde el momento de la firma del contrato de concesión, el cual nunca tomó en consideración los montos de inversión reales, los correctos para garantizar el mantenimiento de la red de distribución del agua potable. Y lo peor fue que el presupuesto destinado para eso, el poco presupuesto, terminó en los bolsillos de siempre. Como en cada elección los discursos son los mismos y nos hemos quedado con muchas promesas, miles de excusas y ninguna solución. Por eso, les quiero presentar nuestro proyecto integral para resolver el problema del agua de una vez por todas y sin excusas. Actualmente en Aguascalientes se dispone de doscientos nueve pozos de donde se extrae el agua. Los pozos tienen una enorme profundidad, ya casi doscientos ochenta metros, imagínate casi síes veces la altura de las torres de nuestra Catedral, entonces para extraerla se requiere de un consumo muy importante de energía eléctrica que se ve reflejado en el cobro final, casi el treinta por</w:t>
            </w:r>
            <w:r w:rsidR="007C0D49" w:rsidRPr="00EE451A">
              <w:rPr>
                <w:rFonts w:ascii="Arial Nova Light" w:hAnsi="Arial Nova Light" w:cs="Arial"/>
                <w:color w:val="000000"/>
                <w:sz w:val="16"/>
                <w:szCs w:val="16"/>
              </w:rPr>
              <w:t xml:space="preserve"> </w:t>
            </w:r>
            <w:r w:rsidRPr="00EE451A">
              <w:rPr>
                <w:rFonts w:ascii="Arial Nova Light" w:hAnsi="Arial Nova Light" w:cs="Arial"/>
                <w:color w:val="000000"/>
                <w:sz w:val="16"/>
                <w:szCs w:val="16"/>
              </w:rPr>
              <w:t xml:space="preserve">ciento de los gastos de operación de la concesionaria van al pago de luz a la Comisión Federal de Electricidad. La primera acción es un alivio en las tarifas de agua de inmediato con una reducción del veinte por ciento ya que hemos iniciado gestiones con las instituciones del Gobierno Federal para que tengamos un alivio inmediato logrando una reducción en los costos de operación de energía eléctrica para que estos se trasladen directamente a ti. La parte critica está en dar mantenimiento a los dos mil seiscientos kilómetros de tuberías que tiene la ciudad, esta es la parte más importante de la propuesta ya que ahí se desperdicia el cincuenta por ciento del agua que se extrae, ¡cincuenta por ciento! ¿te imaginas? Estas pagando una sobre tarifa superior al cien por ciento. Para ello tenemos que hacer una inversión muy importante mediante fondos federales, histórica como nunca antes, vamos a invertir cuando yo sea alcalde más de mil quinientos millones de pesos por año, hasta alcanzar tres mil millones de pesos para lograr </w:t>
            </w:r>
            <w:r w:rsidR="007C0D49" w:rsidRPr="00EE451A">
              <w:rPr>
                <w:rFonts w:ascii="Arial Nova Light" w:hAnsi="Arial Nova Light" w:cs="Arial"/>
                <w:color w:val="000000"/>
                <w:sz w:val="16"/>
                <w:szCs w:val="16"/>
              </w:rPr>
              <w:t>cero desperdicios</w:t>
            </w:r>
            <w:r w:rsidRPr="00EE451A">
              <w:rPr>
                <w:rFonts w:ascii="Arial Nova Light" w:hAnsi="Arial Nova Light" w:cs="Arial"/>
                <w:color w:val="000000"/>
                <w:sz w:val="16"/>
                <w:szCs w:val="16"/>
              </w:rPr>
              <w:t xml:space="preserve"> de agua. Con estas acciones vamos a lograr reducir la tarifa al concluir este proyecto más del cincuenta por ciento de lo que hoy pagas. Pero más importante aún, nunca más te quedarás sin agua </w:t>
            </w:r>
            <w:proofErr w:type="gramStart"/>
            <w:r w:rsidRPr="00EE451A">
              <w:rPr>
                <w:rFonts w:ascii="Arial Nova Light" w:hAnsi="Arial Nova Light" w:cs="Arial"/>
                <w:color w:val="000000"/>
                <w:sz w:val="16"/>
                <w:szCs w:val="16"/>
              </w:rPr>
              <w:t>y</w:t>
            </w:r>
            <w:proofErr w:type="gramEnd"/>
            <w:r w:rsidRPr="00EE451A">
              <w:rPr>
                <w:rFonts w:ascii="Arial Nova Light" w:hAnsi="Arial Nova Light" w:cs="Arial"/>
                <w:color w:val="000000"/>
                <w:sz w:val="16"/>
                <w:szCs w:val="16"/>
              </w:rPr>
              <w:t xml:space="preserve"> sobre todo, vamos a cuidar nuestra agua. Como nuestro plan es integral, también vamos a redireccionar lo dos mil setecientos kilómetros de la red de drenajes hacia las plantas tratadoras de agua, si, así como la escuchas, aquí en Aguascalientes ya no funcionan, entonces no estamos tratando el agua. Esta agua la vamos a utilizar nosotros principalmente para el sector industrial de Aguascalientes, de esta forma vamos a evitar que las actividades que no lo requieran utilicen agua potable, nuestras industrias van a tener por su puesto, la posibilidad de utilizar este tipo de agua tratada. También le vamos a entrar a un tema de </w:t>
            </w:r>
            <w:r w:rsidR="007C0D49" w:rsidRPr="00EE451A">
              <w:rPr>
                <w:rFonts w:ascii="Arial Nova Light" w:hAnsi="Arial Nova Light" w:cs="Arial"/>
                <w:color w:val="000000"/>
                <w:sz w:val="16"/>
                <w:szCs w:val="16"/>
              </w:rPr>
              <w:t>cero corrupciones</w:t>
            </w:r>
            <w:r w:rsidRPr="00EE451A">
              <w:rPr>
                <w:rFonts w:ascii="Arial Nova Light" w:hAnsi="Arial Nova Light" w:cs="Arial"/>
                <w:color w:val="000000"/>
                <w:sz w:val="16"/>
                <w:szCs w:val="16"/>
              </w:rPr>
              <w:t xml:space="preserve">, sin duda en Aguascalientes tenemos el municipio más corrupto del país y esto ha permitido que no se pongan tinacos en las casas que se construyen, cuando debería ser un requisito. Nosotros vamos a lograr poner tinacos, así vamos a evitar que cuando existan cortes de agua, nuestra gente tenga reservas. Vamos a dotar a todas las casas de Aguascalientes tan solo en el primer año de mi administración, para que todas estas, las que no tienen tinacos, tengan tinacos. También daremos descuentos muy grandes a todos los hogares y empresas que instalen sistemas de captación de aguas pluviales, vamos a impulsar una política de captación de aguas pluviales para poder recuperar el agua que llueve en nuestra ciudad y poder también incentivar a la gente a que la ocupemos. A su vez también tendremos una solución tecnológica de </w:t>
            </w:r>
            <w:proofErr w:type="spellStart"/>
            <w:r w:rsidRPr="00EE451A">
              <w:rPr>
                <w:rFonts w:ascii="Arial Nova Light" w:hAnsi="Arial Nova Light" w:cs="Arial"/>
                <w:color w:val="000000"/>
                <w:sz w:val="16"/>
                <w:szCs w:val="16"/>
              </w:rPr>
              <w:t>blockchain</w:t>
            </w:r>
            <w:proofErr w:type="spellEnd"/>
            <w:r w:rsidRPr="00EE451A">
              <w:rPr>
                <w:rFonts w:ascii="Arial Nova Light" w:hAnsi="Arial Nova Light" w:cs="Arial"/>
                <w:color w:val="000000"/>
                <w:sz w:val="16"/>
                <w:szCs w:val="16"/>
              </w:rPr>
              <w:t xml:space="preserve"> que va garantizar la transparencia y la ética en todos los procesos, desde la extracción hasta el consumo y la facturación final, en la cual todos vamos a poder ser parte. Finalmente vamos a lograr que el agua tenga un proceso de filtración por colonias, que va a permitir que tú, yo y nuestros hijos podamos beber agua de la llave. Si, como lo escuchas, beber agua de la llave. Con este plan integral vamos a reducir el costo del servicio y lo más importante es que no habrá ninguna casa sin agua, porque a todos les va a llegar. Y este plan va a permitir resolver de una vez por todas el tema de los costos altos, del desperdicio y asegurar la disponibilidad del agua durante los próximos cincuenta años. Seremos el gobierno que logró resolver lo que el PAN nunca resolvió: el problema del agua. Y lo más importante, ¿sabes qué es? Sin excusas.</w:t>
            </w:r>
          </w:p>
          <w:p w14:paraId="2D05FA19" w14:textId="77777777" w:rsidR="00742A38" w:rsidRPr="00EE451A" w:rsidRDefault="00742A38" w:rsidP="00183921">
            <w:pPr>
              <w:jc w:val="both"/>
              <w:rPr>
                <w:rFonts w:ascii="Arial Nova Light" w:hAnsi="Arial Nova Light" w:cs="Arial"/>
                <w:color w:val="000000"/>
                <w:sz w:val="16"/>
                <w:szCs w:val="16"/>
              </w:rPr>
            </w:pPr>
          </w:p>
          <w:p w14:paraId="595860E1" w14:textId="531DF030" w:rsidR="00742A38" w:rsidRPr="00EE451A" w:rsidRDefault="00742A38" w:rsidP="00183921">
            <w:pPr>
              <w:jc w:val="both"/>
              <w:rPr>
                <w:rFonts w:ascii="Arial Nova Light" w:hAnsi="Arial Nova Light" w:cs="Arial"/>
                <w:color w:val="000000"/>
                <w:sz w:val="16"/>
                <w:szCs w:val="16"/>
              </w:rPr>
            </w:pPr>
            <w:r w:rsidRPr="00EE451A">
              <w:rPr>
                <w:rFonts w:ascii="Arial Nova Light" w:hAnsi="Arial Nova Light" w:cs="Arial"/>
                <w:color w:val="000000"/>
                <w:sz w:val="16"/>
                <w:szCs w:val="16"/>
              </w:rPr>
              <w:t xml:space="preserve">(Se hace una transición en el video donde se aprecia una imagen de fondo blanco con las leyendas “ARTURO </w:t>
            </w:r>
            <w:r w:rsidR="007C0D49" w:rsidRPr="00EE451A">
              <w:rPr>
                <w:rFonts w:ascii="Arial Nova Light" w:hAnsi="Arial Nova Light" w:cs="Arial"/>
                <w:color w:val="000000"/>
                <w:sz w:val="16"/>
                <w:szCs w:val="16"/>
              </w:rPr>
              <w:t>ÁVILA</w:t>
            </w:r>
            <w:r w:rsidRPr="00EE451A">
              <w:rPr>
                <w:rFonts w:ascii="Arial Nova Light" w:hAnsi="Arial Nova Light" w:cs="Arial"/>
                <w:color w:val="000000"/>
                <w:sz w:val="16"/>
                <w:szCs w:val="16"/>
              </w:rPr>
              <w:t xml:space="preserve">” en letras moradas y gris, “PRESIDENTE </w:t>
            </w:r>
            <w:r w:rsidR="007C0D49" w:rsidRPr="00EE451A">
              <w:rPr>
                <w:rFonts w:ascii="Arial Nova Light" w:hAnsi="Arial Nova Light" w:cs="Arial"/>
                <w:color w:val="000000"/>
                <w:sz w:val="16"/>
                <w:szCs w:val="16"/>
              </w:rPr>
              <w:t>MUNICIPAL</w:t>
            </w:r>
            <w:r w:rsidRPr="00EE451A">
              <w:rPr>
                <w:rFonts w:ascii="Arial Nova Light" w:hAnsi="Arial Nova Light" w:cs="Arial"/>
                <w:color w:val="000000"/>
                <w:sz w:val="16"/>
                <w:szCs w:val="16"/>
              </w:rPr>
              <w:t>” en letras color gris, “AGUASCALIENTES” con letras en color morado y en la parte inferior se observan tres logos de izquierda a derecha del Partido del Trabajo, MORENA y Nueva Alianza).</w:t>
            </w:r>
          </w:p>
          <w:p w14:paraId="2E8982BD" w14:textId="77777777" w:rsidR="00742A38" w:rsidRPr="00EE451A" w:rsidRDefault="00742A38" w:rsidP="00183921">
            <w:pPr>
              <w:jc w:val="both"/>
              <w:rPr>
                <w:rFonts w:ascii="Arial Nova Light" w:hAnsi="Arial Nova Light" w:cs="Arial"/>
                <w:color w:val="000000"/>
                <w:sz w:val="16"/>
                <w:szCs w:val="16"/>
              </w:rPr>
            </w:pPr>
          </w:p>
          <w:p w14:paraId="1F01B70B" w14:textId="34073505" w:rsidR="00742A38" w:rsidRPr="00EE451A" w:rsidRDefault="00742A38" w:rsidP="00742A38">
            <w:pPr>
              <w:jc w:val="both"/>
              <w:rPr>
                <w:rFonts w:ascii="Arial Nova Light" w:eastAsia="Arial Nova" w:hAnsi="Arial Nova Light" w:cs="Arial Nova"/>
                <w:sz w:val="16"/>
                <w:szCs w:val="16"/>
              </w:rPr>
            </w:pPr>
            <w:r w:rsidRPr="00EE451A">
              <w:rPr>
                <w:rFonts w:ascii="Arial Nova Light" w:hAnsi="Arial Nova Light"/>
                <w:sz w:val="16"/>
                <w:szCs w:val="16"/>
              </w:rPr>
              <w:t xml:space="preserve">Finaliza el audio. </w:t>
            </w:r>
          </w:p>
        </w:tc>
      </w:tr>
      <w:tr w:rsidR="00742A38" w:rsidRPr="00EE451A" w14:paraId="458A88AD" w14:textId="77777777" w:rsidTr="00183921">
        <w:trPr>
          <w:trHeight w:val="885"/>
        </w:trPr>
        <w:tc>
          <w:tcPr>
            <w:tcW w:w="2263" w:type="dxa"/>
          </w:tcPr>
          <w:p w14:paraId="35A2FBC5" w14:textId="6B941856" w:rsidR="00742A38" w:rsidRPr="00EE451A" w:rsidRDefault="007C0D49" w:rsidP="007C0D49">
            <w:pPr>
              <w:spacing w:line="360" w:lineRule="auto"/>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2. </w:t>
            </w:r>
            <w:r w:rsidR="00742A38" w:rsidRPr="00974159">
              <w:rPr>
                <w:rFonts w:ascii="Arial Nova Light" w:eastAsia="Arial Nova" w:hAnsi="Arial Nova Light" w:cs="Arial Nova"/>
                <w:b/>
                <w:bCs/>
                <w:sz w:val="16"/>
                <w:szCs w:val="16"/>
              </w:rPr>
              <w:t>INSTRUMENTAL DE ACTUACIONES</w:t>
            </w:r>
          </w:p>
        </w:tc>
        <w:tc>
          <w:tcPr>
            <w:tcW w:w="4111" w:type="dxa"/>
          </w:tcPr>
          <w:p w14:paraId="48A17860"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Todo lo que por su contenido y alcance favorezca a sus intereses.</w:t>
            </w:r>
          </w:p>
        </w:tc>
        <w:tc>
          <w:tcPr>
            <w:tcW w:w="3686" w:type="dxa"/>
          </w:tcPr>
          <w:p w14:paraId="7593E379"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742A38" w:rsidRPr="00EE451A" w14:paraId="0CD3D2F0" w14:textId="77777777" w:rsidTr="00183921">
        <w:trPr>
          <w:trHeight w:val="885"/>
        </w:trPr>
        <w:tc>
          <w:tcPr>
            <w:tcW w:w="2263" w:type="dxa"/>
            <w:shd w:val="clear" w:color="auto" w:fill="D9D9D9" w:themeFill="background1" w:themeFillShade="D9"/>
          </w:tcPr>
          <w:p w14:paraId="6EAA2817" w14:textId="4386E28C" w:rsidR="00742A38" w:rsidRPr="00EE451A" w:rsidRDefault="007C0D49" w:rsidP="007C0D49">
            <w:pPr>
              <w:spacing w:line="360" w:lineRule="auto"/>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3. </w:t>
            </w:r>
            <w:r w:rsidR="00742A38" w:rsidRPr="00974159">
              <w:rPr>
                <w:rFonts w:ascii="Arial Nova Light" w:eastAsia="Arial Nova" w:hAnsi="Arial Nova Light" w:cs="Arial Nova"/>
                <w:b/>
                <w:bCs/>
                <w:sz w:val="16"/>
                <w:szCs w:val="16"/>
              </w:rPr>
              <w:t>PRESUNCIONAL LEGAL Y HUMANA</w:t>
            </w:r>
          </w:p>
        </w:tc>
        <w:tc>
          <w:tcPr>
            <w:tcW w:w="4111" w:type="dxa"/>
            <w:shd w:val="clear" w:color="auto" w:fill="D9D9D9" w:themeFill="background1" w:themeFillShade="D9"/>
          </w:tcPr>
          <w:p w14:paraId="10D0F2FE"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3B06BED5" w14:textId="77777777" w:rsidR="00742A38" w:rsidRPr="00EE451A" w:rsidRDefault="00742A38" w:rsidP="00183921">
            <w:pPr>
              <w:ind w:right="36"/>
              <w:jc w:val="both"/>
              <w:rPr>
                <w:rFonts w:ascii="Arial Nova Light" w:eastAsia="Arial Nova" w:hAnsi="Arial Nova Light" w:cs="Arial Nova"/>
                <w:sz w:val="16"/>
                <w:szCs w:val="16"/>
              </w:rPr>
            </w:pPr>
            <w:r w:rsidRPr="00EE451A">
              <w:rPr>
                <w:rFonts w:ascii="Arial Nova Light" w:eastAsia="Arial Nova" w:hAnsi="Arial Nova Light" w:cs="Arial Nova"/>
                <w:sz w:val="16"/>
                <w:szCs w:val="16"/>
              </w:rPr>
              <w:t xml:space="preserve">Solo harán prueba plena en la medida que, de los pronunciamientos de las partes y los elementos aportados al presente procedimiento, en su conjunto, den certeza de los sucesos materia de la </w:t>
            </w:r>
            <w:r w:rsidRPr="00EE451A">
              <w:rPr>
                <w:rFonts w:ascii="Arial Nova Light" w:eastAsia="Arial Nova" w:hAnsi="Arial Nova Light" w:cs="Arial Nova"/>
                <w:sz w:val="16"/>
                <w:szCs w:val="16"/>
              </w:rPr>
              <w:lastRenderedPageBreak/>
              <w:t>litis, de conformidad con lo dispuesto por el artículo 310 del Código Electoral.</w:t>
            </w:r>
          </w:p>
        </w:tc>
      </w:tr>
    </w:tbl>
    <w:p w14:paraId="355007B2" w14:textId="77777777" w:rsidR="00742A38" w:rsidRPr="00323B6A" w:rsidRDefault="00742A38" w:rsidP="00742A38">
      <w:pPr>
        <w:jc w:val="both"/>
        <w:rPr>
          <w:rFonts w:ascii="Arial Nova Light" w:eastAsia="Arial Nova" w:hAnsi="Arial Nova Light" w:cs="Arial Nova"/>
          <w:sz w:val="18"/>
          <w:szCs w:val="18"/>
        </w:rPr>
      </w:pPr>
    </w:p>
    <w:p w14:paraId="5A440E94" w14:textId="77777777" w:rsidR="00742A38" w:rsidRPr="00323B6A" w:rsidRDefault="00742A38" w:rsidP="00742A38">
      <w:pPr>
        <w:numPr>
          <w:ilvl w:val="0"/>
          <w:numId w:val="41"/>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323B6A">
        <w:rPr>
          <w:rFonts w:ascii="Arial Nova Light" w:eastAsia="Arial Nova" w:hAnsi="Arial Nova Light" w:cs="Arial Nova"/>
          <w:b/>
          <w:sz w:val="18"/>
          <w:szCs w:val="18"/>
        </w:rPr>
        <w:t>PRUEBAS APORTADAS POR LOS DENUNCIADOS</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2693"/>
        <w:gridCol w:w="4678"/>
      </w:tblGrid>
      <w:tr w:rsidR="00742A38" w:rsidRPr="00323B6A" w14:paraId="3B16705E" w14:textId="77777777" w:rsidTr="00183921">
        <w:tc>
          <w:tcPr>
            <w:tcW w:w="2689" w:type="dxa"/>
            <w:shd w:val="clear" w:color="auto" w:fill="A6A6A6" w:themeFill="background1" w:themeFillShade="A6"/>
          </w:tcPr>
          <w:p w14:paraId="7FF03893" w14:textId="77777777" w:rsidR="00742A38" w:rsidRPr="001A0A36" w:rsidRDefault="00742A38" w:rsidP="00183921">
            <w:pPr>
              <w:jc w:val="center"/>
              <w:rPr>
                <w:rFonts w:ascii="Arial Nova Light" w:eastAsia="Arial Nova" w:hAnsi="Arial Nova Light" w:cs="Arial Nova"/>
                <w:b/>
                <w:bCs/>
                <w:sz w:val="18"/>
                <w:szCs w:val="18"/>
              </w:rPr>
            </w:pPr>
            <w:r w:rsidRPr="001A0A36">
              <w:rPr>
                <w:rFonts w:ascii="Arial Nova Light" w:eastAsia="Arial Nova" w:hAnsi="Arial Nova Light" w:cs="Arial Nova"/>
                <w:b/>
                <w:bCs/>
                <w:sz w:val="18"/>
                <w:szCs w:val="18"/>
              </w:rPr>
              <w:t>PRUEBA</w:t>
            </w:r>
          </w:p>
        </w:tc>
        <w:tc>
          <w:tcPr>
            <w:tcW w:w="2693" w:type="dxa"/>
            <w:shd w:val="clear" w:color="auto" w:fill="A6A6A6" w:themeFill="background1" w:themeFillShade="A6"/>
          </w:tcPr>
          <w:p w14:paraId="3DB7666C" w14:textId="77777777" w:rsidR="00742A38" w:rsidRPr="00323B6A" w:rsidRDefault="00742A38" w:rsidP="00183921">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CONSISTENTE EN</w:t>
            </w:r>
          </w:p>
        </w:tc>
        <w:tc>
          <w:tcPr>
            <w:tcW w:w="4678" w:type="dxa"/>
            <w:shd w:val="clear" w:color="auto" w:fill="A6A6A6" w:themeFill="background1" w:themeFillShade="A6"/>
          </w:tcPr>
          <w:p w14:paraId="3FE1235D" w14:textId="77777777" w:rsidR="00742A38" w:rsidRPr="00323B6A" w:rsidRDefault="00742A38" w:rsidP="00183921">
            <w:pPr>
              <w:jc w:val="center"/>
              <w:rPr>
                <w:rFonts w:ascii="Arial Nova Light" w:eastAsia="Arial Nova" w:hAnsi="Arial Nova Light" w:cs="Arial Nova"/>
                <w:b/>
                <w:bCs/>
                <w:sz w:val="18"/>
                <w:szCs w:val="18"/>
              </w:rPr>
            </w:pPr>
            <w:r w:rsidRPr="00323B6A">
              <w:rPr>
                <w:rFonts w:ascii="Arial Nova Light" w:eastAsia="Arial Nova" w:hAnsi="Arial Nova Light" w:cs="Arial Nova"/>
                <w:b/>
                <w:bCs/>
                <w:sz w:val="18"/>
                <w:szCs w:val="18"/>
              </w:rPr>
              <w:t>VALORACIÓN</w:t>
            </w:r>
          </w:p>
        </w:tc>
      </w:tr>
      <w:tr w:rsidR="00742A38" w:rsidRPr="00323B6A" w14:paraId="311D2254" w14:textId="77777777" w:rsidTr="00183921">
        <w:tc>
          <w:tcPr>
            <w:tcW w:w="2689" w:type="dxa"/>
            <w:shd w:val="clear" w:color="auto" w:fill="D0CECE" w:themeFill="background2" w:themeFillShade="E6"/>
          </w:tcPr>
          <w:p w14:paraId="66E187DC" w14:textId="3CF79847" w:rsidR="00742A38" w:rsidRPr="001A0A36" w:rsidRDefault="00AE196B" w:rsidP="00AE196B">
            <w:pPr>
              <w:jc w:val="both"/>
              <w:rPr>
                <w:rFonts w:ascii="Arial Nova Light" w:eastAsia="Arial Nova" w:hAnsi="Arial Nova Light" w:cs="Arial Nova"/>
                <w:b/>
                <w:bCs/>
                <w:sz w:val="18"/>
                <w:szCs w:val="18"/>
              </w:rPr>
            </w:pPr>
            <w:r w:rsidRPr="001A0A36">
              <w:rPr>
                <w:rFonts w:ascii="Arial Nova Light" w:eastAsia="Arial Nova" w:hAnsi="Arial Nova Light" w:cs="Arial Nova"/>
                <w:b/>
                <w:bCs/>
                <w:sz w:val="18"/>
                <w:szCs w:val="18"/>
              </w:rPr>
              <w:t xml:space="preserve">1. </w:t>
            </w:r>
            <w:r w:rsidR="00742A38" w:rsidRPr="001A0A36">
              <w:rPr>
                <w:rFonts w:ascii="Arial Nova Light" w:eastAsia="Arial Nova" w:hAnsi="Arial Nova Light" w:cs="Arial Nova"/>
                <w:b/>
                <w:bCs/>
                <w:sz w:val="18"/>
                <w:szCs w:val="18"/>
              </w:rPr>
              <w:t>DOCUMENTAL PRIVADA.</w:t>
            </w:r>
          </w:p>
        </w:tc>
        <w:tc>
          <w:tcPr>
            <w:tcW w:w="2693" w:type="dxa"/>
            <w:shd w:val="clear" w:color="auto" w:fill="D0CECE" w:themeFill="background2" w:themeFillShade="E6"/>
          </w:tcPr>
          <w:p w14:paraId="7525E839" w14:textId="77777777" w:rsidR="00742A38" w:rsidRPr="009D0FE5" w:rsidRDefault="00742A38" w:rsidP="00183921">
            <w:pPr>
              <w:jc w:val="both"/>
              <w:rPr>
                <w:rFonts w:ascii="Arial Nova Light" w:eastAsia="Arial Nova" w:hAnsi="Arial Nova Light" w:cs="Arial Nova"/>
                <w:sz w:val="18"/>
                <w:szCs w:val="18"/>
              </w:rPr>
            </w:pPr>
            <w:r>
              <w:rPr>
                <w:rFonts w:ascii="Arial Nova Light" w:eastAsia="Arial Nova" w:hAnsi="Arial Nova Light" w:cs="Arial Nova"/>
                <w:sz w:val="18"/>
                <w:szCs w:val="18"/>
              </w:rPr>
              <w:t>C</w:t>
            </w:r>
            <w:r w:rsidRPr="009D0FE5">
              <w:rPr>
                <w:rFonts w:ascii="Arial Nova Light" w:eastAsia="Arial Nova" w:hAnsi="Arial Nova Light" w:cs="Arial Nova"/>
                <w:sz w:val="18"/>
                <w:szCs w:val="18"/>
              </w:rPr>
              <w:t>opia simple de identificacion</w:t>
            </w:r>
            <w:r>
              <w:rPr>
                <w:rFonts w:ascii="Arial Nova Light" w:eastAsia="Arial Nova" w:hAnsi="Arial Nova Light" w:cs="Arial Nova"/>
                <w:sz w:val="18"/>
                <w:szCs w:val="18"/>
              </w:rPr>
              <w:t>es</w:t>
            </w:r>
            <w:r w:rsidRPr="009D0FE5">
              <w:rPr>
                <w:rFonts w:ascii="Arial Nova Light" w:eastAsia="Arial Nova" w:hAnsi="Arial Nova Light" w:cs="Arial Nova"/>
                <w:sz w:val="18"/>
                <w:szCs w:val="18"/>
              </w:rPr>
              <w:t xml:space="preserve"> facial</w:t>
            </w:r>
            <w:r>
              <w:rPr>
                <w:rFonts w:ascii="Arial Nova Light" w:eastAsia="Arial Nova" w:hAnsi="Arial Nova Light" w:cs="Arial Nova"/>
                <w:sz w:val="18"/>
                <w:szCs w:val="18"/>
              </w:rPr>
              <w:t>es.</w:t>
            </w:r>
          </w:p>
        </w:tc>
        <w:tc>
          <w:tcPr>
            <w:tcW w:w="4678" w:type="dxa"/>
            <w:shd w:val="clear" w:color="auto" w:fill="D0CECE" w:themeFill="background2" w:themeFillShade="E6"/>
          </w:tcPr>
          <w:p w14:paraId="4A4AC2B9" w14:textId="77777777" w:rsidR="00742A38" w:rsidRPr="00323B6A" w:rsidRDefault="00742A38" w:rsidP="00183921">
            <w:pPr>
              <w:jc w:val="both"/>
              <w:rPr>
                <w:rFonts w:ascii="Arial Nova Light" w:eastAsia="Arial Nova" w:hAnsi="Arial Nova Light" w:cs="Arial Nova"/>
                <w:b/>
                <w:bCs/>
                <w:sz w:val="18"/>
                <w:szCs w:val="18"/>
              </w:rPr>
            </w:pPr>
            <w:r w:rsidRPr="00323B6A">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742A38" w:rsidRPr="00323B6A" w14:paraId="0B3AB64B" w14:textId="77777777" w:rsidTr="00183921">
        <w:tc>
          <w:tcPr>
            <w:tcW w:w="2689" w:type="dxa"/>
          </w:tcPr>
          <w:p w14:paraId="45BAB24D" w14:textId="38D3DF2D" w:rsidR="00742A38" w:rsidRPr="001A0A36" w:rsidRDefault="00AE196B" w:rsidP="00AE196B">
            <w:pPr>
              <w:jc w:val="both"/>
              <w:rPr>
                <w:rFonts w:ascii="Arial Nova Light" w:eastAsia="Arial Nova" w:hAnsi="Arial Nova Light" w:cs="Arial Nova"/>
                <w:b/>
                <w:bCs/>
                <w:sz w:val="18"/>
                <w:szCs w:val="18"/>
              </w:rPr>
            </w:pPr>
            <w:r w:rsidRPr="001A0A36">
              <w:rPr>
                <w:rFonts w:ascii="Arial Nova Light" w:eastAsia="Arial Nova" w:hAnsi="Arial Nova Light" w:cs="Arial Nova"/>
                <w:b/>
                <w:bCs/>
                <w:sz w:val="18"/>
                <w:szCs w:val="18"/>
              </w:rPr>
              <w:t xml:space="preserve">2. </w:t>
            </w:r>
            <w:r w:rsidR="00742A38" w:rsidRPr="001A0A36">
              <w:rPr>
                <w:rFonts w:ascii="Arial Nova Light" w:eastAsia="Arial Nova" w:hAnsi="Arial Nova Light" w:cs="Arial Nova"/>
                <w:b/>
                <w:bCs/>
                <w:sz w:val="18"/>
                <w:szCs w:val="18"/>
              </w:rPr>
              <w:t>INSTRUMENTAL DE ACTUACIONES</w:t>
            </w:r>
          </w:p>
        </w:tc>
        <w:tc>
          <w:tcPr>
            <w:tcW w:w="2693" w:type="dxa"/>
          </w:tcPr>
          <w:p w14:paraId="2657203F" w14:textId="77777777" w:rsidR="00742A38" w:rsidRPr="00323B6A" w:rsidRDefault="00742A38" w:rsidP="00183921">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4678" w:type="dxa"/>
          </w:tcPr>
          <w:p w14:paraId="777CD66B" w14:textId="77777777" w:rsidR="00742A38" w:rsidRPr="00323B6A" w:rsidRDefault="00742A38" w:rsidP="00183921">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742A38" w:rsidRPr="00323B6A" w14:paraId="5BD957D5" w14:textId="77777777" w:rsidTr="00183921">
        <w:tc>
          <w:tcPr>
            <w:tcW w:w="2689" w:type="dxa"/>
            <w:shd w:val="clear" w:color="auto" w:fill="D9D9D9" w:themeFill="background1" w:themeFillShade="D9"/>
          </w:tcPr>
          <w:p w14:paraId="6670129E" w14:textId="086A3094" w:rsidR="00742A38" w:rsidRPr="001A0A36" w:rsidRDefault="00AE196B" w:rsidP="00AE196B">
            <w:pPr>
              <w:jc w:val="both"/>
              <w:rPr>
                <w:rFonts w:ascii="Arial Nova Light" w:eastAsia="Arial Nova" w:hAnsi="Arial Nova Light" w:cs="Arial Nova"/>
                <w:b/>
                <w:bCs/>
                <w:sz w:val="18"/>
                <w:szCs w:val="18"/>
              </w:rPr>
            </w:pPr>
            <w:r w:rsidRPr="001A0A36">
              <w:rPr>
                <w:rFonts w:ascii="Arial Nova Light" w:eastAsia="Arial Nova" w:hAnsi="Arial Nova Light" w:cs="Arial Nova"/>
                <w:b/>
                <w:bCs/>
                <w:sz w:val="18"/>
                <w:szCs w:val="18"/>
              </w:rPr>
              <w:t xml:space="preserve">3. </w:t>
            </w:r>
            <w:r w:rsidR="00742A38" w:rsidRPr="001A0A36">
              <w:rPr>
                <w:rFonts w:ascii="Arial Nova Light" w:eastAsia="Arial Nova" w:hAnsi="Arial Nova Light" w:cs="Arial Nova"/>
                <w:b/>
                <w:bCs/>
                <w:sz w:val="18"/>
                <w:szCs w:val="18"/>
              </w:rPr>
              <w:t>PRESUNCIONAL LEGAL Y HUMANA</w:t>
            </w:r>
          </w:p>
        </w:tc>
        <w:tc>
          <w:tcPr>
            <w:tcW w:w="2693" w:type="dxa"/>
            <w:shd w:val="clear" w:color="auto" w:fill="D9D9D9" w:themeFill="background1" w:themeFillShade="D9"/>
          </w:tcPr>
          <w:p w14:paraId="74871A27" w14:textId="77777777" w:rsidR="00742A38" w:rsidRPr="00323B6A" w:rsidRDefault="00742A38" w:rsidP="00183921">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Todo lo que por su contenido y alcance favorezca a sus intereses.</w:t>
            </w:r>
          </w:p>
        </w:tc>
        <w:tc>
          <w:tcPr>
            <w:tcW w:w="4678" w:type="dxa"/>
            <w:shd w:val="clear" w:color="auto" w:fill="D9D9D9" w:themeFill="background1" w:themeFillShade="D9"/>
          </w:tcPr>
          <w:p w14:paraId="7E033370" w14:textId="77777777" w:rsidR="00742A38" w:rsidRPr="00323B6A" w:rsidRDefault="00742A38" w:rsidP="00183921">
            <w:pPr>
              <w:jc w:val="both"/>
              <w:rPr>
                <w:rFonts w:ascii="Arial Nova Light" w:eastAsia="Arial Nova" w:hAnsi="Arial Nova Light" w:cs="Arial Nova"/>
                <w:sz w:val="18"/>
                <w:szCs w:val="18"/>
              </w:rPr>
            </w:pPr>
            <w:r w:rsidRPr="00323B6A">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C0B61DE" w14:textId="77777777" w:rsidR="00742A38" w:rsidRPr="00323B6A" w:rsidRDefault="00742A38" w:rsidP="00742A38">
      <w:pPr>
        <w:pBdr>
          <w:top w:val="nil"/>
          <w:left w:val="nil"/>
          <w:bottom w:val="nil"/>
          <w:right w:val="nil"/>
          <w:between w:val="nil"/>
        </w:pBdr>
        <w:ind w:left="720"/>
        <w:jc w:val="both"/>
        <w:rPr>
          <w:rFonts w:ascii="Arial Nova Light" w:eastAsia="Arial Nova" w:hAnsi="Arial Nova Light" w:cs="Arial Nova"/>
          <w:sz w:val="18"/>
          <w:szCs w:val="18"/>
        </w:rPr>
      </w:pPr>
    </w:p>
    <w:p w14:paraId="3CA18A70" w14:textId="4EF18A20" w:rsidR="00742A38" w:rsidRPr="00323B6A" w:rsidRDefault="0046167D" w:rsidP="00742A3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Pr>
          <w:noProof/>
        </w:rPr>
        <w:drawing>
          <wp:anchor distT="0" distB="0" distL="114300" distR="114300" simplePos="0" relativeHeight="251670528" behindDoc="0" locked="0" layoutInCell="1" allowOverlap="1" wp14:anchorId="0D8727C8" wp14:editId="248F198E">
            <wp:simplePos x="0" y="0"/>
            <wp:positionH relativeFrom="column">
              <wp:posOffset>2304288</wp:posOffset>
            </wp:positionH>
            <wp:positionV relativeFrom="paragraph">
              <wp:posOffset>1024789</wp:posOffset>
            </wp:positionV>
            <wp:extent cx="1592544" cy="16002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2544"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A38" w:rsidRPr="007B4D8F">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w:t>
      </w:r>
      <w:r w:rsidR="00742A38" w:rsidRPr="007B4D8F">
        <w:rPr>
          <w:rFonts w:ascii="Arial Nova Light" w:eastAsia="Arial Nova" w:hAnsi="Arial Nova Light" w:cs="Arial Nova"/>
          <w:b/>
          <w:bCs/>
          <w:sz w:val="18"/>
          <w:szCs w:val="18"/>
        </w:rPr>
        <w:t>ANEXO ÚNICO</w:t>
      </w:r>
      <w:r w:rsidR="00742A38" w:rsidRPr="007B4D8F">
        <w:rPr>
          <w:rFonts w:ascii="Arial Nova Light" w:eastAsia="Arial Nova" w:hAnsi="Arial Nova Light" w:cs="Arial Nova"/>
          <w:sz w:val="18"/>
          <w:szCs w:val="18"/>
        </w:rPr>
        <w:t xml:space="preserve">, corresponde a la resolución emitida por el Pleno del Tribunal Electoral del Estado de Aguascalientes, de fecha tres de mayo de dos mil veintiuno, dentro del Procedimiento Especial Sancionador identificado con la clave TEEA-PES-024/2021; el cual consta de trece páginas, incluida la presente. </w:t>
      </w:r>
      <w:r w:rsidR="00742A38" w:rsidRPr="007B4D8F">
        <w:rPr>
          <w:rFonts w:ascii="Arial Nova Light" w:eastAsia="Arial Nova" w:hAnsi="Arial Nova Light" w:cs="Arial Nova"/>
          <w:b/>
          <w:bCs/>
          <w:sz w:val="18"/>
          <w:szCs w:val="18"/>
        </w:rPr>
        <w:t>Conste</w:t>
      </w:r>
      <w:r w:rsidR="00742A38" w:rsidRPr="007B4D8F">
        <w:rPr>
          <w:rFonts w:ascii="Arial Nova Light" w:eastAsia="Arial Nova" w:hAnsi="Arial Nova Light" w:cs="Arial Nova"/>
          <w:sz w:val="18"/>
          <w:szCs w:val="18"/>
        </w:rPr>
        <w:t>.</w:t>
      </w:r>
      <w:r w:rsidR="00742A38" w:rsidRPr="00323B6A">
        <w:rPr>
          <w:rFonts w:ascii="Arial Nova Light" w:eastAsia="Arial Nova" w:hAnsi="Arial Nova Light" w:cs="Arial Nova"/>
          <w:sz w:val="18"/>
          <w:szCs w:val="18"/>
        </w:rPr>
        <w:t xml:space="preserve"> </w:t>
      </w:r>
    </w:p>
    <w:p w14:paraId="1C48C128" w14:textId="12D75F6C" w:rsidR="00742A38" w:rsidRPr="00323B6A" w:rsidRDefault="00742A38" w:rsidP="00742A38">
      <w:pPr>
        <w:rPr>
          <w:rFonts w:ascii="Arial Nova Light" w:hAnsi="Arial Nova Light"/>
          <w:sz w:val="18"/>
          <w:szCs w:val="18"/>
        </w:rPr>
      </w:pPr>
    </w:p>
    <w:p w14:paraId="5BEFCE25" w14:textId="0277F4A8" w:rsidR="002E3863" w:rsidRPr="00D807C6" w:rsidRDefault="002E3863" w:rsidP="002E3863">
      <w:pPr>
        <w:tabs>
          <w:tab w:val="right" w:pos="8838"/>
        </w:tabs>
        <w:spacing w:line="360" w:lineRule="auto"/>
        <w:jc w:val="center"/>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Maestro Jesús Ociel Baena Saucedo</w:t>
      </w:r>
    </w:p>
    <w:p w14:paraId="19C43B6F" w14:textId="77777777" w:rsidR="002E3863" w:rsidRPr="00D807C6" w:rsidRDefault="002E3863" w:rsidP="002E3863">
      <w:pPr>
        <w:tabs>
          <w:tab w:val="right" w:pos="8838"/>
        </w:tabs>
        <w:spacing w:line="360" w:lineRule="auto"/>
        <w:jc w:val="center"/>
        <w:rPr>
          <w:rFonts w:ascii="Arial Nova Light" w:eastAsia="Arial Nova" w:hAnsi="Arial Nova Light" w:cs="Arial Nova"/>
          <w:b/>
          <w:bCs/>
          <w:sz w:val="16"/>
          <w:szCs w:val="16"/>
        </w:rPr>
      </w:pPr>
      <w:r w:rsidRPr="00D807C6">
        <w:rPr>
          <w:rFonts w:ascii="Arial Nova Light" w:eastAsia="Arial Nova" w:hAnsi="Arial Nova Light" w:cs="Arial Nova"/>
          <w:b/>
          <w:bCs/>
          <w:sz w:val="16"/>
          <w:szCs w:val="16"/>
        </w:rPr>
        <w:t>Secretario General de Acuerdos.</w:t>
      </w:r>
    </w:p>
    <w:p w14:paraId="3C0689F9" w14:textId="61E7D90A" w:rsidR="00742A38" w:rsidRDefault="00742A38" w:rsidP="00823B17">
      <w:pPr>
        <w:pStyle w:val="NormalWeb"/>
        <w:spacing w:line="360" w:lineRule="auto"/>
        <w:contextualSpacing/>
        <w:mirrorIndents/>
        <w:jc w:val="center"/>
        <w:rPr>
          <w:rFonts w:ascii="Arial Nova Light" w:hAnsi="Arial Nova Light" w:cs="Arial"/>
          <w:b/>
        </w:rPr>
      </w:pPr>
    </w:p>
    <w:p w14:paraId="167E4EB2" w14:textId="77777777" w:rsidR="00742A38" w:rsidRPr="005114FE" w:rsidRDefault="00742A38" w:rsidP="00823B17">
      <w:pPr>
        <w:pStyle w:val="NormalWeb"/>
        <w:spacing w:line="360" w:lineRule="auto"/>
        <w:contextualSpacing/>
        <w:mirrorIndents/>
        <w:jc w:val="center"/>
        <w:rPr>
          <w:rFonts w:ascii="Arial Nova Light" w:hAnsi="Arial Nova Light" w:cs="Arial"/>
          <w:b/>
        </w:rPr>
      </w:pPr>
    </w:p>
    <w:sectPr w:rsidR="00742A38" w:rsidRPr="005114FE" w:rsidSect="002F73B6">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87FD" w14:textId="77777777" w:rsidR="002F5780" w:rsidRDefault="002F5780" w:rsidP="006E7BAE">
      <w:pPr>
        <w:spacing w:after="0" w:line="240" w:lineRule="auto"/>
      </w:pPr>
      <w:r>
        <w:separator/>
      </w:r>
    </w:p>
  </w:endnote>
  <w:endnote w:type="continuationSeparator" w:id="0">
    <w:p w14:paraId="01A36D5F" w14:textId="77777777" w:rsidR="002F5780" w:rsidRDefault="002F5780"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0A69" w14:textId="77777777" w:rsidR="00FE4C57" w:rsidRDefault="00FE4C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742C" w14:textId="77777777" w:rsidR="00FE4C57" w:rsidRDefault="00FE4C5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314F" w14:textId="77777777" w:rsidR="00FE4C57" w:rsidRDefault="00FE4C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DFA56" w14:textId="77777777" w:rsidR="002F5780" w:rsidRDefault="002F5780" w:rsidP="006E7BAE">
      <w:pPr>
        <w:spacing w:after="0" w:line="240" w:lineRule="auto"/>
      </w:pPr>
      <w:r>
        <w:separator/>
      </w:r>
    </w:p>
  </w:footnote>
  <w:footnote w:type="continuationSeparator" w:id="0">
    <w:p w14:paraId="41BB9637" w14:textId="77777777" w:rsidR="002F5780" w:rsidRDefault="002F5780" w:rsidP="006E7BAE">
      <w:pPr>
        <w:spacing w:after="0" w:line="240" w:lineRule="auto"/>
      </w:pPr>
      <w:r>
        <w:continuationSeparator/>
      </w:r>
    </w:p>
  </w:footnote>
  <w:footnote w:id="1">
    <w:p w14:paraId="2087A0EF" w14:textId="17381017" w:rsidR="00A76652" w:rsidRPr="000B54B4" w:rsidRDefault="00A76652">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Encargado de despacho de la Secretaría de Estudio de la Ponencia I, del TEEA. </w:t>
      </w:r>
    </w:p>
  </w:footnote>
  <w:footnote w:id="2">
    <w:p w14:paraId="4B2BF956" w14:textId="77777777" w:rsidR="00A76652" w:rsidRPr="000B54B4" w:rsidRDefault="00A76652" w:rsidP="003F3DF5">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Partido Acción Nacional, en lo sucesivo PAN.</w:t>
      </w:r>
    </w:p>
  </w:footnote>
  <w:footnote w:id="3">
    <w:p w14:paraId="710922DE" w14:textId="77777777" w:rsidR="00A76652" w:rsidRPr="000B54B4" w:rsidRDefault="00A76652" w:rsidP="003F3DF5">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Instituto Estatal Electoral de Aguascalientes, en lo sucesivo IEE.</w:t>
      </w:r>
    </w:p>
  </w:footnote>
  <w:footnote w:id="4">
    <w:p w14:paraId="2E36BF7F" w14:textId="582EC3AD" w:rsidR="00A76652" w:rsidRPr="000B54B4" w:rsidRDefault="00A76652">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w:t>
      </w:r>
      <w:r w:rsidRPr="000B54B4">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7D242249" w14:textId="77777777" w:rsidR="00A76652" w:rsidRPr="000B54B4" w:rsidRDefault="00A76652" w:rsidP="009334C0">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Constitución Política de los Estados Unidos Mexicanos, en lo sucesivo CPEUM</w:t>
      </w:r>
    </w:p>
  </w:footnote>
  <w:footnote w:id="6">
    <w:p w14:paraId="709A7A0E" w14:textId="77777777" w:rsidR="00A76652" w:rsidRPr="000B54B4" w:rsidRDefault="00A76652" w:rsidP="00D810D3">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Ley General de Partidos Políticos, en lo sucesivo LGPP</w:t>
      </w:r>
    </w:p>
  </w:footnote>
  <w:footnote w:id="7">
    <w:p w14:paraId="714967EA" w14:textId="77777777" w:rsidR="00A76652" w:rsidRPr="000B54B4" w:rsidRDefault="00A76652" w:rsidP="00D810D3">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Ley General de Instituciones y Procedimientos Electorales. En lo sucesivo LGIPE</w:t>
      </w:r>
    </w:p>
  </w:footnote>
  <w:footnote w:id="8">
    <w:p w14:paraId="4E66BDF6" w14:textId="39901A11" w:rsidR="00A76652" w:rsidRDefault="00A76652">
      <w:pPr>
        <w:pStyle w:val="Textonotapie"/>
      </w:pPr>
      <w:r>
        <w:rPr>
          <w:rStyle w:val="Refdenotaalpie"/>
        </w:rPr>
        <w:footnoteRef/>
      </w:r>
      <w:r>
        <w:t xml:space="preserve"> </w:t>
      </w:r>
      <w:hyperlink r:id="rId1" w:history="1">
        <w:r>
          <w:rPr>
            <w:rStyle w:val="Hipervnculo"/>
          </w:rPr>
          <w:t>SUP-REC-0319-2020 (1).pdf</w:t>
        </w:r>
      </w:hyperlink>
      <w:r>
        <w:t xml:space="preserve"> </w:t>
      </w:r>
    </w:p>
  </w:footnote>
  <w:footnote w:id="9">
    <w:p w14:paraId="4B44A9F0" w14:textId="77777777" w:rsidR="00A76652" w:rsidRDefault="00A76652" w:rsidP="00A37BFE">
      <w:pPr>
        <w:pStyle w:val="Textonotapie"/>
      </w:pPr>
      <w:r>
        <w:rPr>
          <w:rStyle w:val="Refdenotaalpie"/>
        </w:rPr>
        <w:footnoteRef/>
      </w:r>
      <w:r>
        <w:t xml:space="preserve"> Criterio: SER-</w:t>
      </w:r>
      <w:r w:rsidRPr="009560D4">
        <w:t>PSC</w:t>
      </w:r>
      <w:r>
        <w:t>-0</w:t>
      </w:r>
      <w:r w:rsidRPr="009560D4">
        <w:t>37</w:t>
      </w:r>
      <w:r>
        <w:t>/2019</w:t>
      </w:r>
    </w:p>
  </w:footnote>
  <w:footnote w:id="10">
    <w:p w14:paraId="3FFC9C90" w14:textId="26695554" w:rsidR="00A76652" w:rsidRDefault="00A76652">
      <w:pPr>
        <w:pStyle w:val="Textonotapie"/>
      </w:pPr>
      <w:r>
        <w:rPr>
          <w:rStyle w:val="Refdenotaalpie"/>
        </w:rPr>
        <w:footnoteRef/>
      </w:r>
      <w:r>
        <w:t xml:space="preserve"> SRE-PSC-271/2015; SRE-PSC-383/2015; SRE-PSC-293/2015; SRE-PSC-70/2018</w:t>
      </w:r>
    </w:p>
  </w:footnote>
  <w:footnote w:id="11">
    <w:p w14:paraId="2967FB28" w14:textId="0E937B12" w:rsidR="005114FE" w:rsidRDefault="005114FE">
      <w:pPr>
        <w:pStyle w:val="Textonotapie"/>
      </w:pPr>
      <w:r>
        <w:rPr>
          <w:rStyle w:val="Refdenotaalpie"/>
        </w:rPr>
        <w:footnoteRef/>
      </w:r>
      <w:r>
        <w:t xml:space="preserve"> </w:t>
      </w:r>
      <w:r w:rsidRPr="005114FE">
        <w:t>https://www.te.gob.mx/salasreg/ejecutoria/sentencias/toluca/ST-JRC-0081-2020.pdf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A9F2" w14:textId="6285E890" w:rsidR="00FE4C57" w:rsidRDefault="002F5780">
    <w:pPr>
      <w:pStyle w:val="Encabezado"/>
    </w:pPr>
    <w:r>
      <w:rPr>
        <w:noProof/>
      </w:rPr>
      <w:pict w14:anchorId="3ED3E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057782"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04B410A" w:rsidR="00A76652" w:rsidRDefault="002F5780" w:rsidP="00266F24">
    <w:pPr>
      <w:pStyle w:val="Encabezado"/>
      <w:jc w:val="center"/>
      <w:rPr>
        <w:rFonts w:ascii="Arial" w:hAnsi="Arial" w:cs="Arial"/>
        <w:b/>
        <w:sz w:val="18"/>
        <w:szCs w:val="18"/>
      </w:rPr>
    </w:pPr>
    <w:r>
      <w:rPr>
        <w:noProof/>
      </w:rPr>
      <w:pict w14:anchorId="7F183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057783"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2F578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1B27" w14:textId="673DC576" w:rsidR="00FE4C57" w:rsidRDefault="002F5780">
    <w:pPr>
      <w:pStyle w:val="Encabezado"/>
    </w:pPr>
    <w:r>
      <w:rPr>
        <w:noProof/>
      </w:rPr>
      <w:pict w14:anchorId="36153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057781"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90" w:hanging="450"/>
      </w:pPr>
      <w:rPr>
        <w:rFonts w:eastAsia="Times New Roman" w:cs="Arial" w:hint="default"/>
        <w:b/>
      </w:rPr>
    </w:lvl>
    <w:lvl w:ilvl="1">
      <w:start w:val="2"/>
      <w:numFmt w:val="decimal"/>
      <w:lvlText w:val="%1.%2."/>
      <w:lvlJc w:val="left"/>
      <w:pPr>
        <w:ind w:left="360" w:hanging="720"/>
      </w:pPr>
      <w:rPr>
        <w:rFonts w:eastAsia="Times New Roman" w:cs="Arial" w:hint="default"/>
        <w:b/>
      </w:rPr>
    </w:lvl>
    <w:lvl w:ilvl="2">
      <w:start w:val="1"/>
      <w:numFmt w:val="decimal"/>
      <w:lvlText w:val="%1.%2.%3."/>
      <w:lvlJc w:val="left"/>
      <w:pPr>
        <w:ind w:left="360" w:hanging="720"/>
      </w:pPr>
      <w:rPr>
        <w:rFonts w:eastAsia="Times New Roman" w:cs="Arial" w:hint="default"/>
        <w:b/>
      </w:rPr>
    </w:lvl>
    <w:lvl w:ilvl="3">
      <w:start w:val="1"/>
      <w:numFmt w:val="decimal"/>
      <w:lvlText w:val="%1.%2.%3.%4."/>
      <w:lvlJc w:val="left"/>
      <w:pPr>
        <w:ind w:left="720" w:hanging="1080"/>
      </w:pPr>
      <w:rPr>
        <w:rFonts w:eastAsia="Times New Roman" w:cs="Arial" w:hint="default"/>
        <w:b/>
      </w:rPr>
    </w:lvl>
    <w:lvl w:ilvl="4">
      <w:start w:val="1"/>
      <w:numFmt w:val="decimal"/>
      <w:lvlText w:val="%1.%2.%3.%4.%5."/>
      <w:lvlJc w:val="left"/>
      <w:pPr>
        <w:ind w:left="720" w:hanging="1080"/>
      </w:pPr>
      <w:rPr>
        <w:rFonts w:eastAsia="Times New Roman" w:cs="Arial" w:hint="default"/>
        <w:b/>
      </w:rPr>
    </w:lvl>
    <w:lvl w:ilvl="5">
      <w:start w:val="1"/>
      <w:numFmt w:val="decimal"/>
      <w:lvlText w:val="%1.%2.%3.%4.%5.%6."/>
      <w:lvlJc w:val="left"/>
      <w:pPr>
        <w:ind w:left="1080" w:hanging="1440"/>
      </w:pPr>
      <w:rPr>
        <w:rFonts w:eastAsia="Times New Roman" w:cs="Arial" w:hint="default"/>
        <w:b/>
      </w:rPr>
    </w:lvl>
    <w:lvl w:ilvl="6">
      <w:start w:val="1"/>
      <w:numFmt w:val="decimal"/>
      <w:lvlText w:val="%1.%2.%3.%4.%5.%6.%7."/>
      <w:lvlJc w:val="left"/>
      <w:pPr>
        <w:ind w:left="1080" w:hanging="1440"/>
      </w:pPr>
      <w:rPr>
        <w:rFonts w:eastAsia="Times New Roman" w:cs="Arial" w:hint="default"/>
        <w:b/>
      </w:rPr>
    </w:lvl>
    <w:lvl w:ilvl="7">
      <w:start w:val="1"/>
      <w:numFmt w:val="decimal"/>
      <w:lvlText w:val="%1.%2.%3.%4.%5.%6.%7.%8."/>
      <w:lvlJc w:val="left"/>
      <w:pPr>
        <w:ind w:left="1440" w:hanging="1800"/>
      </w:pPr>
      <w:rPr>
        <w:rFonts w:eastAsia="Times New Roman" w:cs="Arial" w:hint="default"/>
        <w:b/>
      </w:rPr>
    </w:lvl>
    <w:lvl w:ilvl="8">
      <w:start w:val="1"/>
      <w:numFmt w:val="decimal"/>
      <w:lvlText w:val="%1.%2.%3.%4.%5.%6.%7.%8.%9."/>
      <w:lvlJc w:val="left"/>
      <w:pPr>
        <w:ind w:left="180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5"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0"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08013D0"/>
    <w:multiLevelType w:val="hybridMultilevel"/>
    <w:tmpl w:val="7D36D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B841D60"/>
    <w:multiLevelType w:val="hybridMultilevel"/>
    <w:tmpl w:val="58F66EE2"/>
    <w:lvl w:ilvl="0" w:tplc="25DE29BC">
      <w:start w:val="1"/>
      <w:numFmt w:val="upperLetter"/>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5"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7"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0"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39"/>
  </w:num>
  <w:num w:numId="2">
    <w:abstractNumId w:val="19"/>
  </w:num>
  <w:num w:numId="3">
    <w:abstractNumId w:val="16"/>
  </w:num>
  <w:num w:numId="4">
    <w:abstractNumId w:val="31"/>
  </w:num>
  <w:num w:numId="5">
    <w:abstractNumId w:val="9"/>
  </w:num>
  <w:num w:numId="6">
    <w:abstractNumId w:val="38"/>
  </w:num>
  <w:num w:numId="7">
    <w:abstractNumId w:val="3"/>
  </w:num>
  <w:num w:numId="8">
    <w:abstractNumId w:val="40"/>
  </w:num>
  <w:num w:numId="9">
    <w:abstractNumId w:val="13"/>
  </w:num>
  <w:num w:numId="10">
    <w:abstractNumId w:val="20"/>
  </w:num>
  <w:num w:numId="11">
    <w:abstractNumId w:val="1"/>
  </w:num>
  <w:num w:numId="12">
    <w:abstractNumId w:val="28"/>
  </w:num>
  <w:num w:numId="13">
    <w:abstractNumId w:val="14"/>
  </w:num>
  <w:num w:numId="14">
    <w:abstractNumId w:val="5"/>
  </w:num>
  <w:num w:numId="15">
    <w:abstractNumId w:val="26"/>
  </w:num>
  <w:num w:numId="16">
    <w:abstractNumId w:val="27"/>
  </w:num>
  <w:num w:numId="17">
    <w:abstractNumId w:val="11"/>
  </w:num>
  <w:num w:numId="18">
    <w:abstractNumId w:val="18"/>
  </w:num>
  <w:num w:numId="19">
    <w:abstractNumId w:val="7"/>
  </w:num>
  <w:num w:numId="20">
    <w:abstractNumId w:val="37"/>
  </w:num>
  <w:num w:numId="21">
    <w:abstractNumId w:val="12"/>
  </w:num>
  <w:num w:numId="22">
    <w:abstractNumId w:val="25"/>
  </w:num>
  <w:num w:numId="23">
    <w:abstractNumId w:val="23"/>
  </w:num>
  <w:num w:numId="24">
    <w:abstractNumId w:val="17"/>
  </w:num>
  <w:num w:numId="25">
    <w:abstractNumId w:val="32"/>
  </w:num>
  <w:num w:numId="26">
    <w:abstractNumId w:val="21"/>
  </w:num>
  <w:num w:numId="27">
    <w:abstractNumId w:val="35"/>
  </w:num>
  <w:num w:numId="28">
    <w:abstractNumId w:val="22"/>
  </w:num>
  <w:num w:numId="29">
    <w:abstractNumId w:val="15"/>
  </w:num>
  <w:num w:numId="30">
    <w:abstractNumId w:val="4"/>
  </w:num>
  <w:num w:numId="31">
    <w:abstractNumId w:val="10"/>
  </w:num>
  <w:num w:numId="32">
    <w:abstractNumId w:val="2"/>
  </w:num>
  <w:num w:numId="33">
    <w:abstractNumId w:val="0"/>
  </w:num>
  <w:num w:numId="34">
    <w:abstractNumId w:val="34"/>
  </w:num>
  <w:num w:numId="35">
    <w:abstractNumId w:val="24"/>
  </w:num>
  <w:num w:numId="36">
    <w:abstractNumId w:val="36"/>
  </w:num>
  <w:num w:numId="37">
    <w:abstractNumId w:val="8"/>
  </w:num>
  <w:num w:numId="38">
    <w:abstractNumId w:val="33"/>
  </w:num>
  <w:num w:numId="39">
    <w:abstractNumId w:val="29"/>
  </w:num>
  <w:num w:numId="40">
    <w:abstractNumId w:val="30"/>
  </w:num>
  <w:num w:numId="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EB7"/>
    <w:rsid w:val="0001596B"/>
    <w:rsid w:val="0001696F"/>
    <w:rsid w:val="000175A2"/>
    <w:rsid w:val="00024512"/>
    <w:rsid w:val="00025422"/>
    <w:rsid w:val="000304C2"/>
    <w:rsid w:val="00031370"/>
    <w:rsid w:val="00033A4C"/>
    <w:rsid w:val="00035050"/>
    <w:rsid w:val="00037CA8"/>
    <w:rsid w:val="0004072B"/>
    <w:rsid w:val="00040E88"/>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A5F"/>
    <w:rsid w:val="000830F1"/>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7521"/>
    <w:rsid w:val="000B02FC"/>
    <w:rsid w:val="000B11E2"/>
    <w:rsid w:val="000B43FC"/>
    <w:rsid w:val="000B4A8C"/>
    <w:rsid w:val="000B4D46"/>
    <w:rsid w:val="000B54B4"/>
    <w:rsid w:val="000C245C"/>
    <w:rsid w:val="000C2F5B"/>
    <w:rsid w:val="000C73B0"/>
    <w:rsid w:val="000C7C8A"/>
    <w:rsid w:val="000C7C9A"/>
    <w:rsid w:val="000D4118"/>
    <w:rsid w:val="000D6EBE"/>
    <w:rsid w:val="000E3E42"/>
    <w:rsid w:val="000E73A2"/>
    <w:rsid w:val="000F3FAD"/>
    <w:rsid w:val="000F7CD5"/>
    <w:rsid w:val="00102E54"/>
    <w:rsid w:val="00105433"/>
    <w:rsid w:val="00106DFA"/>
    <w:rsid w:val="00113968"/>
    <w:rsid w:val="00114CD2"/>
    <w:rsid w:val="001152A8"/>
    <w:rsid w:val="0011700C"/>
    <w:rsid w:val="001226DA"/>
    <w:rsid w:val="00125347"/>
    <w:rsid w:val="001318FA"/>
    <w:rsid w:val="00133916"/>
    <w:rsid w:val="00136FE4"/>
    <w:rsid w:val="00137C59"/>
    <w:rsid w:val="001406BF"/>
    <w:rsid w:val="00142A49"/>
    <w:rsid w:val="0014565C"/>
    <w:rsid w:val="001463C8"/>
    <w:rsid w:val="00146DF3"/>
    <w:rsid w:val="00147E63"/>
    <w:rsid w:val="0015078A"/>
    <w:rsid w:val="00152E05"/>
    <w:rsid w:val="001542F3"/>
    <w:rsid w:val="00156D2F"/>
    <w:rsid w:val="00164198"/>
    <w:rsid w:val="0016499E"/>
    <w:rsid w:val="00164F55"/>
    <w:rsid w:val="00165BBA"/>
    <w:rsid w:val="00171623"/>
    <w:rsid w:val="00173BAD"/>
    <w:rsid w:val="00175F9A"/>
    <w:rsid w:val="00177D47"/>
    <w:rsid w:val="001818F0"/>
    <w:rsid w:val="0018285D"/>
    <w:rsid w:val="001853D7"/>
    <w:rsid w:val="0018589B"/>
    <w:rsid w:val="00187859"/>
    <w:rsid w:val="00187F95"/>
    <w:rsid w:val="00191164"/>
    <w:rsid w:val="00194E83"/>
    <w:rsid w:val="001A0A36"/>
    <w:rsid w:val="001A16E1"/>
    <w:rsid w:val="001A3276"/>
    <w:rsid w:val="001A4D49"/>
    <w:rsid w:val="001A53F5"/>
    <w:rsid w:val="001A7D64"/>
    <w:rsid w:val="001B16D8"/>
    <w:rsid w:val="001B748C"/>
    <w:rsid w:val="001C1236"/>
    <w:rsid w:val="001C1BCC"/>
    <w:rsid w:val="001C3E69"/>
    <w:rsid w:val="001C7723"/>
    <w:rsid w:val="001D1F62"/>
    <w:rsid w:val="001D38B3"/>
    <w:rsid w:val="001D7E06"/>
    <w:rsid w:val="001E0D21"/>
    <w:rsid w:val="001E2E1F"/>
    <w:rsid w:val="001E47CD"/>
    <w:rsid w:val="001E53C9"/>
    <w:rsid w:val="001E58E4"/>
    <w:rsid w:val="001E6B36"/>
    <w:rsid w:val="001F02B4"/>
    <w:rsid w:val="001F05C2"/>
    <w:rsid w:val="001F54CA"/>
    <w:rsid w:val="002012E7"/>
    <w:rsid w:val="00202A61"/>
    <w:rsid w:val="00202AAC"/>
    <w:rsid w:val="00203795"/>
    <w:rsid w:val="0020393C"/>
    <w:rsid w:val="002044F0"/>
    <w:rsid w:val="00213481"/>
    <w:rsid w:val="00213C8C"/>
    <w:rsid w:val="00215848"/>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9D1"/>
    <w:rsid w:val="00252954"/>
    <w:rsid w:val="00254FC7"/>
    <w:rsid w:val="002557B6"/>
    <w:rsid w:val="00260A83"/>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0D"/>
    <w:rsid w:val="0029078C"/>
    <w:rsid w:val="00293E7B"/>
    <w:rsid w:val="0029481E"/>
    <w:rsid w:val="00295AF3"/>
    <w:rsid w:val="00297EB1"/>
    <w:rsid w:val="002A355E"/>
    <w:rsid w:val="002A6388"/>
    <w:rsid w:val="002A7382"/>
    <w:rsid w:val="002B2290"/>
    <w:rsid w:val="002B292E"/>
    <w:rsid w:val="002B2EFF"/>
    <w:rsid w:val="002B3B87"/>
    <w:rsid w:val="002B5A1D"/>
    <w:rsid w:val="002C484E"/>
    <w:rsid w:val="002C5275"/>
    <w:rsid w:val="002D04BC"/>
    <w:rsid w:val="002D0D77"/>
    <w:rsid w:val="002D180C"/>
    <w:rsid w:val="002D2113"/>
    <w:rsid w:val="002D24C7"/>
    <w:rsid w:val="002D3A7A"/>
    <w:rsid w:val="002D4F04"/>
    <w:rsid w:val="002E0366"/>
    <w:rsid w:val="002E0A89"/>
    <w:rsid w:val="002E1C3A"/>
    <w:rsid w:val="002E3863"/>
    <w:rsid w:val="002E3D73"/>
    <w:rsid w:val="002E47EA"/>
    <w:rsid w:val="002E5527"/>
    <w:rsid w:val="002E68EF"/>
    <w:rsid w:val="002F0A8C"/>
    <w:rsid w:val="002F26FE"/>
    <w:rsid w:val="002F5780"/>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449A"/>
    <w:rsid w:val="00375A79"/>
    <w:rsid w:val="00375B40"/>
    <w:rsid w:val="003827D7"/>
    <w:rsid w:val="00384F13"/>
    <w:rsid w:val="003863A3"/>
    <w:rsid w:val="00387655"/>
    <w:rsid w:val="00390810"/>
    <w:rsid w:val="003916E7"/>
    <w:rsid w:val="0039320C"/>
    <w:rsid w:val="00394CD4"/>
    <w:rsid w:val="003A0591"/>
    <w:rsid w:val="003A3806"/>
    <w:rsid w:val="003A3C77"/>
    <w:rsid w:val="003A51C1"/>
    <w:rsid w:val="003A6510"/>
    <w:rsid w:val="003B2BE8"/>
    <w:rsid w:val="003B46D3"/>
    <w:rsid w:val="003C0CC4"/>
    <w:rsid w:val="003C138A"/>
    <w:rsid w:val="003C2CEE"/>
    <w:rsid w:val="003C3B61"/>
    <w:rsid w:val="003C56E7"/>
    <w:rsid w:val="003C5822"/>
    <w:rsid w:val="003C6A1D"/>
    <w:rsid w:val="003C73C2"/>
    <w:rsid w:val="003D0AE5"/>
    <w:rsid w:val="003D118A"/>
    <w:rsid w:val="003D2B34"/>
    <w:rsid w:val="003D2FEC"/>
    <w:rsid w:val="003D3CEA"/>
    <w:rsid w:val="003D6632"/>
    <w:rsid w:val="003D68B4"/>
    <w:rsid w:val="003E20F3"/>
    <w:rsid w:val="003E496B"/>
    <w:rsid w:val="003E628B"/>
    <w:rsid w:val="003E69AF"/>
    <w:rsid w:val="003F0271"/>
    <w:rsid w:val="003F0392"/>
    <w:rsid w:val="003F05F0"/>
    <w:rsid w:val="003F29CD"/>
    <w:rsid w:val="003F3DF5"/>
    <w:rsid w:val="00402B02"/>
    <w:rsid w:val="004030D5"/>
    <w:rsid w:val="00405396"/>
    <w:rsid w:val="00405AD8"/>
    <w:rsid w:val="00405DCF"/>
    <w:rsid w:val="0040635C"/>
    <w:rsid w:val="004078CC"/>
    <w:rsid w:val="00417D49"/>
    <w:rsid w:val="00420FC2"/>
    <w:rsid w:val="004262AF"/>
    <w:rsid w:val="00426437"/>
    <w:rsid w:val="0043233C"/>
    <w:rsid w:val="00436681"/>
    <w:rsid w:val="0044132F"/>
    <w:rsid w:val="00443E6D"/>
    <w:rsid w:val="00444A58"/>
    <w:rsid w:val="00452BC7"/>
    <w:rsid w:val="00453A14"/>
    <w:rsid w:val="00455E75"/>
    <w:rsid w:val="00456122"/>
    <w:rsid w:val="00457B2C"/>
    <w:rsid w:val="00457C44"/>
    <w:rsid w:val="0046167D"/>
    <w:rsid w:val="00461B0C"/>
    <w:rsid w:val="004637EB"/>
    <w:rsid w:val="00463CBA"/>
    <w:rsid w:val="00471B76"/>
    <w:rsid w:val="004735DB"/>
    <w:rsid w:val="0047376E"/>
    <w:rsid w:val="004742F8"/>
    <w:rsid w:val="00474C66"/>
    <w:rsid w:val="004767A4"/>
    <w:rsid w:val="004777D9"/>
    <w:rsid w:val="00482A4E"/>
    <w:rsid w:val="00482A87"/>
    <w:rsid w:val="00486107"/>
    <w:rsid w:val="00486138"/>
    <w:rsid w:val="004865BF"/>
    <w:rsid w:val="0049175E"/>
    <w:rsid w:val="004923DC"/>
    <w:rsid w:val="00493C94"/>
    <w:rsid w:val="00493F68"/>
    <w:rsid w:val="00494236"/>
    <w:rsid w:val="004971AA"/>
    <w:rsid w:val="004A0D22"/>
    <w:rsid w:val="004A18DE"/>
    <w:rsid w:val="004A3A09"/>
    <w:rsid w:val="004A52DE"/>
    <w:rsid w:val="004A6252"/>
    <w:rsid w:val="004A6CA4"/>
    <w:rsid w:val="004B2882"/>
    <w:rsid w:val="004B4CF4"/>
    <w:rsid w:val="004B6767"/>
    <w:rsid w:val="004C51CF"/>
    <w:rsid w:val="004C51D9"/>
    <w:rsid w:val="004D148B"/>
    <w:rsid w:val="004D2D1A"/>
    <w:rsid w:val="004D557E"/>
    <w:rsid w:val="004D5F8D"/>
    <w:rsid w:val="004E006F"/>
    <w:rsid w:val="004E08A7"/>
    <w:rsid w:val="004E14B4"/>
    <w:rsid w:val="004F03F0"/>
    <w:rsid w:val="004F1F43"/>
    <w:rsid w:val="004F33A6"/>
    <w:rsid w:val="004F4EFC"/>
    <w:rsid w:val="004F5965"/>
    <w:rsid w:val="004F5EC7"/>
    <w:rsid w:val="004F693C"/>
    <w:rsid w:val="00500D6B"/>
    <w:rsid w:val="00501790"/>
    <w:rsid w:val="00501A2F"/>
    <w:rsid w:val="0050245C"/>
    <w:rsid w:val="00502736"/>
    <w:rsid w:val="005027C4"/>
    <w:rsid w:val="005072FD"/>
    <w:rsid w:val="0051022B"/>
    <w:rsid w:val="00511284"/>
    <w:rsid w:val="005114FE"/>
    <w:rsid w:val="0051243B"/>
    <w:rsid w:val="005149E1"/>
    <w:rsid w:val="005163A8"/>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7C1B"/>
    <w:rsid w:val="005A4FD6"/>
    <w:rsid w:val="005B0CB6"/>
    <w:rsid w:val="005B0D39"/>
    <w:rsid w:val="005B1C54"/>
    <w:rsid w:val="005B2782"/>
    <w:rsid w:val="005B468C"/>
    <w:rsid w:val="005B5CB5"/>
    <w:rsid w:val="005B7D94"/>
    <w:rsid w:val="005C1261"/>
    <w:rsid w:val="005C1952"/>
    <w:rsid w:val="005C4A73"/>
    <w:rsid w:val="005C5354"/>
    <w:rsid w:val="005D14A9"/>
    <w:rsid w:val="005D24D3"/>
    <w:rsid w:val="005D31BE"/>
    <w:rsid w:val="005D41FF"/>
    <w:rsid w:val="005D4D23"/>
    <w:rsid w:val="005D6E6B"/>
    <w:rsid w:val="005E016A"/>
    <w:rsid w:val="005E149E"/>
    <w:rsid w:val="005E1A5E"/>
    <w:rsid w:val="005E1F57"/>
    <w:rsid w:val="005E533F"/>
    <w:rsid w:val="005E5342"/>
    <w:rsid w:val="005E7429"/>
    <w:rsid w:val="005F0497"/>
    <w:rsid w:val="005F6C82"/>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4026"/>
    <w:rsid w:val="00644C11"/>
    <w:rsid w:val="00651221"/>
    <w:rsid w:val="0065160F"/>
    <w:rsid w:val="00652E22"/>
    <w:rsid w:val="00653727"/>
    <w:rsid w:val="0065492A"/>
    <w:rsid w:val="00655BDE"/>
    <w:rsid w:val="00657220"/>
    <w:rsid w:val="00660D7B"/>
    <w:rsid w:val="00664B9C"/>
    <w:rsid w:val="006654E5"/>
    <w:rsid w:val="00670930"/>
    <w:rsid w:val="00673965"/>
    <w:rsid w:val="0067636F"/>
    <w:rsid w:val="0068547E"/>
    <w:rsid w:val="0069018E"/>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7D21"/>
    <w:rsid w:val="006C159B"/>
    <w:rsid w:val="006C615F"/>
    <w:rsid w:val="006C7A6C"/>
    <w:rsid w:val="006C7E06"/>
    <w:rsid w:val="006D04CC"/>
    <w:rsid w:val="006D17DD"/>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0E88"/>
    <w:rsid w:val="007048D5"/>
    <w:rsid w:val="00707195"/>
    <w:rsid w:val="007075AA"/>
    <w:rsid w:val="007116DB"/>
    <w:rsid w:val="007151DA"/>
    <w:rsid w:val="007169D9"/>
    <w:rsid w:val="0072332D"/>
    <w:rsid w:val="007260DC"/>
    <w:rsid w:val="00726DE1"/>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1BC3"/>
    <w:rsid w:val="00755707"/>
    <w:rsid w:val="00756BDC"/>
    <w:rsid w:val="00756E61"/>
    <w:rsid w:val="00757B5E"/>
    <w:rsid w:val="00763AB5"/>
    <w:rsid w:val="00765227"/>
    <w:rsid w:val="00767D15"/>
    <w:rsid w:val="007750FA"/>
    <w:rsid w:val="00776320"/>
    <w:rsid w:val="0077665A"/>
    <w:rsid w:val="00776A2E"/>
    <w:rsid w:val="0078281C"/>
    <w:rsid w:val="00783C1C"/>
    <w:rsid w:val="00784932"/>
    <w:rsid w:val="0078543A"/>
    <w:rsid w:val="00785D3A"/>
    <w:rsid w:val="00786321"/>
    <w:rsid w:val="00787333"/>
    <w:rsid w:val="00787DE0"/>
    <w:rsid w:val="0079515C"/>
    <w:rsid w:val="00797A2F"/>
    <w:rsid w:val="007A10C6"/>
    <w:rsid w:val="007A3944"/>
    <w:rsid w:val="007A7A95"/>
    <w:rsid w:val="007B3094"/>
    <w:rsid w:val="007B6746"/>
    <w:rsid w:val="007B6C2A"/>
    <w:rsid w:val="007B7297"/>
    <w:rsid w:val="007C0D49"/>
    <w:rsid w:val="007C1C4B"/>
    <w:rsid w:val="007C3085"/>
    <w:rsid w:val="007C34FA"/>
    <w:rsid w:val="007C42F4"/>
    <w:rsid w:val="007C5278"/>
    <w:rsid w:val="007C60AE"/>
    <w:rsid w:val="007D065B"/>
    <w:rsid w:val="007D170E"/>
    <w:rsid w:val="007D18C0"/>
    <w:rsid w:val="007D42AA"/>
    <w:rsid w:val="007D44DA"/>
    <w:rsid w:val="007D6C13"/>
    <w:rsid w:val="007D7A10"/>
    <w:rsid w:val="007E0F9E"/>
    <w:rsid w:val="007E214E"/>
    <w:rsid w:val="007E6951"/>
    <w:rsid w:val="007E6AB5"/>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23B17"/>
    <w:rsid w:val="008253BD"/>
    <w:rsid w:val="00826A43"/>
    <w:rsid w:val="00832124"/>
    <w:rsid w:val="008349B8"/>
    <w:rsid w:val="008360A7"/>
    <w:rsid w:val="00840046"/>
    <w:rsid w:val="008405B3"/>
    <w:rsid w:val="0084269E"/>
    <w:rsid w:val="008428A8"/>
    <w:rsid w:val="00845CAA"/>
    <w:rsid w:val="00845EE9"/>
    <w:rsid w:val="00846EB2"/>
    <w:rsid w:val="00847A4A"/>
    <w:rsid w:val="00851D0C"/>
    <w:rsid w:val="00851F11"/>
    <w:rsid w:val="00851F37"/>
    <w:rsid w:val="0085481C"/>
    <w:rsid w:val="0085522A"/>
    <w:rsid w:val="0085522E"/>
    <w:rsid w:val="00855689"/>
    <w:rsid w:val="00855C16"/>
    <w:rsid w:val="00855C83"/>
    <w:rsid w:val="008569BC"/>
    <w:rsid w:val="008569E3"/>
    <w:rsid w:val="00860608"/>
    <w:rsid w:val="00862FCF"/>
    <w:rsid w:val="00864C6E"/>
    <w:rsid w:val="00867367"/>
    <w:rsid w:val="00872428"/>
    <w:rsid w:val="00872E2F"/>
    <w:rsid w:val="00872FC7"/>
    <w:rsid w:val="00873A6E"/>
    <w:rsid w:val="00873B6D"/>
    <w:rsid w:val="0087593B"/>
    <w:rsid w:val="0087682B"/>
    <w:rsid w:val="00877EDD"/>
    <w:rsid w:val="0088048E"/>
    <w:rsid w:val="00886532"/>
    <w:rsid w:val="00886F7A"/>
    <w:rsid w:val="00891D2F"/>
    <w:rsid w:val="008921D7"/>
    <w:rsid w:val="00893127"/>
    <w:rsid w:val="00893CD8"/>
    <w:rsid w:val="00895912"/>
    <w:rsid w:val="008A2501"/>
    <w:rsid w:val="008A7C84"/>
    <w:rsid w:val="008B0F8D"/>
    <w:rsid w:val="008B121F"/>
    <w:rsid w:val="008B1670"/>
    <w:rsid w:val="008B745B"/>
    <w:rsid w:val="008B75DB"/>
    <w:rsid w:val="008C0056"/>
    <w:rsid w:val="008C4771"/>
    <w:rsid w:val="008C4C71"/>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5DC"/>
    <w:rsid w:val="00906413"/>
    <w:rsid w:val="00910CDF"/>
    <w:rsid w:val="00911439"/>
    <w:rsid w:val="0091145C"/>
    <w:rsid w:val="00911475"/>
    <w:rsid w:val="009114F0"/>
    <w:rsid w:val="00912567"/>
    <w:rsid w:val="009132C7"/>
    <w:rsid w:val="009138C1"/>
    <w:rsid w:val="00915D57"/>
    <w:rsid w:val="0091722C"/>
    <w:rsid w:val="009204DD"/>
    <w:rsid w:val="00921548"/>
    <w:rsid w:val="009217BD"/>
    <w:rsid w:val="009219EB"/>
    <w:rsid w:val="00927ACD"/>
    <w:rsid w:val="00927FA0"/>
    <w:rsid w:val="009307B7"/>
    <w:rsid w:val="00932540"/>
    <w:rsid w:val="009334C0"/>
    <w:rsid w:val="00936B11"/>
    <w:rsid w:val="00936DFE"/>
    <w:rsid w:val="00941105"/>
    <w:rsid w:val="00945CCF"/>
    <w:rsid w:val="00950D06"/>
    <w:rsid w:val="00951EF0"/>
    <w:rsid w:val="0095387A"/>
    <w:rsid w:val="009560D4"/>
    <w:rsid w:val="009617DF"/>
    <w:rsid w:val="009617E2"/>
    <w:rsid w:val="009618B7"/>
    <w:rsid w:val="00964F24"/>
    <w:rsid w:val="00965BB1"/>
    <w:rsid w:val="00965DAC"/>
    <w:rsid w:val="009702F9"/>
    <w:rsid w:val="009706D2"/>
    <w:rsid w:val="00974159"/>
    <w:rsid w:val="00977821"/>
    <w:rsid w:val="0098095F"/>
    <w:rsid w:val="00981F71"/>
    <w:rsid w:val="00983003"/>
    <w:rsid w:val="00984EE7"/>
    <w:rsid w:val="009858DC"/>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F126C"/>
    <w:rsid w:val="009F352B"/>
    <w:rsid w:val="009F35C6"/>
    <w:rsid w:val="009F5218"/>
    <w:rsid w:val="009F7B5A"/>
    <w:rsid w:val="00A05D4D"/>
    <w:rsid w:val="00A0782C"/>
    <w:rsid w:val="00A11A31"/>
    <w:rsid w:val="00A14563"/>
    <w:rsid w:val="00A16346"/>
    <w:rsid w:val="00A1729F"/>
    <w:rsid w:val="00A22284"/>
    <w:rsid w:val="00A22541"/>
    <w:rsid w:val="00A2502B"/>
    <w:rsid w:val="00A26591"/>
    <w:rsid w:val="00A26AA8"/>
    <w:rsid w:val="00A30BDC"/>
    <w:rsid w:val="00A30D24"/>
    <w:rsid w:val="00A31543"/>
    <w:rsid w:val="00A370FE"/>
    <w:rsid w:val="00A37BFE"/>
    <w:rsid w:val="00A404D1"/>
    <w:rsid w:val="00A42B04"/>
    <w:rsid w:val="00A43BCF"/>
    <w:rsid w:val="00A44577"/>
    <w:rsid w:val="00A44B1F"/>
    <w:rsid w:val="00A461B1"/>
    <w:rsid w:val="00A47BE8"/>
    <w:rsid w:val="00A57A78"/>
    <w:rsid w:val="00A57B55"/>
    <w:rsid w:val="00A61F93"/>
    <w:rsid w:val="00A65391"/>
    <w:rsid w:val="00A66028"/>
    <w:rsid w:val="00A70196"/>
    <w:rsid w:val="00A7131A"/>
    <w:rsid w:val="00A72159"/>
    <w:rsid w:val="00A76652"/>
    <w:rsid w:val="00A80018"/>
    <w:rsid w:val="00A80BC3"/>
    <w:rsid w:val="00A81335"/>
    <w:rsid w:val="00A81A56"/>
    <w:rsid w:val="00A82A83"/>
    <w:rsid w:val="00A840B1"/>
    <w:rsid w:val="00A84151"/>
    <w:rsid w:val="00A905E1"/>
    <w:rsid w:val="00A95649"/>
    <w:rsid w:val="00AA06BA"/>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7053"/>
    <w:rsid w:val="00AE196B"/>
    <w:rsid w:val="00AE4E0D"/>
    <w:rsid w:val="00AE65D3"/>
    <w:rsid w:val="00AE73E0"/>
    <w:rsid w:val="00AE7C2D"/>
    <w:rsid w:val="00AF013D"/>
    <w:rsid w:val="00AF0DCA"/>
    <w:rsid w:val="00AF1348"/>
    <w:rsid w:val="00AF201E"/>
    <w:rsid w:val="00AF226C"/>
    <w:rsid w:val="00AF52AA"/>
    <w:rsid w:val="00AF57B4"/>
    <w:rsid w:val="00AF5D8C"/>
    <w:rsid w:val="00B007A3"/>
    <w:rsid w:val="00B05CCE"/>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4ABA"/>
    <w:rsid w:val="00B668D4"/>
    <w:rsid w:val="00B67658"/>
    <w:rsid w:val="00B67E22"/>
    <w:rsid w:val="00B72B36"/>
    <w:rsid w:val="00B7397E"/>
    <w:rsid w:val="00B74253"/>
    <w:rsid w:val="00B8524D"/>
    <w:rsid w:val="00B8552B"/>
    <w:rsid w:val="00B85C4B"/>
    <w:rsid w:val="00B87F12"/>
    <w:rsid w:val="00B936D9"/>
    <w:rsid w:val="00B94792"/>
    <w:rsid w:val="00B95133"/>
    <w:rsid w:val="00BA3767"/>
    <w:rsid w:val="00BA5A3C"/>
    <w:rsid w:val="00BC0C50"/>
    <w:rsid w:val="00BC35EB"/>
    <w:rsid w:val="00BC4936"/>
    <w:rsid w:val="00BC5B3A"/>
    <w:rsid w:val="00BC6157"/>
    <w:rsid w:val="00BC65F6"/>
    <w:rsid w:val="00BC6816"/>
    <w:rsid w:val="00BC7AC9"/>
    <w:rsid w:val="00BD0B3D"/>
    <w:rsid w:val="00BD15F6"/>
    <w:rsid w:val="00BD1803"/>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80A"/>
    <w:rsid w:val="00BF7F8B"/>
    <w:rsid w:val="00C01142"/>
    <w:rsid w:val="00C0388E"/>
    <w:rsid w:val="00C045B4"/>
    <w:rsid w:val="00C06C71"/>
    <w:rsid w:val="00C12A8A"/>
    <w:rsid w:val="00C14563"/>
    <w:rsid w:val="00C17D35"/>
    <w:rsid w:val="00C21D73"/>
    <w:rsid w:val="00C255A3"/>
    <w:rsid w:val="00C26EC3"/>
    <w:rsid w:val="00C27738"/>
    <w:rsid w:val="00C27742"/>
    <w:rsid w:val="00C30016"/>
    <w:rsid w:val="00C301D1"/>
    <w:rsid w:val="00C31B64"/>
    <w:rsid w:val="00C324B7"/>
    <w:rsid w:val="00C32C0B"/>
    <w:rsid w:val="00C32FEF"/>
    <w:rsid w:val="00C34D9E"/>
    <w:rsid w:val="00C35002"/>
    <w:rsid w:val="00C35864"/>
    <w:rsid w:val="00C408EA"/>
    <w:rsid w:val="00C5122A"/>
    <w:rsid w:val="00C53C6F"/>
    <w:rsid w:val="00C53DB7"/>
    <w:rsid w:val="00C55E62"/>
    <w:rsid w:val="00C5604C"/>
    <w:rsid w:val="00C57516"/>
    <w:rsid w:val="00C614DF"/>
    <w:rsid w:val="00C6187C"/>
    <w:rsid w:val="00C63AE0"/>
    <w:rsid w:val="00C63F37"/>
    <w:rsid w:val="00C64F27"/>
    <w:rsid w:val="00C71C67"/>
    <w:rsid w:val="00C7287D"/>
    <w:rsid w:val="00C740F1"/>
    <w:rsid w:val="00C77683"/>
    <w:rsid w:val="00C82E00"/>
    <w:rsid w:val="00C84602"/>
    <w:rsid w:val="00C853BE"/>
    <w:rsid w:val="00C857B8"/>
    <w:rsid w:val="00C86C14"/>
    <w:rsid w:val="00C92BF8"/>
    <w:rsid w:val="00C933F5"/>
    <w:rsid w:val="00C963B2"/>
    <w:rsid w:val="00C963E2"/>
    <w:rsid w:val="00C96986"/>
    <w:rsid w:val="00C97461"/>
    <w:rsid w:val="00CA21BF"/>
    <w:rsid w:val="00CA62D7"/>
    <w:rsid w:val="00CA74F6"/>
    <w:rsid w:val="00CA7624"/>
    <w:rsid w:val="00CB203D"/>
    <w:rsid w:val="00CB561A"/>
    <w:rsid w:val="00CC01AE"/>
    <w:rsid w:val="00CC1696"/>
    <w:rsid w:val="00CC47ED"/>
    <w:rsid w:val="00CC4A31"/>
    <w:rsid w:val="00CC4B7B"/>
    <w:rsid w:val="00CC4D40"/>
    <w:rsid w:val="00CC52F8"/>
    <w:rsid w:val="00CD1535"/>
    <w:rsid w:val="00CD15EF"/>
    <w:rsid w:val="00CD18EA"/>
    <w:rsid w:val="00CD43F7"/>
    <w:rsid w:val="00CD5A9D"/>
    <w:rsid w:val="00CE2AF4"/>
    <w:rsid w:val="00CE381F"/>
    <w:rsid w:val="00CE63A8"/>
    <w:rsid w:val="00CE7265"/>
    <w:rsid w:val="00D00A43"/>
    <w:rsid w:val="00D01738"/>
    <w:rsid w:val="00D02DA3"/>
    <w:rsid w:val="00D037E3"/>
    <w:rsid w:val="00D049CA"/>
    <w:rsid w:val="00D11081"/>
    <w:rsid w:val="00D1160B"/>
    <w:rsid w:val="00D124AE"/>
    <w:rsid w:val="00D145CF"/>
    <w:rsid w:val="00D16180"/>
    <w:rsid w:val="00D25BCC"/>
    <w:rsid w:val="00D2733B"/>
    <w:rsid w:val="00D30372"/>
    <w:rsid w:val="00D30780"/>
    <w:rsid w:val="00D313D2"/>
    <w:rsid w:val="00D3248E"/>
    <w:rsid w:val="00D33606"/>
    <w:rsid w:val="00D342BD"/>
    <w:rsid w:val="00D35573"/>
    <w:rsid w:val="00D40C59"/>
    <w:rsid w:val="00D40EEF"/>
    <w:rsid w:val="00D43BA8"/>
    <w:rsid w:val="00D44A0F"/>
    <w:rsid w:val="00D473B2"/>
    <w:rsid w:val="00D47B34"/>
    <w:rsid w:val="00D50A3E"/>
    <w:rsid w:val="00D51ABF"/>
    <w:rsid w:val="00D532BD"/>
    <w:rsid w:val="00D55A2F"/>
    <w:rsid w:val="00D567BA"/>
    <w:rsid w:val="00D570E5"/>
    <w:rsid w:val="00D60C25"/>
    <w:rsid w:val="00D60D3B"/>
    <w:rsid w:val="00D62367"/>
    <w:rsid w:val="00D6390C"/>
    <w:rsid w:val="00D6531F"/>
    <w:rsid w:val="00D66AAD"/>
    <w:rsid w:val="00D70472"/>
    <w:rsid w:val="00D71229"/>
    <w:rsid w:val="00D71C7D"/>
    <w:rsid w:val="00D72F7B"/>
    <w:rsid w:val="00D738E8"/>
    <w:rsid w:val="00D76283"/>
    <w:rsid w:val="00D80394"/>
    <w:rsid w:val="00D810CE"/>
    <w:rsid w:val="00D810D3"/>
    <w:rsid w:val="00D86A9F"/>
    <w:rsid w:val="00D914C8"/>
    <w:rsid w:val="00D914E4"/>
    <w:rsid w:val="00D95B4B"/>
    <w:rsid w:val="00D96580"/>
    <w:rsid w:val="00D96B98"/>
    <w:rsid w:val="00D97340"/>
    <w:rsid w:val="00DA1540"/>
    <w:rsid w:val="00DA53DC"/>
    <w:rsid w:val="00DA7A17"/>
    <w:rsid w:val="00DB2D55"/>
    <w:rsid w:val="00DB5ED2"/>
    <w:rsid w:val="00DB64B4"/>
    <w:rsid w:val="00DC621B"/>
    <w:rsid w:val="00DC64F2"/>
    <w:rsid w:val="00DD18F6"/>
    <w:rsid w:val="00DD4C38"/>
    <w:rsid w:val="00DD6AAB"/>
    <w:rsid w:val="00DD7877"/>
    <w:rsid w:val="00DD7A0B"/>
    <w:rsid w:val="00DD7C83"/>
    <w:rsid w:val="00DE120A"/>
    <w:rsid w:val="00DE120F"/>
    <w:rsid w:val="00DE1305"/>
    <w:rsid w:val="00DE1343"/>
    <w:rsid w:val="00DE42B6"/>
    <w:rsid w:val="00DE63A9"/>
    <w:rsid w:val="00DE7626"/>
    <w:rsid w:val="00DF0D40"/>
    <w:rsid w:val="00DF323C"/>
    <w:rsid w:val="00DF3C22"/>
    <w:rsid w:val="00DF5BF7"/>
    <w:rsid w:val="00DF651C"/>
    <w:rsid w:val="00DF73EA"/>
    <w:rsid w:val="00E04E8E"/>
    <w:rsid w:val="00E065BF"/>
    <w:rsid w:val="00E12F72"/>
    <w:rsid w:val="00E149A8"/>
    <w:rsid w:val="00E14CF9"/>
    <w:rsid w:val="00E157FB"/>
    <w:rsid w:val="00E15CB5"/>
    <w:rsid w:val="00E20AA3"/>
    <w:rsid w:val="00E2275A"/>
    <w:rsid w:val="00E23CC9"/>
    <w:rsid w:val="00E23E22"/>
    <w:rsid w:val="00E24A6C"/>
    <w:rsid w:val="00E24FE5"/>
    <w:rsid w:val="00E26C64"/>
    <w:rsid w:val="00E3020F"/>
    <w:rsid w:val="00E319ED"/>
    <w:rsid w:val="00E37691"/>
    <w:rsid w:val="00E449EC"/>
    <w:rsid w:val="00E5104D"/>
    <w:rsid w:val="00E56972"/>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8EB"/>
    <w:rsid w:val="00E83109"/>
    <w:rsid w:val="00E83DE9"/>
    <w:rsid w:val="00E863D3"/>
    <w:rsid w:val="00E866BE"/>
    <w:rsid w:val="00E87C70"/>
    <w:rsid w:val="00E87F03"/>
    <w:rsid w:val="00E9074C"/>
    <w:rsid w:val="00E90EF3"/>
    <w:rsid w:val="00E91CDB"/>
    <w:rsid w:val="00E92414"/>
    <w:rsid w:val="00E935EC"/>
    <w:rsid w:val="00E944F3"/>
    <w:rsid w:val="00E963E2"/>
    <w:rsid w:val="00EA170C"/>
    <w:rsid w:val="00EA2013"/>
    <w:rsid w:val="00EA20CF"/>
    <w:rsid w:val="00EA2386"/>
    <w:rsid w:val="00EA3B07"/>
    <w:rsid w:val="00EA478F"/>
    <w:rsid w:val="00EB0BEF"/>
    <w:rsid w:val="00EB1106"/>
    <w:rsid w:val="00EB3536"/>
    <w:rsid w:val="00EC1BEC"/>
    <w:rsid w:val="00EC3600"/>
    <w:rsid w:val="00EC6FF3"/>
    <w:rsid w:val="00ED1414"/>
    <w:rsid w:val="00ED1584"/>
    <w:rsid w:val="00ED1DD2"/>
    <w:rsid w:val="00ED253C"/>
    <w:rsid w:val="00ED4C7E"/>
    <w:rsid w:val="00EE10F6"/>
    <w:rsid w:val="00EE34F0"/>
    <w:rsid w:val="00EE451A"/>
    <w:rsid w:val="00EE707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7A57"/>
    <w:rsid w:val="00F21791"/>
    <w:rsid w:val="00F23AD0"/>
    <w:rsid w:val="00F27389"/>
    <w:rsid w:val="00F27B28"/>
    <w:rsid w:val="00F304FA"/>
    <w:rsid w:val="00F34334"/>
    <w:rsid w:val="00F34588"/>
    <w:rsid w:val="00F42802"/>
    <w:rsid w:val="00F50F3C"/>
    <w:rsid w:val="00F513DE"/>
    <w:rsid w:val="00F52695"/>
    <w:rsid w:val="00F57928"/>
    <w:rsid w:val="00F57D7F"/>
    <w:rsid w:val="00F62CF4"/>
    <w:rsid w:val="00F65F49"/>
    <w:rsid w:val="00F6764E"/>
    <w:rsid w:val="00F76856"/>
    <w:rsid w:val="00F7686D"/>
    <w:rsid w:val="00F76AD5"/>
    <w:rsid w:val="00F77FEA"/>
    <w:rsid w:val="00F80CB2"/>
    <w:rsid w:val="00F80DCB"/>
    <w:rsid w:val="00F81DF3"/>
    <w:rsid w:val="00F900CD"/>
    <w:rsid w:val="00F90DF6"/>
    <w:rsid w:val="00F91CA5"/>
    <w:rsid w:val="00F9726B"/>
    <w:rsid w:val="00FA1D57"/>
    <w:rsid w:val="00FA3813"/>
    <w:rsid w:val="00FA39D4"/>
    <w:rsid w:val="00FA4207"/>
    <w:rsid w:val="00FA57A1"/>
    <w:rsid w:val="00FA7CE0"/>
    <w:rsid w:val="00FB151E"/>
    <w:rsid w:val="00FB274F"/>
    <w:rsid w:val="00FB3304"/>
    <w:rsid w:val="00FB3674"/>
    <w:rsid w:val="00FB6B84"/>
    <w:rsid w:val="00FB7CCD"/>
    <w:rsid w:val="00FC1B8D"/>
    <w:rsid w:val="00FC450E"/>
    <w:rsid w:val="00FC67F1"/>
    <w:rsid w:val="00FD1927"/>
    <w:rsid w:val="00FD3C7A"/>
    <w:rsid w:val="00FD3E8C"/>
    <w:rsid w:val="00FD585D"/>
    <w:rsid w:val="00FE4C57"/>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file:///C:\Users\te_sec1\Downloads\SUP-REC-0319-2020%20(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5599</Words>
  <Characters>30798</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2021-05-03T16:28:00Z</cp:lastPrinted>
  <dcterms:created xsi:type="dcterms:W3CDTF">2021-05-03T19:08:00Z</dcterms:created>
  <dcterms:modified xsi:type="dcterms:W3CDTF">2021-05-03T19:09:00Z</dcterms:modified>
</cp:coreProperties>
</file>