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B717D5" w14:textId="77777777" w:rsidR="00E16A1A" w:rsidRPr="00222482" w:rsidRDefault="006F0B93" w:rsidP="000B1AC7">
      <w:pPr>
        <w:spacing w:line="360" w:lineRule="auto"/>
        <w:ind w:left="4536" w:right="49"/>
        <w:jc w:val="both"/>
        <w:rPr>
          <w:rFonts w:ascii="Arial Nova Light" w:eastAsia="Arial Nova" w:hAnsi="Arial Nova Light" w:cs="Arial Nova"/>
          <w:sz w:val="24"/>
          <w:szCs w:val="24"/>
        </w:rPr>
      </w:pPr>
      <w:bookmarkStart w:id="0" w:name="_gjdgxs" w:colFirst="0" w:colLast="0"/>
      <w:bookmarkEnd w:id="0"/>
      <w:r w:rsidRPr="00222482">
        <w:rPr>
          <w:rFonts w:ascii="Arial Nova Light" w:eastAsia="Arial Nova" w:hAnsi="Arial Nova Light" w:cs="Arial Nova"/>
          <w:b/>
          <w:sz w:val="24"/>
          <w:szCs w:val="24"/>
        </w:rPr>
        <w:t>PROCEDIMIENTO ESPECIAL SANCIONADOR.</w:t>
      </w:r>
    </w:p>
    <w:p w14:paraId="5B1A0B9C" w14:textId="77777777" w:rsidR="00E16A1A" w:rsidRPr="00222482" w:rsidRDefault="00E16A1A" w:rsidP="000B1AC7">
      <w:pPr>
        <w:spacing w:before="7" w:line="360" w:lineRule="auto"/>
        <w:ind w:left="4536" w:right="49" w:hanging="561"/>
        <w:jc w:val="both"/>
        <w:rPr>
          <w:rFonts w:ascii="Arial Nova Light" w:eastAsia="Arial Nova" w:hAnsi="Arial Nova Light" w:cs="Arial Nova"/>
          <w:sz w:val="24"/>
          <w:szCs w:val="24"/>
        </w:rPr>
      </w:pPr>
    </w:p>
    <w:p w14:paraId="113C5995" w14:textId="76DC4A10" w:rsidR="00E16A1A" w:rsidRPr="00222482" w:rsidRDefault="006F0B93" w:rsidP="000B1AC7">
      <w:pPr>
        <w:spacing w:before="29" w:line="360" w:lineRule="auto"/>
        <w:ind w:left="4536" w:right="49"/>
        <w:jc w:val="both"/>
        <w:rPr>
          <w:rFonts w:ascii="Arial Nova Light" w:eastAsia="Arial Nova" w:hAnsi="Arial Nova Light" w:cs="Arial Nova"/>
          <w:sz w:val="24"/>
          <w:szCs w:val="24"/>
        </w:rPr>
      </w:pPr>
      <w:r w:rsidRPr="00222482">
        <w:rPr>
          <w:rFonts w:ascii="Arial Nova Light" w:eastAsia="Arial Nova" w:hAnsi="Arial Nova Light" w:cs="Arial Nova"/>
          <w:b/>
          <w:sz w:val="24"/>
          <w:szCs w:val="24"/>
        </w:rPr>
        <w:t xml:space="preserve">EXPEDIENTE: </w:t>
      </w:r>
      <w:r w:rsidRPr="00222482">
        <w:rPr>
          <w:rFonts w:ascii="Arial Nova Light" w:eastAsia="Arial Nova" w:hAnsi="Arial Nova Light" w:cs="Arial Nova"/>
          <w:sz w:val="24"/>
          <w:szCs w:val="24"/>
        </w:rPr>
        <w:t>TEEA-PES-</w:t>
      </w:r>
      <w:r w:rsidR="00C868FF" w:rsidRPr="00222482">
        <w:rPr>
          <w:rFonts w:ascii="Arial Nova Light" w:eastAsia="Arial Nova" w:hAnsi="Arial Nova Light" w:cs="Arial Nova"/>
          <w:sz w:val="24"/>
          <w:szCs w:val="24"/>
        </w:rPr>
        <w:t>009</w:t>
      </w:r>
      <w:r w:rsidRPr="00222482">
        <w:rPr>
          <w:rFonts w:ascii="Arial Nova Light" w:eastAsia="Arial Nova" w:hAnsi="Arial Nova Light" w:cs="Arial Nova"/>
          <w:sz w:val="24"/>
          <w:szCs w:val="24"/>
        </w:rPr>
        <w:t>/2021.</w:t>
      </w:r>
    </w:p>
    <w:p w14:paraId="534570E9" w14:textId="77777777" w:rsidR="00E16A1A" w:rsidRPr="00222482" w:rsidRDefault="00E16A1A" w:rsidP="000B1AC7">
      <w:pPr>
        <w:spacing w:before="9" w:line="360" w:lineRule="auto"/>
        <w:ind w:left="4536" w:right="49"/>
        <w:jc w:val="both"/>
        <w:rPr>
          <w:rFonts w:ascii="Arial Nova Light" w:eastAsia="Arial Nova" w:hAnsi="Arial Nova Light" w:cs="Arial Nova"/>
          <w:sz w:val="24"/>
          <w:szCs w:val="24"/>
        </w:rPr>
      </w:pPr>
    </w:p>
    <w:p w14:paraId="2A0974EF" w14:textId="6382FD73" w:rsidR="00E16A1A" w:rsidRPr="00222482" w:rsidRDefault="006F0B93" w:rsidP="000B1AC7">
      <w:pPr>
        <w:spacing w:line="360" w:lineRule="auto"/>
        <w:ind w:left="4536" w:right="49"/>
        <w:jc w:val="both"/>
        <w:rPr>
          <w:rFonts w:ascii="Arial Nova Light" w:eastAsia="Arial Nova" w:hAnsi="Arial Nova Light" w:cs="Arial Nova"/>
          <w:sz w:val="24"/>
          <w:szCs w:val="24"/>
        </w:rPr>
      </w:pPr>
      <w:r w:rsidRPr="00222482">
        <w:rPr>
          <w:rFonts w:ascii="Arial Nova Light" w:eastAsia="Arial Nova" w:hAnsi="Arial Nova Light" w:cs="Arial Nova"/>
          <w:b/>
          <w:sz w:val="24"/>
          <w:szCs w:val="24"/>
        </w:rPr>
        <w:t xml:space="preserve">DENUNCIANTE: </w:t>
      </w:r>
      <w:r w:rsidR="00C868FF" w:rsidRPr="00222482">
        <w:rPr>
          <w:rFonts w:ascii="Arial Nova Light" w:eastAsia="Arial Nova" w:hAnsi="Arial Nova Light" w:cs="Arial Nova"/>
          <w:bCs/>
          <w:sz w:val="24"/>
          <w:szCs w:val="24"/>
        </w:rPr>
        <w:t xml:space="preserve">Enrique Fernando Esparza Salazar, representante suplente </w:t>
      </w:r>
      <w:r w:rsidR="005156C1" w:rsidRPr="00222482">
        <w:rPr>
          <w:rFonts w:ascii="Arial Nova Light" w:eastAsia="Arial Nova" w:hAnsi="Arial Nova Light" w:cs="Arial Nova"/>
          <w:bCs/>
          <w:sz w:val="24"/>
          <w:szCs w:val="24"/>
        </w:rPr>
        <w:t>del PAN</w:t>
      </w:r>
      <w:r w:rsidR="005156C1" w:rsidRPr="00222482">
        <w:rPr>
          <w:rStyle w:val="Refdenotaalpie"/>
          <w:rFonts w:ascii="Arial Nova Light" w:eastAsia="Arial Nova" w:hAnsi="Arial Nova Light" w:cs="Arial Nova"/>
          <w:bCs/>
          <w:sz w:val="24"/>
          <w:szCs w:val="24"/>
        </w:rPr>
        <w:footnoteReference w:id="1"/>
      </w:r>
      <w:r w:rsidR="005156C1" w:rsidRPr="00222482">
        <w:rPr>
          <w:rFonts w:ascii="Arial Nova Light" w:eastAsia="Arial Nova" w:hAnsi="Arial Nova Light" w:cs="Arial Nova"/>
          <w:bCs/>
          <w:sz w:val="24"/>
          <w:szCs w:val="24"/>
        </w:rPr>
        <w:t xml:space="preserve"> </w:t>
      </w:r>
      <w:r w:rsidR="00C868FF" w:rsidRPr="00222482">
        <w:rPr>
          <w:rFonts w:ascii="Arial Nova Light" w:eastAsia="Arial Nova" w:hAnsi="Arial Nova Light" w:cs="Arial Nova"/>
          <w:bCs/>
          <w:sz w:val="24"/>
          <w:szCs w:val="24"/>
        </w:rPr>
        <w:t>ante el C</w:t>
      </w:r>
      <w:r w:rsidR="005156C1" w:rsidRPr="00222482">
        <w:rPr>
          <w:rFonts w:ascii="Arial Nova Light" w:eastAsia="Arial Nova" w:hAnsi="Arial Nova Light" w:cs="Arial Nova"/>
          <w:bCs/>
          <w:sz w:val="24"/>
          <w:szCs w:val="24"/>
        </w:rPr>
        <w:t>G</w:t>
      </w:r>
      <w:r w:rsidR="005156C1" w:rsidRPr="00222482">
        <w:rPr>
          <w:rStyle w:val="Refdenotaalpie"/>
          <w:rFonts w:ascii="Arial Nova Light" w:eastAsia="Arial Nova" w:hAnsi="Arial Nova Light" w:cs="Arial Nova"/>
          <w:bCs/>
          <w:sz w:val="24"/>
          <w:szCs w:val="24"/>
        </w:rPr>
        <w:footnoteReference w:id="2"/>
      </w:r>
      <w:r w:rsidRPr="00222482">
        <w:rPr>
          <w:rFonts w:ascii="Arial Nova Light" w:eastAsia="Arial Nova" w:hAnsi="Arial Nova Light" w:cs="Arial Nova"/>
          <w:sz w:val="24"/>
          <w:szCs w:val="24"/>
        </w:rPr>
        <w:t>.</w:t>
      </w:r>
    </w:p>
    <w:p w14:paraId="47D7C9F1" w14:textId="77777777" w:rsidR="00E16A1A" w:rsidRPr="00222482" w:rsidRDefault="00E16A1A" w:rsidP="000B1AC7">
      <w:pPr>
        <w:spacing w:line="360" w:lineRule="auto"/>
        <w:ind w:left="4536" w:right="49"/>
        <w:jc w:val="both"/>
        <w:rPr>
          <w:rFonts w:ascii="Arial Nova Light" w:eastAsia="Arial Nova" w:hAnsi="Arial Nova Light" w:cs="Arial Nova"/>
          <w:sz w:val="24"/>
          <w:szCs w:val="24"/>
        </w:rPr>
      </w:pPr>
    </w:p>
    <w:p w14:paraId="3C6B0994" w14:textId="230CE806" w:rsidR="00E16A1A" w:rsidRPr="00222482" w:rsidRDefault="006F0B93" w:rsidP="000B1AC7">
      <w:pPr>
        <w:spacing w:line="360" w:lineRule="auto"/>
        <w:ind w:left="4536" w:right="49"/>
        <w:jc w:val="both"/>
        <w:rPr>
          <w:rFonts w:ascii="Arial Nova Light" w:eastAsia="Arial Nova" w:hAnsi="Arial Nova Light" w:cs="Arial Nova"/>
          <w:sz w:val="24"/>
          <w:szCs w:val="24"/>
        </w:rPr>
      </w:pPr>
      <w:r w:rsidRPr="00222482">
        <w:rPr>
          <w:rFonts w:ascii="Arial Nova Light" w:eastAsia="Arial Nova" w:hAnsi="Arial Nova Light" w:cs="Arial Nova"/>
          <w:b/>
          <w:sz w:val="24"/>
          <w:szCs w:val="24"/>
        </w:rPr>
        <w:t>DENUNCIADO</w:t>
      </w:r>
      <w:r w:rsidR="008509D0" w:rsidRPr="00222482">
        <w:rPr>
          <w:rFonts w:ascii="Arial Nova Light" w:eastAsia="Arial Nova" w:hAnsi="Arial Nova Light" w:cs="Arial Nova"/>
          <w:b/>
          <w:sz w:val="24"/>
          <w:szCs w:val="24"/>
        </w:rPr>
        <w:t>S</w:t>
      </w:r>
      <w:r w:rsidRPr="00222482">
        <w:rPr>
          <w:rFonts w:ascii="Arial Nova Light" w:eastAsia="Arial Nova" w:hAnsi="Arial Nova Light" w:cs="Arial Nova"/>
          <w:b/>
          <w:sz w:val="24"/>
          <w:szCs w:val="24"/>
        </w:rPr>
        <w:t xml:space="preserve">: </w:t>
      </w:r>
      <w:r w:rsidR="00761405" w:rsidRPr="00222482">
        <w:rPr>
          <w:rFonts w:ascii="Arial Nova Light" w:eastAsia="Arial Nova" w:hAnsi="Arial Nova Light" w:cs="Arial Nova"/>
          <w:bCs/>
          <w:sz w:val="24"/>
          <w:szCs w:val="24"/>
        </w:rPr>
        <w:t xml:space="preserve">Francisco </w:t>
      </w:r>
      <w:r w:rsidR="00761405" w:rsidRPr="00222482">
        <w:rPr>
          <w:rFonts w:ascii="Arial Nova Light" w:eastAsia="Arial Nova" w:hAnsi="Arial Nova Light" w:cs="Arial Nova"/>
          <w:sz w:val="24"/>
          <w:szCs w:val="24"/>
        </w:rPr>
        <w:t>Arturo Federico Ávila Anaya</w:t>
      </w:r>
      <w:r w:rsidR="00DA0BA6" w:rsidRPr="00222482">
        <w:rPr>
          <w:rStyle w:val="Refdenotaalpie"/>
          <w:rFonts w:ascii="Arial Nova Light" w:eastAsia="Arial Nova" w:hAnsi="Arial Nova Light" w:cs="Arial Nova"/>
          <w:sz w:val="24"/>
          <w:szCs w:val="24"/>
        </w:rPr>
        <w:footnoteReference w:id="3"/>
      </w:r>
      <w:r w:rsidR="00761405" w:rsidRPr="00222482">
        <w:rPr>
          <w:rFonts w:ascii="Arial Nova Light" w:eastAsia="Arial Nova" w:hAnsi="Arial Nova Light" w:cs="Arial Nova"/>
          <w:sz w:val="24"/>
          <w:szCs w:val="24"/>
        </w:rPr>
        <w:t xml:space="preserve">, candidato a Presidente Municipal por la Coalición “Juntos Haremos </w:t>
      </w:r>
      <w:r w:rsidR="00DA0BA6" w:rsidRPr="00222482">
        <w:rPr>
          <w:rFonts w:ascii="Arial Nova Light" w:eastAsia="Arial Nova" w:hAnsi="Arial Nova Light" w:cs="Arial Nova"/>
          <w:sz w:val="24"/>
          <w:szCs w:val="24"/>
        </w:rPr>
        <w:t>Historia</w:t>
      </w:r>
      <w:r w:rsidR="00761405" w:rsidRPr="00222482">
        <w:rPr>
          <w:rFonts w:ascii="Arial Nova Light" w:eastAsia="Arial Nova" w:hAnsi="Arial Nova Light" w:cs="Arial Nova"/>
          <w:sz w:val="24"/>
          <w:szCs w:val="24"/>
        </w:rPr>
        <w:t>”</w:t>
      </w:r>
      <w:r w:rsidR="00AE1C41" w:rsidRPr="00222482">
        <w:rPr>
          <w:rStyle w:val="Refdenotaalpie"/>
          <w:rFonts w:ascii="Arial Nova Light" w:eastAsia="Arial Nova" w:hAnsi="Arial Nova Light" w:cs="Arial Nova"/>
          <w:sz w:val="24"/>
          <w:szCs w:val="24"/>
        </w:rPr>
        <w:footnoteReference w:id="4"/>
      </w:r>
      <w:r w:rsidR="00DA0BA6" w:rsidRPr="00222482">
        <w:rPr>
          <w:rFonts w:ascii="Arial Nova Light" w:eastAsia="Arial Nova" w:hAnsi="Arial Nova Light" w:cs="Arial Nova"/>
          <w:sz w:val="24"/>
          <w:szCs w:val="24"/>
        </w:rPr>
        <w:t>; Partido Político MORENA</w:t>
      </w:r>
      <w:r w:rsidR="00E13ADC" w:rsidRPr="00222482">
        <w:rPr>
          <w:rStyle w:val="Refdenotaalpie"/>
          <w:rFonts w:ascii="Arial Nova Light" w:eastAsia="Arial Nova" w:hAnsi="Arial Nova Light" w:cs="Arial Nova"/>
          <w:sz w:val="24"/>
          <w:szCs w:val="24"/>
        </w:rPr>
        <w:footnoteReference w:id="5"/>
      </w:r>
      <w:r w:rsidR="00DA0BA6" w:rsidRPr="00222482">
        <w:rPr>
          <w:rFonts w:ascii="Arial Nova Light" w:eastAsia="Arial Nova" w:hAnsi="Arial Nova Light" w:cs="Arial Nova"/>
          <w:sz w:val="24"/>
          <w:szCs w:val="24"/>
        </w:rPr>
        <w:t>; Partido Nueva Alianza Aguascalientes</w:t>
      </w:r>
      <w:r w:rsidR="00DB68D8" w:rsidRPr="00222482">
        <w:rPr>
          <w:rStyle w:val="Refdenotaalpie"/>
          <w:rFonts w:ascii="Arial Nova Light" w:eastAsia="Arial Nova" w:hAnsi="Arial Nova Light" w:cs="Arial Nova"/>
          <w:sz w:val="24"/>
          <w:szCs w:val="24"/>
        </w:rPr>
        <w:footnoteReference w:id="6"/>
      </w:r>
      <w:r w:rsidR="00DA0BA6" w:rsidRPr="00222482">
        <w:rPr>
          <w:rFonts w:ascii="Arial Nova Light" w:eastAsia="Arial Nova" w:hAnsi="Arial Nova Light" w:cs="Arial Nova"/>
          <w:sz w:val="24"/>
          <w:szCs w:val="24"/>
        </w:rPr>
        <w:t>;</w:t>
      </w:r>
      <w:r w:rsidR="008509D0" w:rsidRPr="00222482">
        <w:rPr>
          <w:rFonts w:ascii="Arial Nova Light" w:eastAsia="Arial Nova" w:hAnsi="Arial Nova Light" w:cs="Arial Nova"/>
          <w:sz w:val="24"/>
          <w:szCs w:val="24"/>
        </w:rPr>
        <w:t xml:space="preserve"> y</w:t>
      </w:r>
      <w:r w:rsidR="00DA0BA6" w:rsidRPr="00222482">
        <w:rPr>
          <w:rFonts w:ascii="Arial Nova Light" w:eastAsia="Arial Nova" w:hAnsi="Arial Nova Light" w:cs="Arial Nova"/>
          <w:sz w:val="24"/>
          <w:szCs w:val="24"/>
        </w:rPr>
        <w:t xml:space="preserve"> Partido del Trabajo</w:t>
      </w:r>
      <w:r w:rsidR="00DB68D8" w:rsidRPr="00222482">
        <w:rPr>
          <w:rStyle w:val="Refdenotaalpie"/>
          <w:rFonts w:ascii="Arial Nova Light" w:eastAsia="Arial Nova" w:hAnsi="Arial Nova Light" w:cs="Arial Nova"/>
          <w:sz w:val="24"/>
          <w:szCs w:val="24"/>
        </w:rPr>
        <w:footnoteReference w:id="7"/>
      </w:r>
      <w:r w:rsidR="00DA0BA6" w:rsidRPr="00222482">
        <w:rPr>
          <w:rFonts w:ascii="Arial Nova Light" w:eastAsia="Arial Nova" w:hAnsi="Arial Nova Light" w:cs="Arial Nova"/>
          <w:sz w:val="24"/>
          <w:szCs w:val="24"/>
        </w:rPr>
        <w:t xml:space="preserve">. </w:t>
      </w:r>
    </w:p>
    <w:p w14:paraId="715B433C" w14:textId="77777777" w:rsidR="00E16A1A" w:rsidRPr="00222482" w:rsidRDefault="00E16A1A" w:rsidP="000B1AC7">
      <w:pPr>
        <w:spacing w:before="9" w:line="360" w:lineRule="auto"/>
        <w:ind w:left="4536" w:right="49"/>
        <w:jc w:val="both"/>
        <w:rPr>
          <w:rFonts w:ascii="Arial Nova Light" w:eastAsia="Arial Nova" w:hAnsi="Arial Nova Light" w:cs="Arial Nova"/>
          <w:sz w:val="24"/>
          <w:szCs w:val="24"/>
        </w:rPr>
      </w:pPr>
    </w:p>
    <w:p w14:paraId="552F5825" w14:textId="61181894" w:rsidR="00E16A1A" w:rsidRPr="00222482" w:rsidRDefault="006F0B93" w:rsidP="000B1AC7">
      <w:pPr>
        <w:spacing w:line="360" w:lineRule="auto"/>
        <w:ind w:left="4536" w:right="36"/>
        <w:jc w:val="both"/>
        <w:rPr>
          <w:rFonts w:ascii="Arial Nova Light" w:eastAsia="Arial Nova" w:hAnsi="Arial Nova Light" w:cs="Arial Nova"/>
          <w:sz w:val="24"/>
          <w:szCs w:val="24"/>
        </w:rPr>
      </w:pPr>
      <w:r w:rsidRPr="00222482">
        <w:rPr>
          <w:rFonts w:ascii="Arial Nova Light" w:eastAsia="Arial Nova" w:hAnsi="Arial Nova Light" w:cs="Arial Nova"/>
          <w:b/>
          <w:sz w:val="24"/>
          <w:szCs w:val="24"/>
        </w:rPr>
        <w:t>MAGISTRADA PONENTE:</w:t>
      </w:r>
      <w:r w:rsidRPr="00222482">
        <w:rPr>
          <w:rFonts w:ascii="Arial Nova Light" w:eastAsia="Arial Nova" w:hAnsi="Arial Nova Light" w:cs="Arial Nova"/>
          <w:sz w:val="24"/>
          <w:szCs w:val="24"/>
        </w:rPr>
        <w:t xml:space="preserve"> Claudia Eloisa Díaz de León González.</w:t>
      </w:r>
    </w:p>
    <w:p w14:paraId="7473DC86" w14:textId="77777777" w:rsidR="00875541" w:rsidRPr="00222482" w:rsidRDefault="00875541" w:rsidP="000B1AC7">
      <w:pPr>
        <w:spacing w:line="360" w:lineRule="auto"/>
        <w:ind w:left="4536" w:right="36"/>
        <w:jc w:val="both"/>
        <w:rPr>
          <w:rFonts w:ascii="Arial Nova Light" w:eastAsia="Arial Nova" w:hAnsi="Arial Nova Light" w:cs="Arial Nova"/>
          <w:sz w:val="24"/>
          <w:szCs w:val="24"/>
        </w:rPr>
      </w:pPr>
    </w:p>
    <w:p w14:paraId="14556D51" w14:textId="1BDFFD10" w:rsidR="00E16A1A" w:rsidRPr="00222482" w:rsidRDefault="006F0B93" w:rsidP="000B1AC7">
      <w:pPr>
        <w:spacing w:line="360" w:lineRule="auto"/>
        <w:ind w:left="4536" w:right="36"/>
        <w:jc w:val="both"/>
        <w:rPr>
          <w:rFonts w:ascii="Arial Nova Light" w:eastAsia="Arial Nova" w:hAnsi="Arial Nova Light" w:cs="Arial Nova"/>
          <w:sz w:val="24"/>
          <w:szCs w:val="24"/>
        </w:rPr>
      </w:pPr>
      <w:r w:rsidRPr="00222482">
        <w:rPr>
          <w:rFonts w:ascii="Arial Nova Light" w:eastAsia="Arial Nova" w:hAnsi="Arial Nova Light" w:cs="Arial Nova"/>
          <w:b/>
          <w:sz w:val="24"/>
          <w:szCs w:val="24"/>
        </w:rPr>
        <w:t>SECRETARIO DE ESTUDIO</w:t>
      </w:r>
      <w:r w:rsidR="00875541" w:rsidRPr="00222482">
        <w:rPr>
          <w:rStyle w:val="Refdenotaalpie"/>
          <w:rFonts w:ascii="Arial Nova Light" w:eastAsia="Arial Nova" w:hAnsi="Arial Nova Light" w:cs="Arial Nova"/>
          <w:b/>
          <w:sz w:val="24"/>
          <w:szCs w:val="24"/>
        </w:rPr>
        <w:footnoteReference w:id="8"/>
      </w:r>
      <w:r w:rsidRPr="00222482">
        <w:rPr>
          <w:rFonts w:ascii="Arial Nova Light" w:eastAsia="Arial Nova" w:hAnsi="Arial Nova Light" w:cs="Arial Nova"/>
          <w:b/>
          <w:sz w:val="24"/>
          <w:szCs w:val="24"/>
        </w:rPr>
        <w:t xml:space="preserve">: </w:t>
      </w:r>
      <w:r w:rsidRPr="00222482">
        <w:rPr>
          <w:rFonts w:ascii="Arial Nova Light" w:eastAsia="Arial Nova" w:hAnsi="Arial Nova Light" w:cs="Arial Nova"/>
          <w:sz w:val="24"/>
          <w:szCs w:val="24"/>
        </w:rPr>
        <w:t>Néstor Enrique Rivera López.</w:t>
      </w:r>
    </w:p>
    <w:p w14:paraId="2C4F8927" w14:textId="77777777" w:rsidR="00E16A1A" w:rsidRPr="00222482" w:rsidRDefault="00E16A1A" w:rsidP="00325F30">
      <w:pPr>
        <w:spacing w:before="29" w:line="360" w:lineRule="auto"/>
        <w:ind w:left="1560" w:right="36"/>
        <w:jc w:val="both"/>
        <w:rPr>
          <w:rFonts w:ascii="Arial Nova Light" w:eastAsia="Arial Nova" w:hAnsi="Arial Nova Light" w:cs="Arial Nova"/>
          <w:b/>
          <w:sz w:val="24"/>
          <w:szCs w:val="24"/>
        </w:rPr>
      </w:pPr>
    </w:p>
    <w:p w14:paraId="024D7703" w14:textId="1DB181F0" w:rsidR="00E16A1A" w:rsidRPr="00222482" w:rsidRDefault="006F0B93" w:rsidP="00325F30">
      <w:pPr>
        <w:pBdr>
          <w:top w:val="nil"/>
          <w:left w:val="nil"/>
          <w:bottom w:val="nil"/>
          <w:right w:val="nil"/>
          <w:between w:val="nil"/>
        </w:pBdr>
        <w:spacing w:line="360" w:lineRule="auto"/>
        <w:ind w:right="36"/>
        <w:jc w:val="right"/>
        <w:rPr>
          <w:rFonts w:ascii="Arial Nova Light" w:eastAsia="Arial Nova" w:hAnsi="Arial Nova Light" w:cs="Arial Nova"/>
          <w:sz w:val="24"/>
          <w:szCs w:val="24"/>
        </w:rPr>
      </w:pPr>
      <w:r w:rsidRPr="00222482">
        <w:rPr>
          <w:rFonts w:ascii="Arial Nova Light" w:eastAsia="Arial Nova" w:hAnsi="Arial Nova Light" w:cs="Arial Nova"/>
          <w:sz w:val="24"/>
          <w:szCs w:val="24"/>
        </w:rPr>
        <w:t xml:space="preserve">Aguascalientes, Aguascalientes, a </w:t>
      </w:r>
      <w:r w:rsidR="00E71D08" w:rsidRPr="00555BE6">
        <w:rPr>
          <w:rFonts w:ascii="Arial Nova Light" w:eastAsia="Arial Nova" w:hAnsi="Arial Nova Light" w:cs="Arial Nova"/>
          <w:sz w:val="24"/>
          <w:szCs w:val="24"/>
        </w:rPr>
        <w:t>ocho</w:t>
      </w:r>
      <w:r w:rsidR="00761405" w:rsidRPr="00222482">
        <w:rPr>
          <w:rFonts w:ascii="Arial Nova Light" w:eastAsia="Arial Nova" w:hAnsi="Arial Nova Light" w:cs="Arial Nova"/>
          <w:sz w:val="24"/>
          <w:szCs w:val="24"/>
        </w:rPr>
        <w:t xml:space="preserve"> de abril</w:t>
      </w:r>
      <w:r w:rsidRPr="00222482">
        <w:rPr>
          <w:rFonts w:ascii="Arial Nova Light" w:eastAsia="Arial Nova" w:hAnsi="Arial Nova Light" w:cs="Arial Nova"/>
          <w:sz w:val="24"/>
          <w:szCs w:val="24"/>
        </w:rPr>
        <w:t xml:space="preserve"> de dos mil veintiuno</w:t>
      </w:r>
      <w:r w:rsidRPr="00222482">
        <w:rPr>
          <w:rFonts w:ascii="Arial Nova Light" w:eastAsia="Arial Nova" w:hAnsi="Arial Nova Light" w:cs="Arial Nova"/>
          <w:sz w:val="24"/>
          <w:szCs w:val="24"/>
          <w:vertAlign w:val="superscript"/>
        </w:rPr>
        <w:footnoteReference w:id="9"/>
      </w:r>
      <w:r w:rsidRPr="00222482">
        <w:rPr>
          <w:rFonts w:ascii="Arial Nova Light" w:eastAsia="Arial Nova" w:hAnsi="Arial Nova Light" w:cs="Arial Nova"/>
          <w:sz w:val="24"/>
          <w:szCs w:val="24"/>
        </w:rPr>
        <w:t>.</w:t>
      </w:r>
    </w:p>
    <w:p w14:paraId="70DB5965" w14:textId="77777777" w:rsidR="00E16A1A" w:rsidRPr="00222482" w:rsidRDefault="00E16A1A" w:rsidP="00325F30">
      <w:pPr>
        <w:spacing w:line="360" w:lineRule="auto"/>
        <w:ind w:right="36"/>
        <w:jc w:val="both"/>
        <w:rPr>
          <w:rFonts w:ascii="Arial Nova Light" w:eastAsia="Arial Nova" w:hAnsi="Arial Nova Light" w:cs="Arial Nova"/>
          <w:sz w:val="24"/>
          <w:szCs w:val="24"/>
        </w:rPr>
      </w:pPr>
    </w:p>
    <w:p w14:paraId="78A097A5" w14:textId="395B905A" w:rsidR="00DF298A" w:rsidRPr="00222482" w:rsidRDefault="006F0B93" w:rsidP="00325F30">
      <w:pPr>
        <w:spacing w:line="360" w:lineRule="auto"/>
        <w:ind w:right="36"/>
        <w:jc w:val="both"/>
        <w:rPr>
          <w:rFonts w:ascii="Arial Nova Light" w:eastAsia="Arial Nova" w:hAnsi="Arial Nova Light" w:cs="Arial Nova"/>
          <w:b/>
          <w:sz w:val="24"/>
          <w:szCs w:val="24"/>
        </w:rPr>
      </w:pPr>
      <w:bookmarkStart w:id="1" w:name="_30j0zll" w:colFirst="0" w:colLast="0"/>
      <w:bookmarkEnd w:id="1"/>
      <w:r w:rsidRPr="00222482">
        <w:rPr>
          <w:rFonts w:ascii="Arial Nova Light" w:eastAsia="Arial Nova" w:hAnsi="Arial Nova Light" w:cs="Arial Nova"/>
          <w:b/>
          <w:sz w:val="24"/>
          <w:szCs w:val="24"/>
        </w:rPr>
        <w:t xml:space="preserve">Sentencia </w:t>
      </w:r>
      <w:r w:rsidR="00DF298A" w:rsidRPr="00222482">
        <w:rPr>
          <w:rFonts w:ascii="Arial Nova Light" w:eastAsia="Arial Nova" w:hAnsi="Arial Nova Light" w:cs="Arial Nova"/>
          <w:bCs/>
          <w:sz w:val="24"/>
          <w:szCs w:val="24"/>
        </w:rPr>
        <w:t xml:space="preserve">por la que se determina la </w:t>
      </w:r>
      <w:r w:rsidR="00DF298A" w:rsidRPr="00222482">
        <w:rPr>
          <w:rFonts w:ascii="Arial Nova Light" w:eastAsia="Arial Nova" w:hAnsi="Arial Nova Light" w:cs="Arial Nova"/>
          <w:b/>
          <w:sz w:val="24"/>
          <w:szCs w:val="24"/>
        </w:rPr>
        <w:t>existencia</w:t>
      </w:r>
      <w:r w:rsidR="00DF298A" w:rsidRPr="00222482">
        <w:rPr>
          <w:rFonts w:ascii="Arial Nova Light" w:eastAsia="Arial Nova" w:hAnsi="Arial Nova Light" w:cs="Arial Nova"/>
          <w:bCs/>
          <w:sz w:val="24"/>
          <w:szCs w:val="24"/>
        </w:rPr>
        <w:t xml:space="preserve"> de la infracción </w:t>
      </w:r>
      <w:r w:rsidR="00AE1C41" w:rsidRPr="00222482">
        <w:rPr>
          <w:rFonts w:ascii="Arial Nova Light" w:eastAsia="Arial Nova" w:hAnsi="Arial Nova Light" w:cs="Arial Nova"/>
          <w:bCs/>
          <w:sz w:val="24"/>
          <w:szCs w:val="24"/>
        </w:rPr>
        <w:t>relativa a actos anticipados de precampaña y campaña, atribuidos al C. Arturo Ávila</w:t>
      </w:r>
      <w:r w:rsidR="008509D0" w:rsidRPr="00222482">
        <w:rPr>
          <w:rFonts w:ascii="Arial Nova Light" w:eastAsia="Arial Nova" w:hAnsi="Arial Nova Light" w:cs="Arial Nova"/>
          <w:bCs/>
          <w:sz w:val="24"/>
          <w:szCs w:val="24"/>
        </w:rPr>
        <w:t xml:space="preserve"> Anaya</w:t>
      </w:r>
      <w:r w:rsidR="00AE1C41" w:rsidRPr="00222482">
        <w:rPr>
          <w:rFonts w:ascii="Arial Nova Light" w:eastAsia="Arial Nova" w:hAnsi="Arial Nova Light" w:cs="Arial Nova"/>
          <w:bCs/>
          <w:sz w:val="24"/>
          <w:szCs w:val="24"/>
        </w:rPr>
        <w:t xml:space="preserve">, candidato a la presidencia municipal </w:t>
      </w:r>
      <w:r w:rsidR="00B70D96" w:rsidRPr="00222482">
        <w:rPr>
          <w:rFonts w:ascii="Arial Nova Light" w:eastAsia="Arial Nova" w:hAnsi="Arial Nova Light" w:cs="Arial Nova"/>
          <w:bCs/>
          <w:sz w:val="24"/>
          <w:szCs w:val="24"/>
        </w:rPr>
        <w:t xml:space="preserve">del municipio de Aguascalientes </w:t>
      </w:r>
      <w:r w:rsidR="00CE2088" w:rsidRPr="00222482">
        <w:rPr>
          <w:rFonts w:ascii="Arial Nova Light" w:eastAsia="Arial Nova" w:hAnsi="Arial Nova Light" w:cs="Arial Nova"/>
          <w:bCs/>
          <w:sz w:val="24"/>
          <w:szCs w:val="24"/>
        </w:rPr>
        <w:t xml:space="preserve">por la coalición “JUNTOS HAREMOS HISTORIA”, así como la </w:t>
      </w:r>
      <w:r w:rsidR="00F14AC1" w:rsidRPr="00222482">
        <w:rPr>
          <w:rFonts w:ascii="Arial Nova Light" w:eastAsia="Arial Nova" w:hAnsi="Arial Nova Light" w:cs="Arial Nova"/>
          <w:bCs/>
          <w:sz w:val="24"/>
          <w:szCs w:val="24"/>
        </w:rPr>
        <w:t>omisión de retiro de propaganda</w:t>
      </w:r>
      <w:r w:rsidR="00CE2088" w:rsidRPr="00222482">
        <w:rPr>
          <w:rFonts w:ascii="Arial Nova Light" w:eastAsia="Arial Nova" w:hAnsi="Arial Nova Light" w:cs="Arial Nova"/>
          <w:bCs/>
          <w:i/>
          <w:iCs/>
          <w:sz w:val="24"/>
          <w:szCs w:val="24"/>
        </w:rPr>
        <w:t xml:space="preserve"> </w:t>
      </w:r>
      <w:r w:rsidR="00CE2088" w:rsidRPr="00222482">
        <w:rPr>
          <w:rFonts w:ascii="Arial Nova Light" w:eastAsia="Arial Nova" w:hAnsi="Arial Nova Light" w:cs="Arial Nova"/>
          <w:bCs/>
          <w:sz w:val="24"/>
          <w:szCs w:val="24"/>
        </w:rPr>
        <w:t>por parte del Partido MORENA</w:t>
      </w:r>
      <w:r w:rsidR="00670C11" w:rsidRPr="00222482">
        <w:rPr>
          <w:rFonts w:ascii="Arial Nova Light" w:eastAsia="Arial Nova" w:hAnsi="Arial Nova Light" w:cs="Arial Nova"/>
          <w:bCs/>
          <w:sz w:val="24"/>
          <w:szCs w:val="24"/>
        </w:rPr>
        <w:t xml:space="preserve">. </w:t>
      </w:r>
    </w:p>
    <w:p w14:paraId="155035A5" w14:textId="4CBA09D2" w:rsidR="00E16A1A" w:rsidRPr="00222482" w:rsidRDefault="001541D6" w:rsidP="001541D6">
      <w:pPr>
        <w:tabs>
          <w:tab w:val="left" w:pos="2166"/>
        </w:tabs>
        <w:spacing w:line="360" w:lineRule="auto"/>
        <w:ind w:right="36"/>
        <w:jc w:val="both"/>
        <w:rPr>
          <w:rFonts w:ascii="Arial Nova Light" w:eastAsia="Arial Nova" w:hAnsi="Arial Nova Light" w:cs="Arial Nova"/>
          <w:sz w:val="24"/>
          <w:szCs w:val="24"/>
        </w:rPr>
      </w:pPr>
      <w:r w:rsidRPr="00222482">
        <w:rPr>
          <w:rFonts w:ascii="Arial Nova Light" w:eastAsia="Arial Nova" w:hAnsi="Arial Nova Light" w:cs="Arial Nova"/>
          <w:b/>
          <w:sz w:val="24"/>
          <w:szCs w:val="24"/>
        </w:rPr>
        <w:tab/>
      </w:r>
      <w:r w:rsidR="006F0B93" w:rsidRPr="00222482">
        <w:rPr>
          <w:rFonts w:ascii="Arial Nova Light" w:eastAsia="Arial Nova" w:hAnsi="Arial Nova Light" w:cs="Arial Nova"/>
          <w:b/>
          <w:sz w:val="24"/>
          <w:szCs w:val="24"/>
        </w:rPr>
        <w:t xml:space="preserve">    </w:t>
      </w:r>
    </w:p>
    <w:p w14:paraId="4126BDA1" w14:textId="77777777" w:rsidR="00E16A1A" w:rsidRPr="00222482" w:rsidRDefault="006F0B93" w:rsidP="00325F30">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222482">
        <w:rPr>
          <w:rFonts w:ascii="Arial Nova Light" w:eastAsia="Arial Nova" w:hAnsi="Arial Nova Light" w:cs="Arial Nova"/>
          <w:b/>
          <w:sz w:val="24"/>
          <w:szCs w:val="24"/>
        </w:rPr>
        <w:t xml:space="preserve">ANTECEDENTES. </w:t>
      </w:r>
    </w:p>
    <w:p w14:paraId="0645964B" w14:textId="77777777" w:rsidR="00E16A1A" w:rsidRPr="00222482"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6A375B1" w14:textId="77777777" w:rsidR="00E16A1A" w:rsidRPr="00222482" w:rsidRDefault="006F0B93"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222482">
        <w:rPr>
          <w:rFonts w:ascii="Arial Nova Light" w:eastAsia="Arial Nova" w:hAnsi="Arial Nova Light" w:cs="Arial Nova"/>
          <w:b/>
          <w:sz w:val="24"/>
          <w:szCs w:val="24"/>
        </w:rPr>
        <w:t>Proceso Electoral Concurrente Ordinario 2020-2021.</w:t>
      </w:r>
    </w:p>
    <w:p w14:paraId="37E6D4DA" w14:textId="77777777" w:rsidR="00E16A1A" w:rsidRPr="00222482"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rPr>
      </w:pPr>
    </w:p>
    <w:p w14:paraId="2D8088F6" w14:textId="77777777" w:rsidR="00E16A1A" w:rsidRPr="00222482" w:rsidRDefault="006F0B93"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222482">
        <w:rPr>
          <w:rFonts w:ascii="Arial Nova Light" w:eastAsia="Arial Nova" w:hAnsi="Arial Nova Light" w:cs="Arial Nova"/>
          <w:sz w:val="24"/>
          <w:szCs w:val="24"/>
        </w:rPr>
        <w:lastRenderedPageBreak/>
        <w:t>El tres de noviembre de dos mil veinte, dio inicio el proceso electoral concurrente ordinario 2020-2021, para la renovación de los Ayuntamientos y Diputaciones del Estado de Aguascalientes.</w:t>
      </w:r>
    </w:p>
    <w:p w14:paraId="37131012" w14:textId="77777777" w:rsidR="00E16A1A" w:rsidRPr="00222482"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rPr>
      </w:pPr>
    </w:p>
    <w:p w14:paraId="715C600C" w14:textId="4AA83D8A" w:rsidR="00E16A1A" w:rsidRPr="00222482" w:rsidRDefault="006F0B93"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222482">
        <w:rPr>
          <w:rFonts w:ascii="Arial Nova Light" w:eastAsia="Arial Nova" w:hAnsi="Arial Nova Light" w:cs="Arial Nova"/>
          <w:sz w:val="24"/>
          <w:szCs w:val="24"/>
        </w:rPr>
        <w:t xml:space="preserve">Para el Municipio de </w:t>
      </w:r>
      <w:r w:rsidR="00BB2F65" w:rsidRPr="00222482">
        <w:rPr>
          <w:rFonts w:ascii="Arial Nova Light" w:eastAsia="Arial Nova" w:hAnsi="Arial Nova Light" w:cs="Arial Nova"/>
          <w:sz w:val="24"/>
          <w:szCs w:val="24"/>
        </w:rPr>
        <w:t>Aguascalientes</w:t>
      </w:r>
      <w:r w:rsidRPr="00222482">
        <w:rPr>
          <w:rFonts w:ascii="Arial Nova Light" w:eastAsia="Arial Nova" w:hAnsi="Arial Nova Light" w:cs="Arial Nova"/>
          <w:sz w:val="24"/>
          <w:szCs w:val="24"/>
        </w:rPr>
        <w:t xml:space="preserve">, los plazos serán los siguientes: </w:t>
      </w:r>
    </w:p>
    <w:p w14:paraId="7FDDA092" w14:textId="77777777" w:rsidR="00E16A1A" w:rsidRPr="00222482"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465F6C0" w14:textId="77777777" w:rsidR="00E16A1A" w:rsidRPr="00222482" w:rsidRDefault="006F0B93" w:rsidP="005F5360">
      <w:pPr>
        <w:pStyle w:val="PONENCIA1"/>
      </w:pPr>
      <w:r w:rsidRPr="00222482">
        <w:rPr>
          <w:b/>
        </w:rPr>
        <w:t>a)</w:t>
      </w:r>
      <w:r w:rsidRPr="00222482">
        <w:tab/>
      </w:r>
      <w:r w:rsidRPr="00222482">
        <w:rPr>
          <w:b/>
        </w:rPr>
        <w:t>Precampaña</w:t>
      </w:r>
      <w:r w:rsidRPr="00222482">
        <w:t>: Del dos al treinta y uno de enero de dos mil veintiuno.</w:t>
      </w:r>
    </w:p>
    <w:p w14:paraId="06B80B61" w14:textId="77777777" w:rsidR="00E16A1A" w:rsidRPr="00222482" w:rsidRDefault="006F0B93" w:rsidP="00325F30">
      <w:pPr>
        <w:pBdr>
          <w:top w:val="nil"/>
          <w:left w:val="nil"/>
          <w:bottom w:val="nil"/>
          <w:right w:val="nil"/>
          <w:between w:val="nil"/>
        </w:pBdr>
        <w:tabs>
          <w:tab w:val="left" w:pos="567"/>
        </w:tabs>
        <w:spacing w:line="360" w:lineRule="auto"/>
        <w:ind w:left="567" w:right="36"/>
        <w:jc w:val="both"/>
        <w:rPr>
          <w:rFonts w:ascii="Arial Nova Light" w:eastAsia="Arial Nova" w:hAnsi="Arial Nova Light" w:cs="Arial Nova"/>
          <w:i/>
          <w:sz w:val="24"/>
          <w:szCs w:val="24"/>
        </w:rPr>
      </w:pPr>
      <w:r w:rsidRPr="00222482">
        <w:rPr>
          <w:rFonts w:ascii="Arial Nova Light" w:eastAsia="Arial Nova" w:hAnsi="Arial Nova Light" w:cs="Arial Nova"/>
          <w:b/>
          <w:i/>
          <w:sz w:val="24"/>
          <w:szCs w:val="24"/>
        </w:rPr>
        <w:t>b)</w:t>
      </w:r>
      <w:r w:rsidRPr="00222482">
        <w:rPr>
          <w:rFonts w:ascii="Arial Nova Light" w:eastAsia="Arial Nova" w:hAnsi="Arial Nova Light" w:cs="Arial Nova"/>
          <w:i/>
          <w:sz w:val="24"/>
          <w:szCs w:val="24"/>
        </w:rPr>
        <w:tab/>
      </w:r>
      <w:r w:rsidRPr="00222482">
        <w:rPr>
          <w:rFonts w:ascii="Arial Nova Light" w:eastAsia="Arial Nova" w:hAnsi="Arial Nova Light" w:cs="Arial Nova"/>
          <w:b/>
          <w:i/>
          <w:sz w:val="24"/>
          <w:szCs w:val="24"/>
        </w:rPr>
        <w:t>Campaña</w:t>
      </w:r>
      <w:r w:rsidRPr="00222482">
        <w:rPr>
          <w:rFonts w:ascii="Arial Nova Light" w:eastAsia="Arial Nova" w:hAnsi="Arial Nova Light" w:cs="Arial Nova"/>
          <w:i/>
          <w:sz w:val="24"/>
          <w:szCs w:val="24"/>
        </w:rPr>
        <w:t>: Del diecinueve de abril al dos de junio de dos mil veintiuno.</w:t>
      </w:r>
    </w:p>
    <w:p w14:paraId="5D9943CE" w14:textId="77777777" w:rsidR="00E16A1A" w:rsidRPr="00222482" w:rsidRDefault="006F0B93" w:rsidP="00325F30">
      <w:pPr>
        <w:pBdr>
          <w:top w:val="nil"/>
          <w:left w:val="nil"/>
          <w:bottom w:val="nil"/>
          <w:right w:val="nil"/>
          <w:between w:val="nil"/>
        </w:pBdr>
        <w:tabs>
          <w:tab w:val="left" w:pos="567"/>
        </w:tabs>
        <w:spacing w:line="360" w:lineRule="auto"/>
        <w:ind w:left="567" w:right="36"/>
        <w:jc w:val="both"/>
        <w:rPr>
          <w:rFonts w:ascii="Arial Nova Light" w:eastAsia="Arial Nova" w:hAnsi="Arial Nova Light" w:cs="Arial Nova"/>
          <w:i/>
          <w:sz w:val="24"/>
          <w:szCs w:val="24"/>
        </w:rPr>
      </w:pPr>
      <w:r w:rsidRPr="00222482">
        <w:rPr>
          <w:rFonts w:ascii="Arial Nova Light" w:eastAsia="Arial Nova" w:hAnsi="Arial Nova Light" w:cs="Arial Nova"/>
          <w:b/>
          <w:i/>
          <w:sz w:val="24"/>
          <w:szCs w:val="24"/>
        </w:rPr>
        <w:t>c)</w:t>
      </w:r>
      <w:r w:rsidRPr="00222482">
        <w:rPr>
          <w:rFonts w:ascii="Arial Nova Light" w:eastAsia="Arial Nova" w:hAnsi="Arial Nova Light" w:cs="Arial Nova"/>
          <w:i/>
          <w:sz w:val="24"/>
          <w:szCs w:val="24"/>
        </w:rPr>
        <w:tab/>
      </w:r>
      <w:r w:rsidRPr="00222482">
        <w:rPr>
          <w:rFonts w:ascii="Arial Nova Light" w:eastAsia="Arial Nova" w:hAnsi="Arial Nova Light" w:cs="Arial Nova"/>
          <w:b/>
          <w:i/>
          <w:sz w:val="24"/>
          <w:szCs w:val="24"/>
        </w:rPr>
        <w:t>Veda Electoral</w:t>
      </w:r>
      <w:r w:rsidRPr="00222482">
        <w:rPr>
          <w:rFonts w:ascii="Arial Nova Light" w:eastAsia="Arial Nova" w:hAnsi="Arial Nova Light" w:cs="Arial Nova"/>
          <w:i/>
          <w:sz w:val="24"/>
          <w:szCs w:val="24"/>
        </w:rPr>
        <w:t xml:space="preserve">: Tres días antes de la Jornada Electoral. </w:t>
      </w:r>
    </w:p>
    <w:p w14:paraId="5BCB1F2F" w14:textId="77777777" w:rsidR="00E16A1A" w:rsidRPr="00222482" w:rsidRDefault="006F0B93" w:rsidP="00325F30">
      <w:pPr>
        <w:pBdr>
          <w:top w:val="nil"/>
          <w:left w:val="nil"/>
          <w:bottom w:val="nil"/>
          <w:right w:val="nil"/>
          <w:between w:val="nil"/>
        </w:pBdr>
        <w:tabs>
          <w:tab w:val="left" w:pos="567"/>
        </w:tabs>
        <w:spacing w:line="360" w:lineRule="auto"/>
        <w:ind w:left="567" w:right="36"/>
        <w:jc w:val="both"/>
        <w:rPr>
          <w:rFonts w:ascii="Arial Nova Light" w:eastAsia="Arial Nova" w:hAnsi="Arial Nova Light" w:cs="Arial Nova"/>
          <w:i/>
          <w:sz w:val="24"/>
          <w:szCs w:val="24"/>
        </w:rPr>
      </w:pPr>
      <w:r w:rsidRPr="00222482">
        <w:rPr>
          <w:rFonts w:ascii="Arial Nova Light" w:eastAsia="Arial Nova" w:hAnsi="Arial Nova Light" w:cs="Arial Nova"/>
          <w:b/>
          <w:i/>
          <w:sz w:val="24"/>
          <w:szCs w:val="24"/>
        </w:rPr>
        <w:t>d)</w:t>
      </w:r>
      <w:r w:rsidRPr="00222482">
        <w:rPr>
          <w:rFonts w:ascii="Arial Nova Light" w:eastAsia="Arial Nova" w:hAnsi="Arial Nova Light" w:cs="Arial Nova"/>
          <w:i/>
          <w:sz w:val="24"/>
          <w:szCs w:val="24"/>
        </w:rPr>
        <w:tab/>
      </w:r>
      <w:r w:rsidRPr="00222482">
        <w:rPr>
          <w:rFonts w:ascii="Arial Nova Light" w:eastAsia="Arial Nova" w:hAnsi="Arial Nova Light" w:cs="Arial Nova"/>
          <w:b/>
          <w:i/>
          <w:sz w:val="24"/>
          <w:szCs w:val="24"/>
        </w:rPr>
        <w:t>Jornada Electoral</w:t>
      </w:r>
      <w:r w:rsidRPr="00222482">
        <w:rPr>
          <w:rFonts w:ascii="Arial Nova Light" w:eastAsia="Arial Nova" w:hAnsi="Arial Nova Light" w:cs="Arial Nova"/>
          <w:i/>
          <w:sz w:val="24"/>
          <w:szCs w:val="24"/>
        </w:rPr>
        <w:t>: El día seis de junio de dos mil veintiuno.</w:t>
      </w:r>
    </w:p>
    <w:p w14:paraId="1A7836C0" w14:textId="77777777" w:rsidR="00E16A1A" w:rsidRPr="00222482" w:rsidRDefault="00E16A1A" w:rsidP="00325F30">
      <w:pPr>
        <w:pBdr>
          <w:top w:val="nil"/>
          <w:left w:val="nil"/>
          <w:bottom w:val="nil"/>
          <w:right w:val="nil"/>
          <w:between w:val="nil"/>
        </w:pBdr>
        <w:tabs>
          <w:tab w:val="left" w:pos="567"/>
        </w:tabs>
        <w:spacing w:line="360" w:lineRule="auto"/>
        <w:ind w:left="567" w:right="36"/>
        <w:jc w:val="both"/>
        <w:rPr>
          <w:rFonts w:ascii="Arial Nova Light" w:eastAsia="Arial Nova" w:hAnsi="Arial Nova Light" w:cs="Arial Nova"/>
          <w:i/>
          <w:sz w:val="24"/>
          <w:szCs w:val="24"/>
        </w:rPr>
      </w:pPr>
    </w:p>
    <w:p w14:paraId="111925AB" w14:textId="75FF3507" w:rsidR="0057259D" w:rsidRPr="00222482" w:rsidRDefault="0057259D" w:rsidP="0057259D">
      <w:pPr>
        <w:numPr>
          <w:ilvl w:val="0"/>
          <w:numId w:val="1"/>
        </w:numPr>
        <w:pBdr>
          <w:top w:val="nil"/>
          <w:left w:val="nil"/>
          <w:bottom w:val="nil"/>
          <w:right w:val="nil"/>
          <w:between w:val="nil"/>
        </w:pBdr>
        <w:spacing w:line="360" w:lineRule="auto"/>
        <w:ind w:left="0" w:right="49" w:firstLine="0"/>
        <w:jc w:val="both"/>
        <w:rPr>
          <w:rFonts w:ascii="Arial Nova Light" w:eastAsia="Arial Nova" w:hAnsi="Arial Nova Light" w:cs="Arial Nova"/>
          <w:sz w:val="24"/>
          <w:szCs w:val="24"/>
        </w:rPr>
      </w:pPr>
      <w:bookmarkStart w:id="2" w:name="_1fob9te" w:colFirst="0" w:colLast="0"/>
      <w:bookmarkEnd w:id="2"/>
      <w:r w:rsidRPr="00222482">
        <w:rPr>
          <w:rFonts w:ascii="Arial Nova Light" w:eastAsia="Arial Nova" w:hAnsi="Arial Nova Light" w:cs="Arial Nova"/>
          <w:b/>
          <w:sz w:val="24"/>
          <w:szCs w:val="24"/>
        </w:rPr>
        <w:t xml:space="preserve">Oficialía Electoral del Consejo Municipal de Aguascalientes.  </w:t>
      </w:r>
      <w:r w:rsidRPr="00222482">
        <w:rPr>
          <w:rFonts w:ascii="Arial Nova Light" w:eastAsia="Arial Nova" w:hAnsi="Arial Nova Light" w:cs="Arial Nova"/>
          <w:sz w:val="24"/>
          <w:szCs w:val="24"/>
        </w:rPr>
        <w:t>El día doce de marzo, el Secretario Técnico del Consejo Municipal de Aguascalientes, practicó la diligencia solicitada por el actor y se asentaron en el acta los hechos constatados</w:t>
      </w:r>
      <w:r w:rsidR="00D3641A" w:rsidRPr="00222482">
        <w:rPr>
          <w:rFonts w:ascii="Arial Nova Light" w:eastAsia="Arial Nova" w:hAnsi="Arial Nova Light" w:cs="Arial Nova"/>
          <w:sz w:val="24"/>
          <w:szCs w:val="24"/>
        </w:rPr>
        <w:t xml:space="preserve"> en el documento identificado con las siglas IEE/OE/017/2021</w:t>
      </w:r>
      <w:r w:rsidRPr="00222482">
        <w:rPr>
          <w:rFonts w:ascii="Arial Nova Light" w:eastAsia="Arial Nova" w:hAnsi="Arial Nova Light" w:cs="Arial Nova"/>
          <w:sz w:val="24"/>
          <w:szCs w:val="24"/>
        </w:rPr>
        <w:t xml:space="preserve">. </w:t>
      </w:r>
    </w:p>
    <w:p w14:paraId="3F06C38D" w14:textId="77777777" w:rsidR="0057259D" w:rsidRPr="00222482" w:rsidRDefault="0057259D" w:rsidP="0057259D">
      <w:pPr>
        <w:pBdr>
          <w:top w:val="nil"/>
          <w:left w:val="nil"/>
          <w:bottom w:val="nil"/>
          <w:right w:val="nil"/>
          <w:between w:val="nil"/>
        </w:pBdr>
        <w:spacing w:line="360" w:lineRule="auto"/>
        <w:ind w:right="49"/>
        <w:jc w:val="both"/>
        <w:rPr>
          <w:rFonts w:ascii="Arial Nova Light" w:eastAsia="Arial Nova" w:hAnsi="Arial Nova Light" w:cs="Arial Nova"/>
          <w:sz w:val="24"/>
          <w:szCs w:val="24"/>
        </w:rPr>
      </w:pPr>
    </w:p>
    <w:p w14:paraId="712A3B67" w14:textId="599B9E89" w:rsidR="00910095" w:rsidRPr="00222482" w:rsidRDefault="006F0B93" w:rsidP="00180C6E">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222482">
        <w:rPr>
          <w:rFonts w:ascii="Arial Nova Light" w:eastAsia="Arial Nova" w:hAnsi="Arial Nova Light" w:cs="Arial Nova"/>
          <w:b/>
          <w:sz w:val="24"/>
          <w:szCs w:val="24"/>
        </w:rPr>
        <w:t xml:space="preserve">Presentación de la denuncia. </w:t>
      </w:r>
      <w:r w:rsidRPr="00222482">
        <w:rPr>
          <w:rFonts w:ascii="Arial Nova Light" w:eastAsia="Arial Nova" w:hAnsi="Arial Nova Light" w:cs="Arial Nova"/>
          <w:sz w:val="24"/>
          <w:szCs w:val="24"/>
        </w:rPr>
        <w:t xml:space="preserve">El </w:t>
      </w:r>
      <w:r w:rsidR="00EA2391" w:rsidRPr="00222482">
        <w:rPr>
          <w:rFonts w:ascii="Arial Nova Light" w:eastAsia="Arial Nova" w:hAnsi="Arial Nova Light" w:cs="Arial Nova"/>
          <w:sz w:val="24"/>
          <w:szCs w:val="24"/>
        </w:rPr>
        <w:t>veinticinco de marzo</w:t>
      </w:r>
      <w:r w:rsidRPr="00222482">
        <w:rPr>
          <w:rFonts w:ascii="Arial Nova Light" w:eastAsia="Arial Nova" w:hAnsi="Arial Nova Light" w:cs="Arial Nova"/>
          <w:sz w:val="24"/>
          <w:szCs w:val="24"/>
        </w:rPr>
        <w:t xml:space="preserve">, </w:t>
      </w:r>
      <w:r w:rsidR="00EA2391" w:rsidRPr="00222482">
        <w:rPr>
          <w:rFonts w:ascii="Arial Nova Light" w:eastAsia="Arial Nova" w:hAnsi="Arial Nova Light" w:cs="Arial Nova"/>
          <w:sz w:val="24"/>
          <w:szCs w:val="24"/>
        </w:rPr>
        <w:t xml:space="preserve">el C. Enrique Fernando Esparza Salazar, en su calidad de representante suplente del PAN ante el CG, </w:t>
      </w:r>
      <w:r w:rsidRPr="00222482">
        <w:rPr>
          <w:rFonts w:ascii="Arial Nova Light" w:eastAsia="Arial Nova" w:hAnsi="Arial Nova Light" w:cs="Arial Nova"/>
          <w:sz w:val="24"/>
          <w:szCs w:val="24"/>
        </w:rPr>
        <w:t>presentó ante la Oficialía de Partes del I</w:t>
      </w:r>
      <w:r w:rsidR="00A14B8A" w:rsidRPr="00222482">
        <w:rPr>
          <w:rFonts w:ascii="Arial Nova Light" w:eastAsia="Arial Nova" w:hAnsi="Arial Nova Light" w:cs="Arial Nova"/>
          <w:sz w:val="24"/>
          <w:szCs w:val="24"/>
        </w:rPr>
        <w:t xml:space="preserve">nstituto </w:t>
      </w:r>
      <w:r w:rsidRPr="00222482">
        <w:rPr>
          <w:rFonts w:ascii="Arial Nova Light" w:eastAsia="Arial Nova" w:hAnsi="Arial Nova Light" w:cs="Arial Nova"/>
          <w:sz w:val="24"/>
          <w:szCs w:val="24"/>
        </w:rPr>
        <w:t>E</w:t>
      </w:r>
      <w:r w:rsidR="00A14B8A" w:rsidRPr="00222482">
        <w:rPr>
          <w:rFonts w:ascii="Arial Nova Light" w:eastAsia="Arial Nova" w:hAnsi="Arial Nova Light" w:cs="Arial Nova"/>
          <w:sz w:val="24"/>
          <w:szCs w:val="24"/>
        </w:rPr>
        <w:t xml:space="preserve">statal </w:t>
      </w:r>
      <w:r w:rsidRPr="00222482">
        <w:rPr>
          <w:rFonts w:ascii="Arial Nova Light" w:eastAsia="Arial Nova" w:hAnsi="Arial Nova Light" w:cs="Arial Nova"/>
          <w:sz w:val="24"/>
          <w:szCs w:val="24"/>
        </w:rPr>
        <w:t>E</w:t>
      </w:r>
      <w:r w:rsidR="00A14B8A" w:rsidRPr="00222482">
        <w:rPr>
          <w:rFonts w:ascii="Arial Nova Light" w:eastAsia="Arial Nova" w:hAnsi="Arial Nova Light" w:cs="Arial Nova"/>
          <w:sz w:val="24"/>
          <w:szCs w:val="24"/>
        </w:rPr>
        <w:t>lectoral</w:t>
      </w:r>
      <w:r w:rsidR="00A14B8A" w:rsidRPr="00222482">
        <w:rPr>
          <w:rStyle w:val="Refdenotaalpie"/>
          <w:rFonts w:ascii="Arial Nova Light" w:eastAsia="Arial Nova" w:hAnsi="Arial Nova Light" w:cs="Arial Nova"/>
          <w:sz w:val="24"/>
          <w:szCs w:val="24"/>
        </w:rPr>
        <w:footnoteReference w:id="10"/>
      </w:r>
      <w:r w:rsidRPr="00222482">
        <w:rPr>
          <w:rFonts w:ascii="Arial Nova Light" w:eastAsia="Arial Nova" w:hAnsi="Arial Nova Light" w:cs="Arial Nova"/>
          <w:sz w:val="24"/>
          <w:szCs w:val="24"/>
        </w:rPr>
        <w:t xml:space="preserve"> escrito de denuncia en contra </w:t>
      </w:r>
      <w:r w:rsidR="00203DDD" w:rsidRPr="00222482">
        <w:rPr>
          <w:rFonts w:ascii="Arial Nova Light" w:eastAsia="Arial Nova" w:hAnsi="Arial Nova Light" w:cs="Arial Nova"/>
          <w:sz w:val="24"/>
          <w:szCs w:val="24"/>
        </w:rPr>
        <w:t>de</w:t>
      </w:r>
      <w:r w:rsidR="00695141" w:rsidRPr="00222482">
        <w:rPr>
          <w:rFonts w:ascii="Arial Nova Light" w:eastAsia="Arial Nova" w:hAnsi="Arial Nova Light" w:cs="Arial Nova"/>
          <w:sz w:val="24"/>
          <w:szCs w:val="24"/>
        </w:rPr>
        <w:t>l C. Arturo Ávila</w:t>
      </w:r>
      <w:r w:rsidR="008509D0" w:rsidRPr="00222482">
        <w:rPr>
          <w:rFonts w:ascii="Arial Nova Light" w:eastAsia="Arial Nova" w:hAnsi="Arial Nova Light" w:cs="Arial Nova"/>
          <w:sz w:val="24"/>
          <w:szCs w:val="24"/>
        </w:rPr>
        <w:t xml:space="preserve"> Anaya</w:t>
      </w:r>
      <w:r w:rsidR="00695141" w:rsidRPr="00222482">
        <w:rPr>
          <w:rFonts w:ascii="Arial Nova Light" w:eastAsia="Arial Nova" w:hAnsi="Arial Nova Light" w:cs="Arial Nova"/>
          <w:sz w:val="24"/>
          <w:szCs w:val="24"/>
        </w:rPr>
        <w:t>,</w:t>
      </w:r>
      <w:r w:rsidR="008509D0" w:rsidRPr="00222482">
        <w:rPr>
          <w:rFonts w:ascii="Arial Nova Light" w:eastAsia="Arial Nova" w:hAnsi="Arial Nova Light" w:cs="Arial Nova"/>
          <w:sz w:val="24"/>
          <w:szCs w:val="24"/>
        </w:rPr>
        <w:t xml:space="preserve"> en su cali</w:t>
      </w:r>
      <w:r w:rsidR="006131CB" w:rsidRPr="00222482">
        <w:rPr>
          <w:rFonts w:ascii="Arial Nova Light" w:eastAsia="Arial Nova" w:hAnsi="Arial Nova Light" w:cs="Arial Nova"/>
          <w:sz w:val="24"/>
          <w:szCs w:val="24"/>
        </w:rPr>
        <w:t>d</w:t>
      </w:r>
      <w:r w:rsidR="008509D0" w:rsidRPr="00222482">
        <w:rPr>
          <w:rFonts w:ascii="Arial Nova Light" w:eastAsia="Arial Nova" w:hAnsi="Arial Nova Light" w:cs="Arial Nova"/>
          <w:sz w:val="24"/>
          <w:szCs w:val="24"/>
        </w:rPr>
        <w:t>ad de</w:t>
      </w:r>
      <w:r w:rsidR="00695141" w:rsidRPr="00222482">
        <w:rPr>
          <w:rFonts w:ascii="Arial Nova Light" w:eastAsia="Arial Nova" w:hAnsi="Arial Nova Light" w:cs="Arial Nova"/>
          <w:sz w:val="24"/>
          <w:szCs w:val="24"/>
        </w:rPr>
        <w:t xml:space="preserve"> candidato a la Presidencia Municipal por la coalición “Juntos Haremos Historia”</w:t>
      </w:r>
      <w:r w:rsidR="00236EFA" w:rsidRPr="00222482">
        <w:rPr>
          <w:rFonts w:ascii="Arial Nova Light" w:eastAsia="Arial Nova" w:hAnsi="Arial Nova Light" w:cs="Arial Nova"/>
          <w:sz w:val="24"/>
          <w:szCs w:val="24"/>
        </w:rPr>
        <w:t xml:space="preserve">, y de los partidos Políticos MORENA, PT y PNAA, por la presunta comisión de actos anticipados de precampaña y campaña electoral. </w:t>
      </w:r>
    </w:p>
    <w:p w14:paraId="2049EE49" w14:textId="77777777" w:rsidR="00443FA0" w:rsidRPr="00222482" w:rsidRDefault="00443FA0" w:rsidP="00443FA0">
      <w:pPr>
        <w:pStyle w:val="Prrafodelista"/>
        <w:rPr>
          <w:rFonts w:ascii="Arial Nova Light" w:eastAsia="Arial Nova" w:hAnsi="Arial Nova Light" w:cs="Arial Nova"/>
          <w:sz w:val="24"/>
          <w:szCs w:val="24"/>
        </w:rPr>
      </w:pPr>
    </w:p>
    <w:p w14:paraId="6BC283DF" w14:textId="691F927D" w:rsidR="00443FA0" w:rsidRPr="00222482" w:rsidRDefault="0029391A" w:rsidP="00443FA0">
      <w:pPr>
        <w:numPr>
          <w:ilvl w:val="0"/>
          <w:numId w:val="1"/>
        </w:numPr>
        <w:pBdr>
          <w:top w:val="nil"/>
          <w:left w:val="nil"/>
          <w:bottom w:val="nil"/>
          <w:right w:val="nil"/>
          <w:between w:val="nil"/>
        </w:pBdr>
        <w:spacing w:line="360" w:lineRule="auto"/>
        <w:ind w:left="0" w:right="49" w:firstLine="0"/>
        <w:jc w:val="both"/>
        <w:rPr>
          <w:rFonts w:ascii="Arial Nova Light" w:eastAsia="Arial Nova" w:hAnsi="Arial Nova Light" w:cs="Arial Nova"/>
          <w:sz w:val="24"/>
          <w:szCs w:val="24"/>
        </w:rPr>
      </w:pPr>
      <w:r w:rsidRPr="00222482">
        <w:rPr>
          <w:rFonts w:ascii="Arial Nova Light" w:eastAsia="Arial Nova" w:hAnsi="Arial Nova Light" w:cs="Arial Nova"/>
          <w:b/>
          <w:sz w:val="24"/>
          <w:szCs w:val="24"/>
        </w:rPr>
        <w:t xml:space="preserve">Nueva </w:t>
      </w:r>
      <w:r w:rsidR="00443FA0" w:rsidRPr="00222482">
        <w:rPr>
          <w:rFonts w:ascii="Arial Nova Light" w:eastAsia="Arial Nova" w:hAnsi="Arial Nova Light" w:cs="Arial Nova"/>
          <w:b/>
          <w:sz w:val="24"/>
          <w:szCs w:val="24"/>
        </w:rPr>
        <w:t xml:space="preserve">Oficialía Electoral.  </w:t>
      </w:r>
      <w:r w:rsidR="00443FA0" w:rsidRPr="00222482">
        <w:rPr>
          <w:rFonts w:ascii="Arial Nova Light" w:eastAsia="Arial Nova" w:hAnsi="Arial Nova Light" w:cs="Arial Nova"/>
          <w:sz w:val="24"/>
          <w:szCs w:val="24"/>
        </w:rPr>
        <w:t xml:space="preserve">El día </w:t>
      </w:r>
      <w:r w:rsidR="006C34CE" w:rsidRPr="00222482">
        <w:rPr>
          <w:rFonts w:ascii="Arial Nova Light" w:eastAsia="Arial Nova" w:hAnsi="Arial Nova Light" w:cs="Arial Nova"/>
          <w:sz w:val="24"/>
          <w:szCs w:val="24"/>
        </w:rPr>
        <w:t>veintiocho de marzo</w:t>
      </w:r>
      <w:r w:rsidR="00443FA0" w:rsidRPr="00222482">
        <w:rPr>
          <w:rFonts w:ascii="Arial Nova Light" w:eastAsia="Arial Nova" w:hAnsi="Arial Nova Light" w:cs="Arial Nova"/>
          <w:sz w:val="24"/>
          <w:szCs w:val="24"/>
        </w:rPr>
        <w:t xml:space="preserve">, el Secretario </w:t>
      </w:r>
      <w:r w:rsidR="006C34CE" w:rsidRPr="00222482">
        <w:rPr>
          <w:rFonts w:ascii="Arial Nova Light" w:eastAsia="Arial Nova" w:hAnsi="Arial Nova Light" w:cs="Arial Nova"/>
          <w:sz w:val="24"/>
          <w:szCs w:val="24"/>
        </w:rPr>
        <w:t xml:space="preserve">Ejecutivo instruyó que se llevara a cabo </w:t>
      </w:r>
      <w:r w:rsidR="00AC3A9D" w:rsidRPr="00222482">
        <w:rPr>
          <w:rFonts w:ascii="Arial Nova Light" w:eastAsia="Arial Nova" w:hAnsi="Arial Nova Light" w:cs="Arial Nova"/>
          <w:sz w:val="24"/>
          <w:szCs w:val="24"/>
        </w:rPr>
        <w:t xml:space="preserve">una nueva diligencia para constatar que los hechos denunciados continuaran visibles, hechos que fueron </w:t>
      </w:r>
      <w:r w:rsidR="00443FA0" w:rsidRPr="00222482">
        <w:rPr>
          <w:rFonts w:ascii="Arial Nova Light" w:eastAsia="Arial Nova" w:hAnsi="Arial Nova Light" w:cs="Arial Nova"/>
          <w:sz w:val="24"/>
          <w:szCs w:val="24"/>
        </w:rPr>
        <w:t>asenta</w:t>
      </w:r>
      <w:r w:rsidR="00AC3A9D" w:rsidRPr="00222482">
        <w:rPr>
          <w:rFonts w:ascii="Arial Nova Light" w:eastAsia="Arial Nova" w:hAnsi="Arial Nova Light" w:cs="Arial Nova"/>
          <w:sz w:val="24"/>
          <w:szCs w:val="24"/>
        </w:rPr>
        <w:t>dos</w:t>
      </w:r>
      <w:r w:rsidR="00443FA0" w:rsidRPr="00222482">
        <w:rPr>
          <w:rFonts w:ascii="Arial Nova Light" w:eastAsia="Arial Nova" w:hAnsi="Arial Nova Light" w:cs="Arial Nova"/>
          <w:sz w:val="24"/>
          <w:szCs w:val="24"/>
        </w:rPr>
        <w:t xml:space="preserve"> en el acta identificad</w:t>
      </w:r>
      <w:r w:rsidRPr="00222482">
        <w:rPr>
          <w:rFonts w:ascii="Arial Nova Light" w:eastAsia="Arial Nova" w:hAnsi="Arial Nova Light" w:cs="Arial Nova"/>
          <w:sz w:val="24"/>
          <w:szCs w:val="24"/>
        </w:rPr>
        <w:t>a</w:t>
      </w:r>
      <w:r w:rsidR="00443FA0" w:rsidRPr="00222482">
        <w:rPr>
          <w:rFonts w:ascii="Arial Nova Light" w:eastAsia="Arial Nova" w:hAnsi="Arial Nova Light" w:cs="Arial Nova"/>
          <w:sz w:val="24"/>
          <w:szCs w:val="24"/>
        </w:rPr>
        <w:t xml:space="preserve"> con las siglas IEE/OE/</w:t>
      </w:r>
      <w:r w:rsidRPr="00222482">
        <w:rPr>
          <w:rFonts w:ascii="Arial Nova Light" w:eastAsia="Arial Nova" w:hAnsi="Arial Nova Light" w:cs="Arial Nova"/>
          <w:sz w:val="24"/>
          <w:szCs w:val="24"/>
        </w:rPr>
        <w:t>023</w:t>
      </w:r>
      <w:r w:rsidR="00443FA0" w:rsidRPr="00222482">
        <w:rPr>
          <w:rFonts w:ascii="Arial Nova Light" w:eastAsia="Arial Nova" w:hAnsi="Arial Nova Light" w:cs="Arial Nova"/>
          <w:sz w:val="24"/>
          <w:szCs w:val="24"/>
        </w:rPr>
        <w:t xml:space="preserve">/2021. </w:t>
      </w:r>
    </w:p>
    <w:p w14:paraId="17229DF3" w14:textId="77777777" w:rsidR="00E16A1A" w:rsidRPr="00222482" w:rsidRDefault="00E16A1A" w:rsidP="00325F30">
      <w:pPr>
        <w:pBdr>
          <w:top w:val="nil"/>
          <w:left w:val="nil"/>
          <w:bottom w:val="nil"/>
          <w:right w:val="nil"/>
          <w:between w:val="nil"/>
        </w:pBdr>
        <w:spacing w:line="360" w:lineRule="auto"/>
        <w:ind w:left="720"/>
        <w:rPr>
          <w:rFonts w:ascii="Arial Nova Light" w:eastAsia="Arial Nova" w:hAnsi="Arial Nova Light" w:cs="Arial Nova"/>
          <w:b/>
          <w:sz w:val="24"/>
          <w:szCs w:val="24"/>
        </w:rPr>
      </w:pPr>
    </w:p>
    <w:p w14:paraId="2E67AE50" w14:textId="1CD67259" w:rsidR="00236EFA" w:rsidRPr="00222482" w:rsidRDefault="006F0B93" w:rsidP="00236EFA">
      <w:pPr>
        <w:numPr>
          <w:ilvl w:val="0"/>
          <w:numId w:val="1"/>
        </w:numPr>
        <w:pBdr>
          <w:top w:val="nil"/>
          <w:left w:val="nil"/>
          <w:bottom w:val="nil"/>
          <w:right w:val="nil"/>
          <w:between w:val="nil"/>
        </w:pBdr>
        <w:spacing w:line="360" w:lineRule="auto"/>
        <w:ind w:left="0" w:right="49" w:firstLine="0"/>
        <w:jc w:val="both"/>
        <w:rPr>
          <w:rFonts w:ascii="Arial Nova Light" w:eastAsia="Arial Nova" w:hAnsi="Arial Nova Light" w:cs="Arial Nova"/>
          <w:sz w:val="24"/>
          <w:szCs w:val="24"/>
        </w:rPr>
      </w:pPr>
      <w:r w:rsidRPr="00222482">
        <w:rPr>
          <w:rFonts w:ascii="Arial Nova Light" w:eastAsia="Arial Nova" w:hAnsi="Arial Nova Light" w:cs="Arial Nova"/>
          <w:b/>
          <w:sz w:val="24"/>
          <w:szCs w:val="24"/>
        </w:rPr>
        <w:t xml:space="preserve">Admisión de la denuncia y emplazamiento. </w:t>
      </w:r>
      <w:r w:rsidRPr="00222482">
        <w:rPr>
          <w:rFonts w:ascii="Arial Nova Light" w:eastAsia="Arial Nova" w:hAnsi="Arial Nova Light" w:cs="Arial Nova"/>
          <w:sz w:val="24"/>
          <w:szCs w:val="24"/>
        </w:rPr>
        <w:t xml:space="preserve">El </w:t>
      </w:r>
      <w:r w:rsidR="0029391A" w:rsidRPr="00222482">
        <w:rPr>
          <w:rFonts w:ascii="Arial Nova Light" w:eastAsia="Arial Nova" w:hAnsi="Arial Nova Light" w:cs="Arial Nova"/>
          <w:sz w:val="24"/>
          <w:szCs w:val="24"/>
        </w:rPr>
        <w:t>veintinueve de marzo</w:t>
      </w:r>
      <w:r w:rsidRPr="00222482">
        <w:rPr>
          <w:rFonts w:ascii="Arial Nova Light" w:eastAsia="Arial Nova" w:hAnsi="Arial Nova Light" w:cs="Arial Nova"/>
          <w:sz w:val="24"/>
          <w:szCs w:val="24"/>
        </w:rPr>
        <w:t>, el Secretario Ejecutivo, radicó y dictó el acuerdo de admisión, señalando</w:t>
      </w:r>
      <w:r w:rsidR="0029391A" w:rsidRPr="00222482">
        <w:rPr>
          <w:rFonts w:ascii="Arial Nova Light" w:eastAsia="Arial Nova" w:hAnsi="Arial Nova Light" w:cs="Arial Nova"/>
          <w:sz w:val="24"/>
          <w:szCs w:val="24"/>
        </w:rPr>
        <w:t xml:space="preserve"> el día dos</w:t>
      </w:r>
      <w:r w:rsidR="008453FA" w:rsidRPr="00222482">
        <w:rPr>
          <w:rFonts w:ascii="Arial Nova Light" w:eastAsia="Arial Nova" w:hAnsi="Arial Nova Light" w:cs="Arial Nova"/>
          <w:sz w:val="24"/>
          <w:szCs w:val="24"/>
        </w:rPr>
        <w:t xml:space="preserve"> de abril como</w:t>
      </w:r>
      <w:r w:rsidRPr="00222482">
        <w:rPr>
          <w:rFonts w:ascii="Arial Nova Light" w:eastAsia="Arial Nova" w:hAnsi="Arial Nova Light" w:cs="Arial Nova"/>
          <w:sz w:val="24"/>
          <w:szCs w:val="24"/>
        </w:rPr>
        <w:t xml:space="preserve"> fecha para la celebración de la Audiencia de Pruebas y Alegatos.</w:t>
      </w:r>
    </w:p>
    <w:p w14:paraId="25288077" w14:textId="77777777" w:rsidR="00E16A1A" w:rsidRPr="00222482" w:rsidRDefault="00E16A1A" w:rsidP="00325F30">
      <w:pPr>
        <w:pBdr>
          <w:top w:val="nil"/>
          <w:left w:val="nil"/>
          <w:bottom w:val="nil"/>
          <w:right w:val="nil"/>
          <w:between w:val="nil"/>
        </w:pBdr>
        <w:spacing w:line="360" w:lineRule="auto"/>
        <w:ind w:left="720"/>
        <w:jc w:val="both"/>
        <w:rPr>
          <w:rFonts w:ascii="Arial Nova Light" w:eastAsia="Arial Nova" w:hAnsi="Arial Nova Light" w:cs="Arial Nova"/>
          <w:b/>
          <w:sz w:val="24"/>
          <w:szCs w:val="24"/>
          <w:highlight w:val="yellow"/>
        </w:rPr>
      </w:pPr>
    </w:p>
    <w:p w14:paraId="6936BF25" w14:textId="28B9C6F5" w:rsidR="00302729" w:rsidRPr="00222482" w:rsidRDefault="006F0B93" w:rsidP="00180C6E">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Medidas Cautelares. </w:t>
      </w:r>
      <w:r w:rsidRPr="00222482">
        <w:rPr>
          <w:rFonts w:ascii="Arial Nova Light" w:eastAsia="Arial Nova" w:hAnsi="Arial Nova Light" w:cs="Arial Nova"/>
          <w:sz w:val="24"/>
          <w:szCs w:val="24"/>
        </w:rPr>
        <w:t xml:space="preserve"> Del escrito de denuncia</w:t>
      </w:r>
      <w:r w:rsidR="008509D0" w:rsidRPr="00222482">
        <w:rPr>
          <w:rFonts w:ascii="Arial Nova Light" w:eastAsia="Arial Nova" w:hAnsi="Arial Nova Light" w:cs="Arial Nova"/>
          <w:sz w:val="24"/>
          <w:szCs w:val="24"/>
        </w:rPr>
        <w:t>,</w:t>
      </w:r>
      <w:r w:rsidRPr="00222482">
        <w:rPr>
          <w:rFonts w:ascii="Arial Nova Light" w:eastAsia="Arial Nova" w:hAnsi="Arial Nova Light" w:cs="Arial Nova"/>
          <w:sz w:val="24"/>
          <w:szCs w:val="24"/>
        </w:rPr>
        <w:t xml:space="preserve"> </w:t>
      </w:r>
      <w:r w:rsidR="00521C91" w:rsidRPr="00222482">
        <w:rPr>
          <w:rFonts w:ascii="Arial Nova Light" w:eastAsia="Arial Nova" w:hAnsi="Arial Nova Light" w:cs="Arial Nova"/>
          <w:sz w:val="24"/>
          <w:szCs w:val="24"/>
        </w:rPr>
        <w:t xml:space="preserve">se observa que </w:t>
      </w:r>
      <w:r w:rsidR="00404350" w:rsidRPr="00222482">
        <w:rPr>
          <w:rFonts w:ascii="Arial Nova Light" w:eastAsia="Arial Nova" w:hAnsi="Arial Nova Light" w:cs="Arial Nova"/>
          <w:sz w:val="24"/>
          <w:szCs w:val="24"/>
        </w:rPr>
        <w:t>el actor</w:t>
      </w:r>
      <w:r w:rsidR="00521C91" w:rsidRPr="00222482">
        <w:rPr>
          <w:rFonts w:ascii="Arial Nova Light" w:eastAsia="Arial Nova" w:hAnsi="Arial Nova Light" w:cs="Arial Nova"/>
          <w:sz w:val="24"/>
          <w:szCs w:val="24"/>
        </w:rPr>
        <w:t xml:space="preserve"> solicita </w:t>
      </w:r>
      <w:bookmarkStart w:id="3" w:name="_Hlk65664130"/>
      <w:r w:rsidR="00F648EB" w:rsidRPr="00222482">
        <w:rPr>
          <w:rFonts w:ascii="Arial Nova Light" w:eastAsia="Arial Nova" w:hAnsi="Arial Nova Light" w:cs="Arial Nova"/>
          <w:sz w:val="24"/>
          <w:szCs w:val="24"/>
        </w:rPr>
        <w:t>como medida cautelar</w:t>
      </w:r>
      <w:r w:rsidR="008509D0" w:rsidRPr="00222482">
        <w:rPr>
          <w:rFonts w:ascii="Arial Nova Light" w:eastAsia="Arial Nova" w:hAnsi="Arial Nova Light" w:cs="Arial Nova"/>
          <w:sz w:val="24"/>
          <w:szCs w:val="24"/>
        </w:rPr>
        <w:t>,</w:t>
      </w:r>
      <w:r w:rsidR="00092D35" w:rsidRPr="00222482">
        <w:rPr>
          <w:rFonts w:ascii="Arial Nova Light" w:eastAsia="Arial Nova" w:hAnsi="Arial Nova Light" w:cs="Arial Nova"/>
          <w:sz w:val="24"/>
          <w:szCs w:val="24"/>
        </w:rPr>
        <w:t xml:space="preserve"> se ordene el retiro de la barda denunciada, pues a su consideración</w:t>
      </w:r>
      <w:r w:rsidR="008509D0" w:rsidRPr="00222482">
        <w:rPr>
          <w:rFonts w:ascii="Arial Nova Light" w:eastAsia="Arial Nova" w:hAnsi="Arial Nova Light" w:cs="Arial Nova"/>
          <w:sz w:val="24"/>
          <w:szCs w:val="24"/>
        </w:rPr>
        <w:t>,</w:t>
      </w:r>
      <w:r w:rsidR="00092D35" w:rsidRPr="00222482">
        <w:rPr>
          <w:rFonts w:ascii="Arial Nova Light" w:eastAsia="Arial Nova" w:hAnsi="Arial Nova Light" w:cs="Arial Nova"/>
          <w:sz w:val="24"/>
          <w:szCs w:val="24"/>
        </w:rPr>
        <w:t xml:space="preserve"> vulnera la esfera de la legalidad. </w:t>
      </w:r>
      <w:bookmarkEnd w:id="3"/>
    </w:p>
    <w:p w14:paraId="363F2C89" w14:textId="221EE9AF" w:rsidR="00AE296A" w:rsidRPr="00222482" w:rsidRDefault="00AE296A" w:rsidP="00AE296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p>
    <w:p w14:paraId="19F67DAC" w14:textId="31495EEA" w:rsidR="006D1819" w:rsidRPr="00222482" w:rsidRDefault="00AE296A" w:rsidP="00AE296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r w:rsidRPr="00222482">
        <w:rPr>
          <w:rFonts w:ascii="Arial Nova Light" w:eastAsia="Arial Nova" w:hAnsi="Arial Nova Light" w:cs="Arial Nova"/>
          <w:bCs/>
          <w:sz w:val="24"/>
          <w:szCs w:val="24"/>
        </w:rPr>
        <w:lastRenderedPageBreak/>
        <w:t xml:space="preserve">De tal suerte, el día </w:t>
      </w:r>
      <w:r w:rsidR="00023327" w:rsidRPr="00222482">
        <w:rPr>
          <w:rFonts w:ascii="Arial Nova Light" w:eastAsia="Arial Nova" w:hAnsi="Arial Nova Light" w:cs="Arial Nova"/>
          <w:bCs/>
          <w:sz w:val="24"/>
          <w:szCs w:val="24"/>
        </w:rPr>
        <w:t>primero de abril, la Comisión de Quejas y Denuncias del IEE, resolvió ordenar a las partes denunciadas</w:t>
      </w:r>
      <w:r w:rsidR="008509D0" w:rsidRPr="00222482">
        <w:rPr>
          <w:rFonts w:ascii="Arial Nova Light" w:eastAsia="Arial Nova" w:hAnsi="Arial Nova Light" w:cs="Arial Nova"/>
          <w:bCs/>
          <w:sz w:val="24"/>
          <w:szCs w:val="24"/>
        </w:rPr>
        <w:t>,</w:t>
      </w:r>
      <w:r w:rsidR="00023327" w:rsidRPr="00222482">
        <w:rPr>
          <w:rFonts w:ascii="Arial Nova Light" w:eastAsia="Arial Nova" w:hAnsi="Arial Nova Light" w:cs="Arial Nova"/>
          <w:bCs/>
          <w:sz w:val="24"/>
          <w:szCs w:val="24"/>
        </w:rPr>
        <w:t xml:space="preserve"> para que en un plazo de cuarenta y ocho horas </w:t>
      </w:r>
      <w:r w:rsidR="006D1819" w:rsidRPr="00222482">
        <w:rPr>
          <w:rFonts w:ascii="Arial Nova Light" w:eastAsia="Arial Nova" w:hAnsi="Arial Nova Light" w:cs="Arial Nova"/>
          <w:bCs/>
          <w:sz w:val="24"/>
          <w:szCs w:val="24"/>
        </w:rPr>
        <w:t>retir</w:t>
      </w:r>
      <w:r w:rsidR="008509D0" w:rsidRPr="00222482">
        <w:rPr>
          <w:rFonts w:ascii="Arial Nova Light" w:eastAsia="Arial Nova" w:hAnsi="Arial Nova Light" w:cs="Arial Nova"/>
          <w:bCs/>
          <w:sz w:val="24"/>
          <w:szCs w:val="24"/>
        </w:rPr>
        <w:t>aran</w:t>
      </w:r>
      <w:r w:rsidR="006D1819" w:rsidRPr="00222482">
        <w:rPr>
          <w:rFonts w:ascii="Arial Nova Light" w:eastAsia="Arial Nova" w:hAnsi="Arial Nova Light" w:cs="Arial Nova"/>
          <w:bCs/>
          <w:sz w:val="24"/>
          <w:szCs w:val="24"/>
        </w:rPr>
        <w:t xml:space="preserve"> la propaganda denunciada</w:t>
      </w:r>
      <w:r w:rsidR="008509D0" w:rsidRPr="00222482">
        <w:rPr>
          <w:rFonts w:ascii="Arial Nova Light" w:eastAsia="Arial Nova" w:hAnsi="Arial Nova Light" w:cs="Arial Nova"/>
          <w:bCs/>
          <w:sz w:val="24"/>
          <w:szCs w:val="24"/>
        </w:rPr>
        <w:t xml:space="preserve">, orden que según </w:t>
      </w:r>
      <w:r w:rsidR="006D1819" w:rsidRPr="00222482">
        <w:rPr>
          <w:rFonts w:ascii="Arial Nova Light" w:eastAsia="Arial Nova" w:hAnsi="Arial Nova Light" w:cs="Arial Nova"/>
          <w:bCs/>
          <w:sz w:val="24"/>
          <w:szCs w:val="24"/>
        </w:rPr>
        <w:t xml:space="preserve">las constancias que obran en autos, </w:t>
      </w:r>
      <w:r w:rsidR="008509D0" w:rsidRPr="00222482">
        <w:rPr>
          <w:rFonts w:ascii="Arial Nova Light" w:eastAsia="Arial Nova" w:hAnsi="Arial Nova Light" w:cs="Arial Nova"/>
          <w:bCs/>
          <w:sz w:val="24"/>
          <w:szCs w:val="24"/>
        </w:rPr>
        <w:t xml:space="preserve">fue cumplimentada </w:t>
      </w:r>
      <w:r w:rsidR="006D1819" w:rsidRPr="00222482">
        <w:rPr>
          <w:rFonts w:ascii="Arial Nova Light" w:eastAsia="Arial Nova" w:hAnsi="Arial Nova Light" w:cs="Arial Nova"/>
          <w:bCs/>
          <w:sz w:val="24"/>
          <w:szCs w:val="24"/>
        </w:rPr>
        <w:t xml:space="preserve">el día </w:t>
      </w:r>
      <w:r w:rsidR="00F14AC1" w:rsidRPr="00222482">
        <w:rPr>
          <w:rFonts w:ascii="Arial Nova Light" w:eastAsia="Arial Nova" w:hAnsi="Arial Nova Light" w:cs="Arial Nova"/>
          <w:bCs/>
          <w:sz w:val="24"/>
          <w:szCs w:val="24"/>
        </w:rPr>
        <w:t>cuatro de abril</w:t>
      </w:r>
      <w:r w:rsidR="008509D0" w:rsidRPr="00222482">
        <w:rPr>
          <w:rFonts w:ascii="Arial Nova Light" w:eastAsia="Arial Nova" w:hAnsi="Arial Nova Light" w:cs="Arial Nova"/>
          <w:bCs/>
          <w:sz w:val="24"/>
          <w:szCs w:val="24"/>
        </w:rPr>
        <w:t>.</w:t>
      </w:r>
      <w:r w:rsidR="006D1819" w:rsidRPr="00222482">
        <w:rPr>
          <w:rFonts w:ascii="Arial Nova Light" w:eastAsia="Arial Nova" w:hAnsi="Arial Nova Light" w:cs="Arial Nova"/>
          <w:bCs/>
          <w:sz w:val="24"/>
          <w:szCs w:val="24"/>
        </w:rPr>
        <w:t xml:space="preserve"> </w:t>
      </w:r>
    </w:p>
    <w:p w14:paraId="4EA75BB1" w14:textId="77777777" w:rsidR="00092D35" w:rsidRPr="00222482" w:rsidRDefault="00092D35" w:rsidP="00092D35">
      <w:pPr>
        <w:pStyle w:val="Prrafodelista"/>
        <w:rPr>
          <w:rFonts w:ascii="Arial Nova Light" w:eastAsia="Arial Nova" w:hAnsi="Arial Nova Light" w:cs="Arial Nova"/>
          <w:b/>
          <w:sz w:val="24"/>
          <w:szCs w:val="24"/>
        </w:rPr>
      </w:pPr>
    </w:p>
    <w:p w14:paraId="5BD263F9" w14:textId="2B7AB925" w:rsidR="00AA4F4E" w:rsidRPr="00222482" w:rsidRDefault="006F0B93"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222482">
        <w:rPr>
          <w:rFonts w:ascii="Arial Nova Light" w:eastAsia="Arial Nova" w:hAnsi="Arial Nova Light" w:cs="Arial Nova"/>
          <w:b/>
          <w:sz w:val="24"/>
          <w:szCs w:val="24"/>
        </w:rPr>
        <w:t xml:space="preserve">Audiencia de pruebas y alegatos. </w:t>
      </w:r>
      <w:r w:rsidRPr="00222482">
        <w:rPr>
          <w:rFonts w:ascii="Arial Nova Light" w:eastAsia="Arial Nova" w:hAnsi="Arial Nova Light" w:cs="Arial Nova"/>
          <w:sz w:val="24"/>
          <w:szCs w:val="24"/>
        </w:rPr>
        <w:t xml:space="preserve"> El</w:t>
      </w:r>
      <w:r w:rsidR="00F01C64" w:rsidRPr="00222482">
        <w:rPr>
          <w:rFonts w:ascii="Arial Nova Light" w:eastAsia="Arial Nova" w:hAnsi="Arial Nova Light" w:cs="Arial Nova"/>
          <w:sz w:val="24"/>
          <w:szCs w:val="24"/>
        </w:rPr>
        <w:t xml:space="preserve"> dos de abril</w:t>
      </w:r>
      <w:r w:rsidRPr="00222482">
        <w:rPr>
          <w:rFonts w:ascii="Arial Nova Light" w:eastAsia="Arial Nova" w:hAnsi="Arial Nova Light" w:cs="Arial Nova"/>
          <w:sz w:val="24"/>
          <w:szCs w:val="24"/>
        </w:rPr>
        <w:t xml:space="preserve">, en las instalaciones del IEE, se celebró la audiencia de pruebas y alegatos a que se refieren los artículos 272 del Código Electoral, así como 101 y 102 del Reglamento de Quejas y Denuncias del IEE. </w:t>
      </w:r>
      <w:r w:rsidR="00AA4F4E" w:rsidRPr="00222482">
        <w:rPr>
          <w:rFonts w:ascii="Arial Nova Light" w:eastAsia="Arial Nova" w:hAnsi="Arial Nova Light" w:cs="Arial Nova"/>
          <w:sz w:val="24"/>
          <w:szCs w:val="24"/>
        </w:rPr>
        <w:t xml:space="preserve"> </w:t>
      </w:r>
    </w:p>
    <w:p w14:paraId="59B14552" w14:textId="77777777" w:rsidR="00AA4F4E" w:rsidRPr="00222482" w:rsidRDefault="00AA4F4E"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AA10937" w14:textId="6C1A1A20" w:rsidR="001A3E1B" w:rsidRPr="00222482" w:rsidRDefault="006F0B93"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222482">
        <w:rPr>
          <w:rFonts w:ascii="Arial Nova Light" w:eastAsia="Arial Nova" w:hAnsi="Arial Nova Light" w:cs="Arial Nova"/>
          <w:sz w:val="24"/>
          <w:szCs w:val="24"/>
        </w:rPr>
        <w:t xml:space="preserve">Concluida la audiencia, el Secretario Ejecutivo del </w:t>
      </w:r>
      <w:r w:rsidR="00C24C26" w:rsidRPr="00222482">
        <w:rPr>
          <w:rFonts w:ascii="Arial Nova Light" w:eastAsia="Arial Nova" w:hAnsi="Arial Nova Light" w:cs="Arial Nova"/>
          <w:sz w:val="24"/>
          <w:szCs w:val="24"/>
        </w:rPr>
        <w:t>CG</w:t>
      </w:r>
      <w:r w:rsidRPr="00222482">
        <w:rPr>
          <w:rFonts w:ascii="Arial Nova Light" w:eastAsia="Arial Nova" w:hAnsi="Arial Nova Light" w:cs="Arial Nova"/>
          <w:sz w:val="24"/>
          <w:szCs w:val="24"/>
        </w:rPr>
        <w:t>, ordenó realizar el informe circunstanciado para turnar el expediente al Tribunal Electoral.</w:t>
      </w:r>
    </w:p>
    <w:p w14:paraId="6EEB6A61" w14:textId="77777777" w:rsidR="001A3E1B" w:rsidRPr="00222482" w:rsidRDefault="001A3E1B" w:rsidP="00325F30">
      <w:pPr>
        <w:pStyle w:val="Prrafodelista"/>
        <w:spacing w:line="360" w:lineRule="auto"/>
        <w:rPr>
          <w:rFonts w:ascii="Arial Nova Light" w:eastAsia="Arial Nova" w:hAnsi="Arial Nova Light" w:cs="Arial Nova"/>
          <w:b/>
          <w:sz w:val="24"/>
          <w:szCs w:val="24"/>
        </w:rPr>
      </w:pPr>
    </w:p>
    <w:p w14:paraId="0DFA5D08" w14:textId="77777777" w:rsidR="00C24C26" w:rsidRPr="00222482" w:rsidRDefault="007E4492" w:rsidP="00C24C26">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222482">
        <w:rPr>
          <w:rFonts w:ascii="Arial Nova Light" w:eastAsia="Arial Nova" w:hAnsi="Arial Nova Light" w:cs="Arial Nova"/>
          <w:b/>
          <w:sz w:val="24"/>
          <w:szCs w:val="24"/>
        </w:rPr>
        <w:t xml:space="preserve">Recepción y </w:t>
      </w:r>
      <w:r w:rsidR="0061511A" w:rsidRPr="00222482">
        <w:rPr>
          <w:rFonts w:ascii="Arial Nova Light" w:eastAsia="Arial Nova" w:hAnsi="Arial Nova Light" w:cs="Arial Nova"/>
          <w:b/>
          <w:sz w:val="24"/>
          <w:szCs w:val="24"/>
        </w:rPr>
        <w:t xml:space="preserve">Turno del expediente. </w:t>
      </w:r>
      <w:r w:rsidR="0061511A" w:rsidRPr="00222482">
        <w:rPr>
          <w:rFonts w:ascii="Arial Nova Light" w:eastAsia="Arial Nova" w:hAnsi="Arial Nova Light" w:cs="Arial Nova"/>
          <w:sz w:val="24"/>
          <w:szCs w:val="24"/>
        </w:rPr>
        <w:t xml:space="preserve">El </w:t>
      </w:r>
      <w:r w:rsidRPr="00222482">
        <w:rPr>
          <w:rFonts w:ascii="Arial Nova Light" w:eastAsia="Arial Nova" w:hAnsi="Arial Nova Light" w:cs="Arial Nova"/>
          <w:sz w:val="24"/>
          <w:szCs w:val="24"/>
        </w:rPr>
        <w:t xml:space="preserve">tres de abril </w:t>
      </w:r>
      <w:r w:rsidR="00C24C26" w:rsidRPr="00222482">
        <w:rPr>
          <w:rFonts w:ascii="Arial Nova Light" w:eastAsia="Arial Nova" w:hAnsi="Arial Nova Light" w:cs="Arial Nova"/>
          <w:sz w:val="24"/>
          <w:szCs w:val="24"/>
        </w:rPr>
        <w:t>se recibió en la Oficialía de Partes el expediente debidamente integrado.</w:t>
      </w:r>
    </w:p>
    <w:p w14:paraId="0075DF85" w14:textId="77777777" w:rsidR="00C24C26" w:rsidRPr="00222482" w:rsidRDefault="00C24C26" w:rsidP="00C24C2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p>
    <w:p w14:paraId="6E5FD2C7" w14:textId="251FF1B9" w:rsidR="0061511A" w:rsidRPr="00222482" w:rsidRDefault="00C24C26" w:rsidP="00C24C2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222482">
        <w:rPr>
          <w:rFonts w:ascii="Arial Nova Light" w:eastAsia="Arial Nova" w:hAnsi="Arial Nova Light" w:cs="Arial Nova"/>
          <w:bCs/>
          <w:sz w:val="24"/>
          <w:szCs w:val="24"/>
        </w:rPr>
        <w:t xml:space="preserve">El día </w:t>
      </w:r>
      <w:r w:rsidR="00DF0FFA" w:rsidRPr="00222482">
        <w:rPr>
          <w:rFonts w:ascii="Arial Nova Light" w:eastAsia="Arial Nova" w:hAnsi="Arial Nova Light" w:cs="Arial Nova"/>
          <w:bCs/>
          <w:sz w:val="24"/>
          <w:szCs w:val="24"/>
        </w:rPr>
        <w:t>cinco</w:t>
      </w:r>
      <w:r w:rsidRPr="00222482">
        <w:rPr>
          <w:rFonts w:ascii="Arial Nova Light" w:eastAsia="Arial Nova" w:hAnsi="Arial Nova Light" w:cs="Arial Nova"/>
          <w:bCs/>
          <w:sz w:val="24"/>
          <w:szCs w:val="24"/>
        </w:rPr>
        <w:t xml:space="preserve"> de abril, </w:t>
      </w:r>
      <w:r w:rsidR="0061511A" w:rsidRPr="00222482">
        <w:rPr>
          <w:rFonts w:ascii="Arial Nova Light" w:eastAsia="Arial Nova" w:hAnsi="Arial Nova Light" w:cs="Arial Nova"/>
          <w:sz w:val="24"/>
          <w:szCs w:val="24"/>
        </w:rPr>
        <w:t>mediante Acuerdo de Turno de Presidencia, se ordenó el registro del asunto en el Libro de Gobierno de Procedimientos Especiales Sancionadores, al que correspondió el número de expediente TEEA-PES-</w:t>
      </w:r>
      <w:r w:rsidRPr="00222482">
        <w:rPr>
          <w:rFonts w:ascii="Arial Nova Light" w:eastAsia="Arial Nova" w:hAnsi="Arial Nova Light" w:cs="Arial Nova"/>
          <w:sz w:val="24"/>
          <w:szCs w:val="24"/>
        </w:rPr>
        <w:t>009</w:t>
      </w:r>
      <w:r w:rsidR="0061511A" w:rsidRPr="00222482">
        <w:rPr>
          <w:rFonts w:ascii="Arial Nova Light" w:eastAsia="Arial Nova" w:hAnsi="Arial Nova Light" w:cs="Arial Nova"/>
          <w:sz w:val="24"/>
          <w:szCs w:val="24"/>
        </w:rPr>
        <w:t>/2021 y se turnó a la Ponencia de la Magistrada Claudia Eloisa Díaz de León González.</w:t>
      </w:r>
    </w:p>
    <w:p w14:paraId="558918B4" w14:textId="07858AB5" w:rsidR="00DF0FFA" w:rsidRPr="00222482" w:rsidRDefault="00DF0FFA" w:rsidP="00C24C2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9270903" w14:textId="49B3BCBB" w:rsidR="00DF0FFA" w:rsidRPr="00222482" w:rsidRDefault="00DF0FFA" w:rsidP="00DF0FFA">
      <w:pPr>
        <w:pStyle w:val="Prrafodelista"/>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222482">
        <w:rPr>
          <w:rFonts w:ascii="Arial Nova Light" w:eastAsia="Arial Nova" w:hAnsi="Arial Nova Light" w:cs="Arial Nova"/>
          <w:b/>
          <w:bCs/>
          <w:sz w:val="24"/>
          <w:szCs w:val="24"/>
        </w:rPr>
        <w:t xml:space="preserve">Recepción de constancias. </w:t>
      </w:r>
      <w:r w:rsidRPr="00222482">
        <w:rPr>
          <w:rFonts w:ascii="Arial Nova Light" w:eastAsia="Arial Nova" w:hAnsi="Arial Nova Light" w:cs="Arial Nova"/>
          <w:sz w:val="24"/>
          <w:szCs w:val="24"/>
        </w:rPr>
        <w:t>El día seis de abril, el Secretario Ejecutivo del CG, remitió constancias de actuación por medio de las cuales informó el cumplimiento de l</w:t>
      </w:r>
      <w:r w:rsidR="003E535A" w:rsidRPr="00222482">
        <w:rPr>
          <w:rFonts w:ascii="Arial Nova Light" w:eastAsia="Arial Nova" w:hAnsi="Arial Nova Light" w:cs="Arial Nova"/>
          <w:sz w:val="24"/>
          <w:szCs w:val="24"/>
        </w:rPr>
        <w:t xml:space="preserve">as medidas cautelares dictadas en el presente asunto. </w:t>
      </w:r>
    </w:p>
    <w:p w14:paraId="2FF5BC61" w14:textId="77777777" w:rsidR="00E16A1A" w:rsidRPr="00222482" w:rsidRDefault="00E16A1A" w:rsidP="00325F30">
      <w:pPr>
        <w:pBdr>
          <w:top w:val="nil"/>
          <w:left w:val="nil"/>
          <w:bottom w:val="nil"/>
          <w:right w:val="nil"/>
          <w:between w:val="nil"/>
        </w:pBdr>
        <w:spacing w:line="360" w:lineRule="auto"/>
        <w:ind w:left="720"/>
        <w:rPr>
          <w:rFonts w:ascii="Arial Nova Light" w:eastAsia="Arial Nova" w:hAnsi="Arial Nova Light" w:cs="Arial Nova"/>
          <w:b/>
          <w:sz w:val="24"/>
          <w:szCs w:val="24"/>
        </w:rPr>
      </w:pPr>
    </w:p>
    <w:p w14:paraId="0148B36D" w14:textId="7D9F71E5" w:rsidR="00E16A1A" w:rsidRPr="00222482" w:rsidRDefault="006F0B93"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222482">
        <w:rPr>
          <w:rFonts w:ascii="Arial Nova Light" w:eastAsia="Arial Nova" w:hAnsi="Arial Nova Light" w:cs="Arial Nova"/>
          <w:b/>
          <w:sz w:val="24"/>
          <w:szCs w:val="24"/>
        </w:rPr>
        <w:t>Formulación del proyecto de resolución</w:t>
      </w:r>
      <w:r w:rsidRPr="00222482">
        <w:rPr>
          <w:rFonts w:ascii="Arial Nova Light" w:eastAsia="Arial Nova" w:hAnsi="Arial Nova Light" w:cs="Arial Nova"/>
          <w:sz w:val="24"/>
          <w:szCs w:val="24"/>
        </w:rPr>
        <w:t xml:space="preserve">.  El </w:t>
      </w:r>
      <w:r w:rsidR="003E535A" w:rsidRPr="00222482">
        <w:rPr>
          <w:rFonts w:ascii="Arial Nova Light" w:eastAsia="Arial Nova" w:hAnsi="Arial Nova Light" w:cs="Arial Nova"/>
          <w:sz w:val="24"/>
          <w:szCs w:val="24"/>
        </w:rPr>
        <w:t>siete</w:t>
      </w:r>
      <w:r w:rsidRPr="00222482">
        <w:rPr>
          <w:rFonts w:ascii="Arial Nova Light" w:eastAsia="Arial Nova" w:hAnsi="Arial Nova Light" w:cs="Arial Nova"/>
          <w:sz w:val="24"/>
          <w:szCs w:val="24"/>
        </w:rPr>
        <w:t xml:space="preserve"> de </w:t>
      </w:r>
      <w:r w:rsidR="00FF66C2" w:rsidRPr="00222482">
        <w:rPr>
          <w:rFonts w:ascii="Arial Nova Light" w:eastAsia="Arial Nova" w:hAnsi="Arial Nova Light" w:cs="Arial Nova"/>
          <w:sz w:val="24"/>
          <w:szCs w:val="24"/>
        </w:rPr>
        <w:t>abril</w:t>
      </w:r>
      <w:r w:rsidR="00302BD9" w:rsidRPr="00222482">
        <w:rPr>
          <w:rFonts w:ascii="Arial Nova Light" w:eastAsia="Arial Nova" w:hAnsi="Arial Nova Light" w:cs="Arial Nova"/>
          <w:sz w:val="24"/>
          <w:szCs w:val="24"/>
        </w:rPr>
        <w:t>,</w:t>
      </w:r>
      <w:r w:rsidRPr="00222482">
        <w:rPr>
          <w:rFonts w:ascii="Arial Nova Light" w:eastAsia="Arial Nova" w:hAnsi="Arial Nova Light" w:cs="Arial Nova"/>
          <w:sz w:val="24"/>
          <w:szCs w:val="24"/>
        </w:rPr>
        <w:t xml:space="preserve"> se radicó el expediente en la ponencia de la </w:t>
      </w:r>
      <w:r w:rsidR="00A14B8A" w:rsidRPr="00222482">
        <w:rPr>
          <w:rFonts w:ascii="Arial Nova Light" w:eastAsia="Arial Nova" w:hAnsi="Arial Nova Light" w:cs="Arial Nova"/>
          <w:sz w:val="24"/>
          <w:szCs w:val="24"/>
        </w:rPr>
        <w:t>M</w:t>
      </w:r>
      <w:r w:rsidRPr="00222482">
        <w:rPr>
          <w:rFonts w:ascii="Arial Nova Light" w:eastAsia="Arial Nova" w:hAnsi="Arial Nova Light" w:cs="Arial Nova"/>
          <w:sz w:val="24"/>
          <w:szCs w:val="24"/>
        </w:rPr>
        <w:t xml:space="preserve">agistrada </w:t>
      </w:r>
      <w:r w:rsidR="00A14B8A" w:rsidRPr="00222482">
        <w:rPr>
          <w:rFonts w:ascii="Arial Nova Light" w:eastAsia="Arial Nova" w:hAnsi="Arial Nova Light" w:cs="Arial Nova"/>
          <w:sz w:val="24"/>
          <w:szCs w:val="24"/>
        </w:rPr>
        <w:t>E</w:t>
      </w:r>
      <w:r w:rsidRPr="00222482">
        <w:rPr>
          <w:rFonts w:ascii="Arial Nova Light" w:eastAsia="Arial Nova" w:hAnsi="Arial Nova Light" w:cs="Arial Nova"/>
          <w:sz w:val="24"/>
          <w:szCs w:val="24"/>
        </w:rPr>
        <w:t>lectoral precisada, y una vez</w:t>
      </w:r>
      <w:r w:rsidRPr="00222482">
        <w:rPr>
          <w:rFonts w:ascii="Arial Nova Light" w:eastAsia="Arial Nova" w:hAnsi="Arial Nova Light" w:cs="Arial Nova"/>
          <w:b/>
          <w:sz w:val="24"/>
          <w:szCs w:val="24"/>
        </w:rPr>
        <w:t xml:space="preserve"> </w:t>
      </w:r>
      <w:r w:rsidRPr="00222482">
        <w:rPr>
          <w:rFonts w:ascii="Arial Nova Light" w:eastAsia="Arial Nova" w:hAnsi="Arial Nova Light" w:cs="Arial Nova"/>
          <w:sz w:val="24"/>
          <w:szCs w:val="24"/>
        </w:rPr>
        <w:t xml:space="preserve">verificada su debida integración, al no existir trámite alguno o diligencia pendiente por realizar, se ordenó formular el proyecto de resolución y ponerlo a consideración del Pleno, según lo previsto en la fracción IV, del artículo 274 del Código Electoral. </w:t>
      </w:r>
    </w:p>
    <w:p w14:paraId="5D181C6F" w14:textId="77777777" w:rsidR="00E16A1A" w:rsidRPr="00222482" w:rsidRDefault="00E16A1A" w:rsidP="00325F30">
      <w:pPr>
        <w:pBdr>
          <w:top w:val="nil"/>
          <w:left w:val="nil"/>
          <w:bottom w:val="nil"/>
          <w:right w:val="nil"/>
          <w:between w:val="nil"/>
        </w:pBdr>
        <w:spacing w:line="360" w:lineRule="auto"/>
        <w:ind w:left="720"/>
        <w:jc w:val="both"/>
        <w:rPr>
          <w:rFonts w:ascii="Arial Nova Light" w:eastAsia="Arial Nova" w:hAnsi="Arial Nova Light" w:cs="Arial Nova"/>
          <w:sz w:val="24"/>
          <w:szCs w:val="24"/>
        </w:rPr>
      </w:pPr>
    </w:p>
    <w:p w14:paraId="0107C53E" w14:textId="3D826820" w:rsidR="00E16A1A" w:rsidRPr="00222482" w:rsidRDefault="006F0B93" w:rsidP="00325F30">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222482">
        <w:rPr>
          <w:rFonts w:ascii="Arial Nova Light" w:eastAsia="Arial Nova" w:hAnsi="Arial Nova Light" w:cs="Arial Nova"/>
          <w:b/>
          <w:sz w:val="24"/>
          <w:szCs w:val="24"/>
        </w:rPr>
        <w:t xml:space="preserve">COMPETENCIA. </w:t>
      </w:r>
      <w:r w:rsidRPr="00222482">
        <w:rPr>
          <w:rFonts w:ascii="Arial Nova Light" w:eastAsia="Arial Nova" w:hAnsi="Arial Nova Light" w:cs="Arial Nova"/>
          <w:sz w:val="24"/>
          <w:szCs w:val="24"/>
        </w:rPr>
        <w:t>Este Tribunal es competente para resolver el Procedimiento Especial Sancionador en términos de lo que disponen los artículos 252, fracción II, 268</w:t>
      </w:r>
      <w:r w:rsidR="001B33D1" w:rsidRPr="00222482">
        <w:rPr>
          <w:rFonts w:ascii="Arial Nova Light" w:eastAsia="Arial Nova" w:hAnsi="Arial Nova Light" w:cs="Arial Nova"/>
          <w:sz w:val="24"/>
          <w:szCs w:val="24"/>
        </w:rPr>
        <w:t>, fracción IV</w:t>
      </w:r>
      <w:r w:rsidRPr="00222482">
        <w:rPr>
          <w:rFonts w:ascii="Arial Nova Light" w:eastAsia="Arial Nova" w:hAnsi="Arial Nova Light" w:cs="Arial Nova"/>
          <w:sz w:val="24"/>
          <w:szCs w:val="24"/>
        </w:rPr>
        <w:t xml:space="preserve">, 274 y 275 del Código Electoral, ya que se relaciona </w:t>
      </w:r>
      <w:r w:rsidR="00FF66C2" w:rsidRPr="00222482">
        <w:rPr>
          <w:rFonts w:ascii="Arial Nova Light" w:eastAsia="Arial Nova" w:hAnsi="Arial Nova Light" w:cs="Arial Nova"/>
          <w:sz w:val="24"/>
          <w:szCs w:val="24"/>
        </w:rPr>
        <w:t xml:space="preserve">la probable actualización de actos anticipados de campaña por la pinta </w:t>
      </w:r>
      <w:r w:rsidR="008509D0" w:rsidRPr="00222482">
        <w:rPr>
          <w:rFonts w:ascii="Arial Nova Light" w:eastAsia="Arial Nova" w:hAnsi="Arial Nova Light" w:cs="Arial Nova"/>
          <w:sz w:val="24"/>
          <w:szCs w:val="24"/>
        </w:rPr>
        <w:t xml:space="preserve">de propaganda </w:t>
      </w:r>
      <w:r w:rsidR="00FF66C2" w:rsidRPr="00222482">
        <w:rPr>
          <w:rFonts w:ascii="Arial Nova Light" w:eastAsia="Arial Nova" w:hAnsi="Arial Nova Light" w:cs="Arial Nova"/>
          <w:sz w:val="24"/>
          <w:szCs w:val="24"/>
        </w:rPr>
        <w:t>de una barda en un bien inmueble en favor del candidato denunciado</w:t>
      </w:r>
      <w:r w:rsidR="007F4D43" w:rsidRPr="00222482">
        <w:rPr>
          <w:rFonts w:ascii="Arial Nova Light" w:eastAsia="Arial Nova" w:hAnsi="Arial Nova Light" w:cs="Arial Nova"/>
          <w:sz w:val="24"/>
          <w:szCs w:val="24"/>
        </w:rPr>
        <w:t xml:space="preserve">. </w:t>
      </w:r>
    </w:p>
    <w:p w14:paraId="27EFE87B" w14:textId="64AA962E" w:rsidR="00810C65" w:rsidRPr="00222482" w:rsidRDefault="00810C65" w:rsidP="00325F30">
      <w:pPr>
        <w:pStyle w:val="NormalWeb"/>
        <w:spacing w:line="360" w:lineRule="auto"/>
        <w:contextualSpacing/>
        <w:mirrorIndents/>
        <w:jc w:val="both"/>
        <w:rPr>
          <w:rFonts w:ascii="Arial Nova Light" w:hAnsi="Arial Nova Light" w:cs="Arial"/>
          <w:b/>
          <w:bCs/>
        </w:rPr>
      </w:pPr>
      <w:r w:rsidRPr="00222482">
        <w:rPr>
          <w:rFonts w:ascii="Arial Nova Light" w:hAnsi="Arial Nova Light" w:cs="Arial"/>
        </w:rPr>
        <w:lastRenderedPageBreak/>
        <w:t xml:space="preserve">Lo anterior, además encuentra sustento en la </w:t>
      </w:r>
      <w:r w:rsidRPr="00222482">
        <w:rPr>
          <w:rFonts w:ascii="Arial Nova Light" w:hAnsi="Arial Nova Light" w:cs="Arial"/>
          <w:b/>
        </w:rPr>
        <w:t xml:space="preserve">Jurisprudencia 25/2015, </w:t>
      </w:r>
      <w:r w:rsidRPr="00222482">
        <w:rPr>
          <w:rFonts w:ascii="Arial Nova Light" w:hAnsi="Arial Nova Light" w:cs="Arial"/>
        </w:rPr>
        <w:t xml:space="preserve">de rubro: </w:t>
      </w:r>
      <w:r w:rsidRPr="00222482">
        <w:rPr>
          <w:rFonts w:ascii="Arial Nova Light" w:hAnsi="Arial Nova Light" w:cs="Arial"/>
          <w:b/>
          <w:bCs/>
        </w:rPr>
        <w:t xml:space="preserve">COMPETENCIA. SISTEMA DE DISTRIBUCIÓN PARA CONOCER, SUSTANCIAR Y RESOLVER PROCEDIMIENTOS SANCIONADORES. </w:t>
      </w:r>
    </w:p>
    <w:p w14:paraId="7C87662D" w14:textId="7167C8F3" w:rsidR="00810C65" w:rsidRPr="00222482" w:rsidRDefault="00810C65" w:rsidP="00325F30">
      <w:pPr>
        <w:pStyle w:val="NormalWeb"/>
        <w:spacing w:line="360" w:lineRule="auto"/>
        <w:contextualSpacing/>
        <w:mirrorIndents/>
        <w:jc w:val="both"/>
        <w:rPr>
          <w:rFonts w:ascii="Arial Nova Light" w:hAnsi="Arial Nova Light" w:cs="Arial"/>
          <w:b/>
          <w:bCs/>
        </w:rPr>
      </w:pPr>
    </w:p>
    <w:p w14:paraId="11D043C3" w14:textId="01948109" w:rsidR="007F193E" w:rsidRPr="00222482" w:rsidRDefault="00231EA5" w:rsidP="007F193E">
      <w:pPr>
        <w:pStyle w:val="NormalWeb"/>
        <w:numPr>
          <w:ilvl w:val="0"/>
          <w:numId w:val="3"/>
        </w:numPr>
        <w:tabs>
          <w:tab w:val="left" w:pos="567"/>
        </w:tabs>
        <w:spacing w:before="29" w:beforeAutospacing="0" w:after="0" w:afterAutospacing="0" w:line="360" w:lineRule="auto"/>
        <w:ind w:left="0" w:right="36" w:firstLine="0"/>
        <w:contextualSpacing/>
        <w:jc w:val="both"/>
        <w:rPr>
          <w:rFonts w:ascii="Arial Nova Light" w:eastAsia="Arial" w:hAnsi="Arial Nova Light" w:cs="Arial"/>
        </w:rPr>
      </w:pPr>
      <w:r w:rsidRPr="00222482">
        <w:rPr>
          <w:rFonts w:ascii="Arial Nova Light" w:hAnsi="Arial Nova Light" w:cs="Arial"/>
          <w:b/>
          <w:bCs/>
        </w:rPr>
        <w:t xml:space="preserve">IMPROCEDENCIA. </w:t>
      </w:r>
      <w:r w:rsidR="007F193E" w:rsidRPr="00222482">
        <w:rPr>
          <w:rFonts w:ascii="Arial Nova Light" w:hAnsi="Arial Nova Light" w:cs="Arial"/>
        </w:rPr>
        <w:t>Las partes denunciadas</w:t>
      </w:r>
      <w:r w:rsidR="008509D0" w:rsidRPr="00222482">
        <w:rPr>
          <w:rFonts w:ascii="Arial Nova Light" w:hAnsi="Arial Nova Light" w:cs="Arial"/>
        </w:rPr>
        <w:t>,</w:t>
      </w:r>
      <w:r w:rsidR="007F193E" w:rsidRPr="00222482">
        <w:rPr>
          <w:rFonts w:ascii="Arial Nova Light" w:hAnsi="Arial Nova Light" w:cs="Arial"/>
        </w:rPr>
        <w:t xml:space="preserve"> manifiestan que </w:t>
      </w:r>
      <w:r w:rsidR="004E4D74" w:rsidRPr="00222482">
        <w:rPr>
          <w:rFonts w:ascii="Arial Nova Light" w:hAnsi="Arial Nova Light" w:cs="Arial"/>
        </w:rPr>
        <w:t xml:space="preserve">no se actualizan los supuestos previstos por el artículo 268 del Código Electoral puesto que </w:t>
      </w:r>
      <w:r w:rsidR="007F193E" w:rsidRPr="00222482">
        <w:rPr>
          <w:rFonts w:ascii="Arial Nova Light" w:hAnsi="Arial Nova Light" w:cs="Arial"/>
        </w:rPr>
        <w:t xml:space="preserve">el </w:t>
      </w:r>
      <w:r w:rsidR="004E4D74" w:rsidRPr="00222482">
        <w:rPr>
          <w:rFonts w:ascii="Arial Nova Light" w:hAnsi="Arial Nova Light" w:cs="Arial"/>
        </w:rPr>
        <w:t>hecho</w:t>
      </w:r>
      <w:r w:rsidR="007F193E" w:rsidRPr="00222482">
        <w:rPr>
          <w:rFonts w:ascii="Arial Nova Light" w:hAnsi="Arial Nova Light" w:cs="Arial"/>
        </w:rPr>
        <w:t xml:space="preserve"> denunciado </w:t>
      </w:r>
      <w:r w:rsidR="007F193E" w:rsidRPr="00222482">
        <w:rPr>
          <w:rFonts w:ascii="Arial Nova Light" w:eastAsia="Arial Nova" w:hAnsi="Arial Nova Light" w:cs="Arial Nova"/>
          <w:bCs/>
        </w:rPr>
        <w:t xml:space="preserve">data de fechas previas al inicio del Proceso Electoral Local, </w:t>
      </w:r>
      <w:r w:rsidR="004E4D74" w:rsidRPr="00222482">
        <w:rPr>
          <w:rFonts w:ascii="Arial Nova Light" w:eastAsia="Arial Nova" w:hAnsi="Arial Nova Light" w:cs="Arial Nova"/>
          <w:bCs/>
        </w:rPr>
        <w:t xml:space="preserve">por lo cual, sostienen que </w:t>
      </w:r>
      <w:r w:rsidR="007F193E" w:rsidRPr="00222482">
        <w:rPr>
          <w:rFonts w:ascii="Arial Nova Light" w:eastAsia="Arial Nova" w:hAnsi="Arial Nova Light" w:cs="Arial Nova"/>
          <w:bCs/>
        </w:rPr>
        <w:t xml:space="preserve">la vía adecuada para conocerse es ordinaria y no como Procedimiento Especial Sancionador. </w:t>
      </w:r>
    </w:p>
    <w:p w14:paraId="7DC43932" w14:textId="77777777" w:rsidR="007F193E" w:rsidRPr="00222482" w:rsidRDefault="007F193E" w:rsidP="007F193E">
      <w:pPr>
        <w:pStyle w:val="NormalWeb"/>
        <w:tabs>
          <w:tab w:val="left" w:pos="0"/>
        </w:tabs>
        <w:spacing w:before="29" w:beforeAutospacing="0" w:after="0" w:afterAutospacing="0" w:line="360" w:lineRule="auto"/>
        <w:ind w:right="36"/>
        <w:contextualSpacing/>
        <w:jc w:val="both"/>
        <w:rPr>
          <w:rFonts w:ascii="Arial Nova Light" w:eastAsia="Arial Nova" w:hAnsi="Arial Nova Light" w:cs="Arial Nova"/>
          <w:bCs/>
        </w:rPr>
      </w:pPr>
    </w:p>
    <w:p w14:paraId="6BD33D8E" w14:textId="08645F83" w:rsidR="007F193E" w:rsidRPr="00222482" w:rsidRDefault="007F193E" w:rsidP="007F193E">
      <w:pPr>
        <w:pStyle w:val="NormalWeb"/>
        <w:tabs>
          <w:tab w:val="left" w:pos="0"/>
        </w:tabs>
        <w:spacing w:before="29" w:line="360" w:lineRule="auto"/>
        <w:ind w:right="36"/>
        <w:contextualSpacing/>
        <w:jc w:val="both"/>
        <w:rPr>
          <w:rFonts w:ascii="Arial Nova Light" w:eastAsia="Arial" w:hAnsi="Arial Nova Light" w:cs="Arial"/>
        </w:rPr>
      </w:pPr>
      <w:r w:rsidRPr="00222482">
        <w:rPr>
          <w:rFonts w:ascii="Arial Nova Light" w:eastAsia="Arial" w:hAnsi="Arial Nova Light" w:cs="Arial"/>
        </w:rPr>
        <w:t xml:space="preserve">Del análisis del escrito de queja, </w:t>
      </w:r>
      <w:r w:rsidR="004E4D74" w:rsidRPr="00222482">
        <w:rPr>
          <w:rFonts w:ascii="Arial Nova Light" w:eastAsia="Arial" w:hAnsi="Arial Nova Light" w:cs="Arial"/>
        </w:rPr>
        <w:t xml:space="preserve">se advierte que </w:t>
      </w:r>
      <w:r w:rsidR="00DA43D9" w:rsidRPr="00222482">
        <w:rPr>
          <w:rFonts w:ascii="Arial Nova Light" w:eastAsia="Arial" w:hAnsi="Arial Nova Light" w:cs="Arial"/>
        </w:rPr>
        <w:t xml:space="preserve">en caso </w:t>
      </w:r>
      <w:r w:rsidRPr="00222482">
        <w:rPr>
          <w:rFonts w:ascii="Arial Nova Light" w:eastAsia="Arial" w:hAnsi="Arial Nova Light" w:cs="Arial"/>
        </w:rPr>
        <w:t>de</w:t>
      </w:r>
      <w:r w:rsidR="004E4D74" w:rsidRPr="00222482">
        <w:rPr>
          <w:rFonts w:ascii="Arial Nova Light" w:eastAsia="Arial" w:hAnsi="Arial Nova Light" w:cs="Arial"/>
        </w:rPr>
        <w:t xml:space="preserve"> que los hechos denunciados logren</w:t>
      </w:r>
      <w:r w:rsidRPr="00222482">
        <w:rPr>
          <w:rFonts w:ascii="Arial Nova Light" w:eastAsia="Arial" w:hAnsi="Arial Nova Light" w:cs="Arial"/>
        </w:rPr>
        <w:t xml:space="preserve"> acreditarse, </w:t>
      </w:r>
      <w:r w:rsidR="004E4D74" w:rsidRPr="00222482">
        <w:rPr>
          <w:rFonts w:ascii="Arial Nova Light" w:eastAsia="Arial" w:hAnsi="Arial Nova Light" w:cs="Arial"/>
        </w:rPr>
        <w:t xml:space="preserve">esto </w:t>
      </w:r>
      <w:r w:rsidRPr="00222482">
        <w:rPr>
          <w:rFonts w:ascii="Arial Nova Light" w:eastAsia="Arial" w:hAnsi="Arial Nova Light" w:cs="Arial"/>
        </w:rPr>
        <w:t>pued</w:t>
      </w:r>
      <w:r w:rsidR="00DA43D9" w:rsidRPr="00222482">
        <w:rPr>
          <w:rFonts w:ascii="Arial Nova Light" w:eastAsia="Arial" w:hAnsi="Arial Nova Light" w:cs="Arial"/>
        </w:rPr>
        <w:t>e</w:t>
      </w:r>
      <w:r w:rsidRPr="00222482">
        <w:rPr>
          <w:rFonts w:ascii="Arial Nova Light" w:eastAsia="Arial" w:hAnsi="Arial Nova Light" w:cs="Arial"/>
        </w:rPr>
        <w:t xml:space="preserve"> derivar en una ventaja en la contienda electoral en favor de</w:t>
      </w:r>
      <w:r w:rsidR="00DA43D9" w:rsidRPr="00222482">
        <w:rPr>
          <w:rFonts w:ascii="Arial Nova Light" w:eastAsia="Arial" w:hAnsi="Arial Nova Light" w:cs="Arial"/>
        </w:rPr>
        <w:t xml:space="preserve">l candidato denunciado y de la coalición postulante, </w:t>
      </w:r>
      <w:r w:rsidRPr="00222482">
        <w:rPr>
          <w:rFonts w:ascii="Arial Nova Light" w:eastAsia="Arial" w:hAnsi="Arial Nova Light" w:cs="Arial"/>
        </w:rPr>
        <w:t>hechos que, justamente serán motivo de pronunciamiento del fondo de este asunto</w:t>
      </w:r>
      <w:r w:rsidR="004E4D74" w:rsidRPr="00222482">
        <w:rPr>
          <w:rFonts w:ascii="Arial Nova Light" w:eastAsia="Arial" w:hAnsi="Arial Nova Light" w:cs="Arial"/>
        </w:rPr>
        <w:t xml:space="preserve">, por lo </w:t>
      </w:r>
      <w:r w:rsidR="00D66B3C" w:rsidRPr="00222482">
        <w:rPr>
          <w:rFonts w:ascii="Arial Nova Light" w:eastAsia="Arial" w:hAnsi="Arial Nova Light" w:cs="Arial"/>
        </w:rPr>
        <w:t>tanto,</w:t>
      </w:r>
      <w:r w:rsidR="004E4D74" w:rsidRPr="00222482">
        <w:rPr>
          <w:rFonts w:ascii="Arial Nova Light" w:eastAsia="Arial" w:hAnsi="Arial Nova Light" w:cs="Arial"/>
        </w:rPr>
        <w:t xml:space="preserve"> la v</w:t>
      </w:r>
      <w:r w:rsidR="00D66B3C" w:rsidRPr="00222482">
        <w:rPr>
          <w:rFonts w:ascii="Arial Nova Light" w:eastAsia="Arial" w:hAnsi="Arial Nova Light" w:cs="Arial"/>
        </w:rPr>
        <w:t>í</w:t>
      </w:r>
      <w:r w:rsidR="004E4D74" w:rsidRPr="00222482">
        <w:rPr>
          <w:rFonts w:ascii="Arial Nova Light" w:eastAsia="Arial" w:hAnsi="Arial Nova Light" w:cs="Arial"/>
        </w:rPr>
        <w:t>a adecuada es la de un procedimiento especial.</w:t>
      </w:r>
    </w:p>
    <w:p w14:paraId="21ED5D4F" w14:textId="77777777" w:rsidR="007F193E" w:rsidRPr="00222482" w:rsidRDefault="007F193E" w:rsidP="007F193E">
      <w:pPr>
        <w:pStyle w:val="NormalWeb"/>
        <w:tabs>
          <w:tab w:val="left" w:pos="0"/>
        </w:tabs>
        <w:spacing w:before="29" w:line="360" w:lineRule="auto"/>
        <w:ind w:right="36"/>
        <w:contextualSpacing/>
        <w:jc w:val="both"/>
        <w:rPr>
          <w:rFonts w:ascii="Arial Nova Light" w:eastAsia="Arial" w:hAnsi="Arial Nova Light" w:cs="Arial"/>
        </w:rPr>
      </w:pPr>
    </w:p>
    <w:p w14:paraId="2A2168C2" w14:textId="77777777" w:rsidR="007F193E" w:rsidRPr="00222482" w:rsidRDefault="007F193E" w:rsidP="007F193E">
      <w:pPr>
        <w:pStyle w:val="NormalWeb"/>
        <w:tabs>
          <w:tab w:val="left" w:pos="0"/>
        </w:tabs>
        <w:spacing w:before="29" w:beforeAutospacing="0" w:after="0" w:afterAutospacing="0" w:line="360" w:lineRule="auto"/>
        <w:ind w:right="36"/>
        <w:contextualSpacing/>
        <w:jc w:val="both"/>
        <w:rPr>
          <w:rFonts w:ascii="Arial Nova Light" w:hAnsi="Arial Nova Light" w:cs="Arial"/>
        </w:rPr>
      </w:pPr>
      <w:r w:rsidRPr="00222482">
        <w:rPr>
          <w:rFonts w:ascii="Arial Nova Light" w:hAnsi="Arial Nova Light" w:cs="Arial"/>
        </w:rPr>
        <w:t>Como ha sido criterio de la Sala Superior</w:t>
      </w:r>
      <w:r w:rsidRPr="00222482">
        <w:rPr>
          <w:rStyle w:val="Refdenotaalpie"/>
          <w:rFonts w:ascii="Arial Nova Light" w:hAnsi="Arial Nova Light" w:cs="Arial"/>
        </w:rPr>
        <w:footnoteReference w:id="11"/>
      </w:r>
      <w:r w:rsidRPr="00222482">
        <w:rPr>
          <w:rFonts w:ascii="Arial Nova Light" w:hAnsi="Arial Nova Light" w:cs="Arial"/>
        </w:rPr>
        <w:t xml:space="preserve">, el derecho a la Tutela judicial o a la jurisdicción, está consagrado en el artículo 41, Segundo párrafo, base VI y 99, en relación con el artículo 17 de la Constitución General de la República, y éste debe ser interpretado estrictamente a fin de garantizar plenamente los derechos y principios rectores de la función electoral. </w:t>
      </w:r>
    </w:p>
    <w:p w14:paraId="5EBC91C6" w14:textId="77777777" w:rsidR="007F193E" w:rsidRPr="00222482" w:rsidRDefault="007F193E" w:rsidP="007F193E">
      <w:pPr>
        <w:pStyle w:val="NormalWeb"/>
        <w:tabs>
          <w:tab w:val="left" w:pos="0"/>
        </w:tabs>
        <w:spacing w:before="29" w:beforeAutospacing="0" w:after="0" w:afterAutospacing="0" w:line="360" w:lineRule="auto"/>
        <w:ind w:right="36"/>
        <w:contextualSpacing/>
        <w:jc w:val="both"/>
        <w:rPr>
          <w:rFonts w:ascii="Arial Nova Light" w:hAnsi="Arial Nova Light" w:cs="Arial"/>
        </w:rPr>
      </w:pPr>
    </w:p>
    <w:p w14:paraId="033134B9" w14:textId="77777777" w:rsidR="007F193E" w:rsidRPr="00222482" w:rsidRDefault="007F193E" w:rsidP="007F193E">
      <w:pPr>
        <w:pStyle w:val="NormalWeb"/>
        <w:tabs>
          <w:tab w:val="left" w:pos="0"/>
        </w:tabs>
        <w:spacing w:before="29" w:beforeAutospacing="0" w:after="0" w:afterAutospacing="0" w:line="360" w:lineRule="auto"/>
        <w:ind w:right="36"/>
        <w:contextualSpacing/>
        <w:jc w:val="both"/>
        <w:rPr>
          <w:rFonts w:ascii="Arial Nova Light" w:hAnsi="Arial Nova Light" w:cs="Arial"/>
        </w:rPr>
      </w:pPr>
      <w:r w:rsidRPr="00222482">
        <w:rPr>
          <w:rFonts w:ascii="Arial Nova Light" w:hAnsi="Arial Nova Light" w:cs="Arial"/>
        </w:rPr>
        <w:t>En cuanto a la temporalidad de los hechos denunciados, tómese en cuenta la tesis XXV/2012</w:t>
      </w:r>
      <w:r w:rsidRPr="00222482">
        <w:rPr>
          <w:rStyle w:val="Refdenotaalpie"/>
          <w:rFonts w:ascii="Arial Nova Light" w:hAnsi="Arial Nova Light" w:cs="Arial"/>
        </w:rPr>
        <w:footnoteReference w:id="12"/>
      </w:r>
      <w:r w:rsidRPr="00222482">
        <w:rPr>
          <w:rFonts w:ascii="Arial Nova Light" w:hAnsi="Arial Nova Light" w:cs="Arial"/>
        </w:rPr>
        <w:t xml:space="preserve">, la cual señala que la prohibición de realizar actos que puedan afectar los procesos electorales, tiene como fin proteger la equidad en la contienda, y que los mismos, pueden ser realizados incluso antes del inicio del proceso electoral. </w:t>
      </w:r>
    </w:p>
    <w:p w14:paraId="11C03DE1" w14:textId="77777777" w:rsidR="007F193E" w:rsidRPr="00222482" w:rsidRDefault="007F193E" w:rsidP="007F193E">
      <w:pPr>
        <w:pStyle w:val="NormalWeb"/>
        <w:tabs>
          <w:tab w:val="left" w:pos="0"/>
        </w:tabs>
        <w:spacing w:before="29" w:beforeAutospacing="0" w:after="0" w:afterAutospacing="0" w:line="360" w:lineRule="auto"/>
        <w:ind w:right="36"/>
        <w:contextualSpacing/>
        <w:jc w:val="both"/>
        <w:rPr>
          <w:rFonts w:ascii="Arial Nova Light" w:hAnsi="Arial Nova Light" w:cs="Arial"/>
        </w:rPr>
      </w:pPr>
    </w:p>
    <w:p w14:paraId="17129BB6" w14:textId="77777777" w:rsidR="007F193E" w:rsidRPr="00222482" w:rsidRDefault="007F193E" w:rsidP="007F193E">
      <w:pPr>
        <w:pStyle w:val="NormalWeb"/>
        <w:tabs>
          <w:tab w:val="left" w:pos="0"/>
        </w:tabs>
        <w:spacing w:before="29" w:beforeAutospacing="0" w:after="0" w:afterAutospacing="0" w:line="360" w:lineRule="auto"/>
        <w:ind w:right="36"/>
        <w:contextualSpacing/>
        <w:jc w:val="both"/>
        <w:rPr>
          <w:rFonts w:ascii="Arial Nova Light" w:hAnsi="Arial Nova Light" w:cs="Arial"/>
        </w:rPr>
      </w:pPr>
      <w:r w:rsidRPr="00222482">
        <w:rPr>
          <w:rFonts w:ascii="Arial Nova Light" w:hAnsi="Arial Nova Light" w:cs="Arial"/>
        </w:rPr>
        <w:t>Por otro lado, la propia Sala Superior</w:t>
      </w:r>
      <w:r w:rsidRPr="00222482">
        <w:rPr>
          <w:rStyle w:val="Refdenotaalpie"/>
          <w:rFonts w:ascii="Arial Nova Light" w:hAnsi="Arial Nova Light" w:cs="Arial"/>
        </w:rPr>
        <w:footnoteReference w:id="13"/>
      </w:r>
      <w:r w:rsidRPr="00222482">
        <w:rPr>
          <w:rFonts w:ascii="Arial Nova Light" w:hAnsi="Arial Nova Light" w:cs="Arial"/>
        </w:rPr>
        <w:t>, ha establecido que las conductas que incidan de manera directa o indirecta en un proceso electoral, con independencia de que las mismas pudieran ser resueltas en un ordinario sancionador, deben sustanciarse y resolverse por la vía del Procedimiento Especial Sancionador.</w:t>
      </w:r>
    </w:p>
    <w:p w14:paraId="3FEC5DB9" w14:textId="77777777" w:rsidR="007F193E" w:rsidRPr="00222482" w:rsidRDefault="007F193E" w:rsidP="007F193E">
      <w:pPr>
        <w:pStyle w:val="NormalWeb"/>
        <w:tabs>
          <w:tab w:val="left" w:pos="0"/>
        </w:tabs>
        <w:spacing w:before="29" w:beforeAutospacing="0" w:after="0" w:afterAutospacing="0" w:line="360" w:lineRule="auto"/>
        <w:ind w:right="36"/>
        <w:contextualSpacing/>
        <w:jc w:val="both"/>
        <w:rPr>
          <w:rFonts w:ascii="Arial Nova Light" w:hAnsi="Arial Nova Light" w:cs="Arial"/>
        </w:rPr>
      </w:pPr>
    </w:p>
    <w:p w14:paraId="69D45C6B" w14:textId="3CCAB164" w:rsidR="007F193E" w:rsidRPr="00222482" w:rsidRDefault="007F193E" w:rsidP="007F193E">
      <w:pPr>
        <w:pStyle w:val="NormalWeb"/>
        <w:tabs>
          <w:tab w:val="left" w:pos="0"/>
        </w:tabs>
        <w:spacing w:before="29" w:beforeAutospacing="0" w:after="0" w:afterAutospacing="0" w:line="360" w:lineRule="auto"/>
        <w:ind w:right="36"/>
        <w:contextualSpacing/>
        <w:jc w:val="both"/>
        <w:rPr>
          <w:rFonts w:ascii="Arial Nova Light" w:hAnsi="Arial Nova Light" w:cs="Arial"/>
        </w:rPr>
      </w:pPr>
      <w:r w:rsidRPr="00222482">
        <w:rPr>
          <w:rFonts w:ascii="Arial Nova Light" w:hAnsi="Arial Nova Light" w:cs="Arial"/>
        </w:rPr>
        <w:t xml:space="preserve">Por lo anterior, es que no se actualizan las causales de improcedencia invocadas por los </w:t>
      </w:r>
      <w:r w:rsidR="0050268B" w:rsidRPr="00222482">
        <w:rPr>
          <w:rFonts w:ascii="Arial Nova Light" w:hAnsi="Arial Nova Light" w:cs="Arial"/>
        </w:rPr>
        <w:t>denunciados</w:t>
      </w:r>
      <w:r w:rsidRPr="00222482">
        <w:rPr>
          <w:rFonts w:ascii="Arial Nova Light" w:hAnsi="Arial Nova Light" w:cs="Arial"/>
        </w:rPr>
        <w:t xml:space="preserve">. </w:t>
      </w:r>
    </w:p>
    <w:p w14:paraId="26A866EC" w14:textId="12EA6963" w:rsidR="00231EA5" w:rsidRPr="00222482" w:rsidRDefault="00231EA5" w:rsidP="007F193E">
      <w:pPr>
        <w:pStyle w:val="NormalWeb"/>
        <w:spacing w:before="0" w:beforeAutospacing="0" w:after="0" w:afterAutospacing="0" w:line="360" w:lineRule="auto"/>
        <w:contextualSpacing/>
        <w:mirrorIndents/>
        <w:jc w:val="both"/>
        <w:rPr>
          <w:rFonts w:ascii="Arial Nova Light" w:hAnsi="Arial Nova Light" w:cs="Arial"/>
          <w:b/>
          <w:bCs/>
        </w:rPr>
      </w:pPr>
    </w:p>
    <w:p w14:paraId="3595152E" w14:textId="1A8F0B80" w:rsidR="00810C65" w:rsidRPr="00222482" w:rsidRDefault="00810C65" w:rsidP="00325F30">
      <w:pPr>
        <w:pStyle w:val="NormalWeb"/>
        <w:numPr>
          <w:ilvl w:val="0"/>
          <w:numId w:val="3"/>
        </w:numPr>
        <w:spacing w:before="0" w:beforeAutospacing="0" w:after="0" w:afterAutospacing="0" w:line="360" w:lineRule="auto"/>
        <w:ind w:left="0" w:firstLine="0"/>
        <w:contextualSpacing/>
        <w:mirrorIndents/>
        <w:jc w:val="both"/>
        <w:rPr>
          <w:rFonts w:ascii="Arial Nova Light" w:hAnsi="Arial Nova Light" w:cs="Arial"/>
          <w:b/>
          <w:bCs/>
        </w:rPr>
      </w:pPr>
      <w:r w:rsidRPr="00222482">
        <w:rPr>
          <w:rFonts w:ascii="Arial Nova Light" w:hAnsi="Arial Nova Light" w:cs="Arial"/>
          <w:b/>
          <w:bCs/>
        </w:rPr>
        <w:t xml:space="preserve">OPORTUNIDAD.  </w:t>
      </w:r>
      <w:r w:rsidRPr="00222482">
        <w:rPr>
          <w:rFonts w:ascii="Arial Nova Light" w:hAnsi="Arial Nova Light" w:cs="Arial"/>
        </w:rPr>
        <w:t xml:space="preserve">Se cumple con tal requisito, toda vez que </w:t>
      </w:r>
      <w:r w:rsidR="00DB7932" w:rsidRPr="00222482">
        <w:rPr>
          <w:rFonts w:ascii="Arial Nova Light" w:hAnsi="Arial Nova Light" w:cs="Arial"/>
        </w:rPr>
        <w:t xml:space="preserve">el hecho denunciado, relacionado con la supuesta comisión de actos anticipados de campaña, </w:t>
      </w:r>
      <w:r w:rsidRPr="00222482">
        <w:rPr>
          <w:rFonts w:ascii="Arial Nova Light" w:hAnsi="Arial Nova Light" w:cs="Arial"/>
        </w:rPr>
        <w:t>produce consecuencias en tanto sus efectos no cesen, por lo tanto, ante la subsistencia del hecho controvertido</w:t>
      </w:r>
      <w:r w:rsidR="00DB7932" w:rsidRPr="00222482">
        <w:rPr>
          <w:rFonts w:ascii="Arial Nova Light" w:hAnsi="Arial Nova Light" w:cs="Arial"/>
        </w:rPr>
        <w:t xml:space="preserve"> </w:t>
      </w:r>
      <w:r w:rsidRPr="00222482">
        <w:rPr>
          <w:rFonts w:ascii="Arial Nova Light" w:hAnsi="Arial Nova Light" w:cs="Arial"/>
        </w:rPr>
        <w:t xml:space="preserve">el plazo legal no podría estimarse agotado, en términos de la </w:t>
      </w:r>
      <w:r w:rsidRPr="00222482">
        <w:rPr>
          <w:rFonts w:ascii="Arial Nova Light" w:hAnsi="Arial Nova Light" w:cs="Arial"/>
          <w:b/>
          <w:bCs/>
        </w:rPr>
        <w:t>Jurisprudencia 6/2007</w:t>
      </w:r>
      <w:r w:rsidR="001220F5" w:rsidRPr="00222482">
        <w:rPr>
          <w:rStyle w:val="Refdenotaalpie"/>
          <w:rFonts w:ascii="Arial Nova Light" w:hAnsi="Arial Nova Light" w:cs="Arial"/>
        </w:rPr>
        <w:footnoteReference w:id="14"/>
      </w:r>
      <w:r w:rsidRPr="00222482">
        <w:rPr>
          <w:rFonts w:ascii="Arial Nova Light" w:hAnsi="Arial Nova Light" w:cs="Arial"/>
        </w:rPr>
        <w:t xml:space="preserve">, de rubro: </w:t>
      </w:r>
      <w:r w:rsidRPr="00222482">
        <w:rPr>
          <w:rFonts w:ascii="Arial Nova Light" w:hAnsi="Arial Nova Light" w:cs="Arial"/>
          <w:b/>
          <w:bCs/>
        </w:rPr>
        <w:t xml:space="preserve">PLAZOS LEGALES. CÓMPUTO PARA EL EJERCICIO DE UN DERECHO O LA LIBERACIÓN DE UNA OBLIGACIÓN, CUANDO SE TRATA DE ACTOS DE TRACTO SUCESIVO. </w:t>
      </w:r>
      <w:r w:rsidRPr="00222482">
        <w:rPr>
          <w:rFonts w:ascii="Arial Nova Light" w:hAnsi="Arial Nova Light" w:cs="Arial"/>
        </w:rPr>
        <w:t>Por lo tanto, es oportuna la presentación de su denuncia.</w:t>
      </w:r>
    </w:p>
    <w:p w14:paraId="2FF1B6C8" w14:textId="77777777" w:rsidR="00CB28A7" w:rsidRPr="00222482" w:rsidRDefault="00CB28A7" w:rsidP="00325F30">
      <w:pPr>
        <w:pStyle w:val="NormalWeb"/>
        <w:spacing w:before="0" w:beforeAutospacing="0" w:after="0" w:afterAutospacing="0" w:line="360" w:lineRule="auto"/>
        <w:contextualSpacing/>
        <w:mirrorIndents/>
        <w:jc w:val="both"/>
        <w:rPr>
          <w:rFonts w:ascii="Arial Nova Light" w:hAnsi="Arial Nova Light" w:cs="Arial"/>
          <w:b/>
          <w:bCs/>
        </w:rPr>
      </w:pPr>
    </w:p>
    <w:p w14:paraId="7F86B46A" w14:textId="20AF6182" w:rsidR="00354926" w:rsidRPr="00222482" w:rsidRDefault="006F0B93" w:rsidP="00A14B8A">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222482">
        <w:rPr>
          <w:rFonts w:ascii="Arial Nova Light" w:eastAsia="Arial Nova" w:hAnsi="Arial Nova Light" w:cs="Arial Nova"/>
          <w:b/>
          <w:sz w:val="24"/>
          <w:szCs w:val="24"/>
        </w:rPr>
        <w:t>PERSONERÍA.</w:t>
      </w:r>
      <w:r w:rsidR="007B3BA9" w:rsidRPr="00222482">
        <w:rPr>
          <w:rFonts w:ascii="Arial Nova Light" w:eastAsia="Arial Nova" w:hAnsi="Arial Nova Light" w:cs="Arial Nova"/>
          <w:b/>
          <w:sz w:val="24"/>
          <w:szCs w:val="24"/>
        </w:rPr>
        <w:t xml:space="preserve">  </w:t>
      </w:r>
      <w:r w:rsidR="00904E6F" w:rsidRPr="00222482">
        <w:rPr>
          <w:rFonts w:ascii="Arial Nova Light" w:eastAsia="Arial Nova" w:hAnsi="Arial Nova Light" w:cs="Arial Nova"/>
          <w:bCs/>
          <w:sz w:val="24"/>
          <w:szCs w:val="24"/>
        </w:rPr>
        <w:t xml:space="preserve">El C. Enrique Fernando </w:t>
      </w:r>
      <w:r w:rsidR="00810986" w:rsidRPr="00222482">
        <w:rPr>
          <w:rFonts w:ascii="Arial Nova Light" w:eastAsia="Arial Nova" w:hAnsi="Arial Nova Light" w:cs="Arial Nova"/>
          <w:bCs/>
          <w:sz w:val="24"/>
          <w:szCs w:val="24"/>
        </w:rPr>
        <w:t xml:space="preserve">Esparza Salazar, </w:t>
      </w:r>
      <w:r w:rsidR="007B3BA9" w:rsidRPr="00222482">
        <w:rPr>
          <w:rFonts w:ascii="Arial Nova Light" w:eastAsia="Arial Nova" w:hAnsi="Arial Nova Light" w:cs="Arial Nova"/>
          <w:bCs/>
          <w:sz w:val="24"/>
          <w:szCs w:val="24"/>
        </w:rPr>
        <w:t xml:space="preserve">tiene reconocida su personalidad en su calidad </w:t>
      </w:r>
      <w:r w:rsidR="00810986" w:rsidRPr="00222482">
        <w:rPr>
          <w:rFonts w:ascii="Arial Nova Light" w:eastAsia="Arial Nova" w:hAnsi="Arial Nova Light" w:cs="Arial Nova"/>
          <w:bCs/>
          <w:sz w:val="24"/>
          <w:szCs w:val="24"/>
        </w:rPr>
        <w:t>representante suplente del PAN ante el CG.</w:t>
      </w:r>
      <w:r w:rsidR="00484A54" w:rsidRPr="00222482">
        <w:rPr>
          <w:rFonts w:ascii="Arial Nova Light" w:eastAsia="Arial Nova" w:hAnsi="Arial Nova Light" w:cs="Arial Nova"/>
          <w:bCs/>
          <w:sz w:val="24"/>
          <w:szCs w:val="24"/>
        </w:rPr>
        <w:t xml:space="preserve"> </w:t>
      </w:r>
    </w:p>
    <w:p w14:paraId="78189048" w14:textId="77777777" w:rsidR="00484A54" w:rsidRPr="00222482" w:rsidRDefault="00484A54" w:rsidP="00325F30">
      <w:pPr>
        <w:pStyle w:val="Prrafodelista"/>
        <w:spacing w:line="360" w:lineRule="auto"/>
        <w:rPr>
          <w:rFonts w:ascii="Arial Nova Light" w:eastAsia="Arial Nova" w:hAnsi="Arial Nova Light" w:cs="Arial Nova"/>
          <w:sz w:val="24"/>
          <w:szCs w:val="24"/>
        </w:rPr>
      </w:pPr>
    </w:p>
    <w:p w14:paraId="6D9B40F9" w14:textId="059C54F8" w:rsidR="00484A54" w:rsidRPr="00222482" w:rsidRDefault="00484A54"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222482">
        <w:rPr>
          <w:rFonts w:ascii="Arial Nova Light" w:eastAsia="Arial Nova" w:hAnsi="Arial Nova Light" w:cs="Arial Nova"/>
          <w:sz w:val="24"/>
          <w:szCs w:val="24"/>
        </w:rPr>
        <w:t xml:space="preserve">El </w:t>
      </w:r>
      <w:r w:rsidR="00B70D96" w:rsidRPr="00222482">
        <w:rPr>
          <w:rFonts w:ascii="Arial Nova Light" w:eastAsia="Arial Nova" w:hAnsi="Arial Nova Light" w:cs="Arial Nova"/>
          <w:sz w:val="24"/>
          <w:szCs w:val="24"/>
        </w:rPr>
        <w:t xml:space="preserve">C. </w:t>
      </w:r>
      <w:r w:rsidR="00810986" w:rsidRPr="00222482">
        <w:rPr>
          <w:rFonts w:ascii="Arial Nova Light" w:eastAsia="Arial Nova" w:hAnsi="Arial Nova Light" w:cs="Arial Nova"/>
          <w:sz w:val="24"/>
          <w:szCs w:val="24"/>
        </w:rPr>
        <w:t>Arturo Ávila</w:t>
      </w:r>
      <w:r w:rsidR="0072034C" w:rsidRPr="00222482">
        <w:rPr>
          <w:rFonts w:ascii="Arial Nova Light" w:eastAsia="Arial Nova" w:hAnsi="Arial Nova Light" w:cs="Arial Nova"/>
          <w:sz w:val="24"/>
          <w:szCs w:val="24"/>
        </w:rPr>
        <w:t xml:space="preserve"> Anaya</w:t>
      </w:r>
      <w:r w:rsidR="00810986" w:rsidRPr="00222482">
        <w:rPr>
          <w:rFonts w:ascii="Arial Nova Light" w:eastAsia="Arial Nova" w:hAnsi="Arial Nova Light" w:cs="Arial Nova"/>
          <w:sz w:val="24"/>
          <w:szCs w:val="24"/>
        </w:rPr>
        <w:t>, tiene reconocid</w:t>
      </w:r>
      <w:r w:rsidR="0072034C" w:rsidRPr="00222482">
        <w:rPr>
          <w:rFonts w:ascii="Arial Nova Light" w:eastAsia="Arial Nova" w:hAnsi="Arial Nova Light" w:cs="Arial Nova"/>
          <w:sz w:val="24"/>
          <w:szCs w:val="24"/>
        </w:rPr>
        <w:t>a</w:t>
      </w:r>
      <w:r w:rsidR="00810986" w:rsidRPr="00222482">
        <w:rPr>
          <w:rFonts w:ascii="Arial Nova Light" w:eastAsia="Arial Nova" w:hAnsi="Arial Nova Light" w:cs="Arial Nova"/>
          <w:sz w:val="24"/>
          <w:szCs w:val="24"/>
        </w:rPr>
        <w:t xml:space="preserve"> su calidad como candidato a la presidencia municipal </w:t>
      </w:r>
      <w:r w:rsidR="00B70D96" w:rsidRPr="00222482">
        <w:rPr>
          <w:rFonts w:ascii="Arial Nova Light" w:eastAsia="Arial Nova" w:hAnsi="Arial Nova Light" w:cs="Arial Nova"/>
          <w:sz w:val="24"/>
          <w:szCs w:val="24"/>
        </w:rPr>
        <w:t xml:space="preserve">del </w:t>
      </w:r>
      <w:r w:rsidR="00DA59C1" w:rsidRPr="00222482">
        <w:rPr>
          <w:rFonts w:ascii="Arial Nova Light" w:eastAsia="Arial Nova" w:hAnsi="Arial Nova Light" w:cs="Arial Nova"/>
          <w:sz w:val="24"/>
          <w:szCs w:val="24"/>
        </w:rPr>
        <w:t>ayuntamiento capital,</w:t>
      </w:r>
      <w:r w:rsidR="00810986" w:rsidRPr="00222482">
        <w:rPr>
          <w:rFonts w:ascii="Arial Nova Light" w:eastAsia="Arial Nova" w:hAnsi="Arial Nova Light" w:cs="Arial Nova"/>
          <w:sz w:val="24"/>
          <w:szCs w:val="24"/>
        </w:rPr>
        <w:t xml:space="preserve"> por la Coalición “Juntos Haremos Historia</w:t>
      </w:r>
      <w:r w:rsidR="00DA59C1" w:rsidRPr="00222482">
        <w:rPr>
          <w:rFonts w:ascii="Arial Nova Light" w:eastAsia="Arial Nova" w:hAnsi="Arial Nova Light" w:cs="Arial Nova"/>
          <w:sz w:val="24"/>
          <w:szCs w:val="24"/>
        </w:rPr>
        <w:t xml:space="preserve"> en Aguascalientes”, personalidad reconocida por la autoridad administrativa. </w:t>
      </w:r>
    </w:p>
    <w:p w14:paraId="6D7AAAC7" w14:textId="77777777" w:rsidR="00A14B8A" w:rsidRPr="00222482" w:rsidRDefault="00A14B8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7B5FBAC" w14:textId="68183B2C" w:rsidR="00ED06AE" w:rsidRPr="00222482" w:rsidRDefault="00FA5E1F"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222482">
        <w:rPr>
          <w:rFonts w:ascii="Arial Nova Light" w:eastAsia="Arial Nova" w:hAnsi="Arial Nova Light" w:cs="Arial Nova"/>
          <w:sz w:val="24"/>
          <w:szCs w:val="24"/>
        </w:rPr>
        <w:t xml:space="preserve">En tanto que la Ciudadana Aurora Venegas Martínez, </w:t>
      </w:r>
      <w:r w:rsidR="005A78C1" w:rsidRPr="00222482">
        <w:rPr>
          <w:rFonts w:ascii="Arial Nova Light" w:eastAsia="Arial Nova" w:hAnsi="Arial Nova Light" w:cs="Arial Nova"/>
          <w:sz w:val="24"/>
          <w:szCs w:val="24"/>
        </w:rPr>
        <w:t xml:space="preserve">y los CC. Luis Alfonso </w:t>
      </w:r>
      <w:r w:rsidR="00776213" w:rsidRPr="00222482">
        <w:rPr>
          <w:rFonts w:ascii="Arial Nova Light" w:eastAsia="Arial Nova" w:hAnsi="Arial Nova Light" w:cs="Arial Nova"/>
          <w:sz w:val="24"/>
          <w:szCs w:val="24"/>
        </w:rPr>
        <w:t>Núñez</w:t>
      </w:r>
      <w:r w:rsidR="005A78C1" w:rsidRPr="00222482">
        <w:rPr>
          <w:rFonts w:ascii="Arial Nova Light" w:eastAsia="Arial Nova" w:hAnsi="Arial Nova Light" w:cs="Arial Nova"/>
          <w:sz w:val="24"/>
          <w:szCs w:val="24"/>
        </w:rPr>
        <w:t xml:space="preserve"> Castro; y Ángel Martin Ortega Garibay tienen reconocida personalidad como Representantes Propietarios </w:t>
      </w:r>
      <w:r w:rsidR="00776213" w:rsidRPr="00222482">
        <w:rPr>
          <w:rFonts w:ascii="Arial Nova Light" w:eastAsia="Arial Nova" w:hAnsi="Arial Nova Light" w:cs="Arial Nova"/>
          <w:sz w:val="24"/>
          <w:szCs w:val="24"/>
        </w:rPr>
        <w:t xml:space="preserve">ante el CG de los partidos políticos MORENA, PT y PNAA respectivamente. </w:t>
      </w:r>
    </w:p>
    <w:p w14:paraId="6DC45060" w14:textId="77777777" w:rsidR="00354926" w:rsidRPr="00222482" w:rsidRDefault="00354926" w:rsidP="00325F30">
      <w:pPr>
        <w:pStyle w:val="Prrafodelista"/>
        <w:spacing w:line="360" w:lineRule="auto"/>
        <w:rPr>
          <w:rFonts w:ascii="Arial Nova Light" w:eastAsia="Arial Nova" w:hAnsi="Arial Nova Light" w:cs="Arial Nova"/>
          <w:b/>
          <w:sz w:val="24"/>
          <w:szCs w:val="24"/>
        </w:rPr>
      </w:pPr>
    </w:p>
    <w:p w14:paraId="7BD046C4" w14:textId="2555F66B" w:rsidR="00E16A1A" w:rsidRPr="00222482" w:rsidRDefault="006F0B93" w:rsidP="00325F30">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222482">
        <w:rPr>
          <w:rFonts w:ascii="Arial Nova Light" w:eastAsia="Arial Nova" w:hAnsi="Arial Nova Light" w:cs="Arial Nova"/>
          <w:b/>
          <w:sz w:val="24"/>
          <w:szCs w:val="24"/>
        </w:rPr>
        <w:t xml:space="preserve">HECHOS DENUNCIADOS Y DEFENSAS.  </w:t>
      </w:r>
      <w:r w:rsidRPr="00222482">
        <w:rPr>
          <w:rFonts w:ascii="Arial Nova Light" w:eastAsia="Arial Nova" w:hAnsi="Arial Nova Light" w:cs="Arial Nova"/>
          <w:sz w:val="24"/>
          <w:szCs w:val="24"/>
        </w:rPr>
        <w:t>Esta autoridad jurisdiccional considera oportuno sintetizar los argumentos expuestos</w:t>
      </w:r>
      <w:r w:rsidR="00D66B3C" w:rsidRPr="00222482">
        <w:rPr>
          <w:rFonts w:ascii="Arial Nova Light" w:eastAsia="Arial Nova" w:hAnsi="Arial Nova Light" w:cs="Arial Nova"/>
          <w:sz w:val="24"/>
          <w:szCs w:val="24"/>
        </w:rPr>
        <w:t xml:space="preserve"> </w:t>
      </w:r>
      <w:r w:rsidR="00A14B8A" w:rsidRPr="00222482">
        <w:rPr>
          <w:rFonts w:ascii="Arial Nova Light" w:eastAsia="Arial Nova" w:hAnsi="Arial Nova Light" w:cs="Arial Nova"/>
          <w:sz w:val="24"/>
          <w:szCs w:val="24"/>
        </w:rPr>
        <w:t xml:space="preserve">tanto en </w:t>
      </w:r>
      <w:r w:rsidR="002F60FF" w:rsidRPr="00222482">
        <w:rPr>
          <w:rFonts w:ascii="Arial Nova Light" w:eastAsia="Arial Nova" w:hAnsi="Arial Nova Light" w:cs="Arial Nova"/>
          <w:sz w:val="24"/>
          <w:szCs w:val="24"/>
        </w:rPr>
        <w:t>el</w:t>
      </w:r>
      <w:r w:rsidRPr="00222482">
        <w:rPr>
          <w:rFonts w:ascii="Arial Nova Light" w:eastAsia="Arial Nova" w:hAnsi="Arial Nova Light" w:cs="Arial Nova"/>
          <w:sz w:val="24"/>
          <w:szCs w:val="24"/>
        </w:rPr>
        <w:t xml:space="preserve"> escrito de queja </w:t>
      </w:r>
      <w:r w:rsidR="00A14B8A" w:rsidRPr="00222482">
        <w:rPr>
          <w:rFonts w:ascii="Arial Nova Light" w:eastAsia="Arial Nova" w:hAnsi="Arial Nova Light" w:cs="Arial Nova"/>
          <w:sz w:val="24"/>
          <w:szCs w:val="24"/>
        </w:rPr>
        <w:t xml:space="preserve">presentado </w:t>
      </w:r>
      <w:r w:rsidRPr="00222482">
        <w:rPr>
          <w:rFonts w:ascii="Arial Nova Light" w:eastAsia="Arial Nova" w:hAnsi="Arial Nova Light" w:cs="Arial Nova"/>
          <w:sz w:val="24"/>
          <w:szCs w:val="24"/>
        </w:rPr>
        <w:t>por parte de</w:t>
      </w:r>
      <w:r w:rsidR="00A14B8A" w:rsidRPr="00222482">
        <w:rPr>
          <w:rFonts w:ascii="Arial Nova Light" w:eastAsia="Arial Nova" w:hAnsi="Arial Nova Light" w:cs="Arial Nova"/>
          <w:sz w:val="24"/>
          <w:szCs w:val="24"/>
        </w:rPr>
        <w:t xml:space="preserve"> </w:t>
      </w:r>
      <w:r w:rsidRPr="00222482">
        <w:rPr>
          <w:rFonts w:ascii="Arial Nova Light" w:eastAsia="Arial Nova" w:hAnsi="Arial Nova Light" w:cs="Arial Nova"/>
          <w:sz w:val="24"/>
          <w:szCs w:val="24"/>
        </w:rPr>
        <w:t>l</w:t>
      </w:r>
      <w:r w:rsidR="00A14B8A" w:rsidRPr="00222482">
        <w:rPr>
          <w:rFonts w:ascii="Arial Nova Light" w:eastAsia="Arial Nova" w:hAnsi="Arial Nova Light" w:cs="Arial Nova"/>
          <w:sz w:val="24"/>
          <w:szCs w:val="24"/>
        </w:rPr>
        <w:t>a</w:t>
      </w:r>
      <w:r w:rsidRPr="00222482">
        <w:rPr>
          <w:rFonts w:ascii="Arial Nova Light" w:eastAsia="Arial Nova" w:hAnsi="Arial Nova Light" w:cs="Arial Nova"/>
          <w:sz w:val="24"/>
          <w:szCs w:val="24"/>
        </w:rPr>
        <w:t xml:space="preserve"> denunciante</w:t>
      </w:r>
      <w:r w:rsidR="00A14B8A" w:rsidRPr="00222482">
        <w:rPr>
          <w:rFonts w:ascii="Arial Nova Light" w:eastAsia="Arial Nova" w:hAnsi="Arial Nova Light" w:cs="Arial Nova"/>
          <w:sz w:val="24"/>
          <w:szCs w:val="24"/>
        </w:rPr>
        <w:t xml:space="preserve">, como </w:t>
      </w:r>
      <w:r w:rsidR="00170428" w:rsidRPr="00222482">
        <w:rPr>
          <w:rFonts w:ascii="Arial Nova Light" w:eastAsia="Arial Nova" w:hAnsi="Arial Nova Light" w:cs="Arial Nova"/>
          <w:sz w:val="24"/>
          <w:szCs w:val="24"/>
        </w:rPr>
        <w:t xml:space="preserve">en </w:t>
      </w:r>
      <w:r w:rsidR="00A14B8A" w:rsidRPr="00222482">
        <w:rPr>
          <w:rFonts w:ascii="Arial Nova Light" w:eastAsia="Arial Nova" w:hAnsi="Arial Nova Light" w:cs="Arial Nova"/>
          <w:sz w:val="24"/>
          <w:szCs w:val="24"/>
        </w:rPr>
        <w:t>los vertidos</w:t>
      </w:r>
      <w:r w:rsidRPr="00222482">
        <w:rPr>
          <w:rFonts w:ascii="Arial Nova Light" w:eastAsia="Arial Nova" w:hAnsi="Arial Nova Light" w:cs="Arial Nova"/>
          <w:sz w:val="24"/>
          <w:szCs w:val="24"/>
        </w:rPr>
        <w:t xml:space="preserve"> </w:t>
      </w:r>
      <w:r w:rsidR="002F60FF" w:rsidRPr="00222482">
        <w:rPr>
          <w:rFonts w:ascii="Arial Nova Light" w:eastAsia="Arial Nova" w:hAnsi="Arial Nova Light" w:cs="Arial Nova"/>
          <w:sz w:val="24"/>
          <w:szCs w:val="24"/>
        </w:rPr>
        <w:t xml:space="preserve">en los escritos de defensa </w:t>
      </w:r>
      <w:r w:rsidRPr="00222482">
        <w:rPr>
          <w:rFonts w:ascii="Arial Nova Light" w:eastAsia="Arial Nova" w:hAnsi="Arial Nova Light" w:cs="Arial Nova"/>
          <w:sz w:val="24"/>
          <w:szCs w:val="24"/>
        </w:rPr>
        <w:t xml:space="preserve">de los denunciados. </w:t>
      </w:r>
      <w:r w:rsidR="00A15BA5" w:rsidRPr="00222482">
        <w:rPr>
          <w:rFonts w:ascii="Arial Nova Light" w:eastAsia="Arial Nova" w:hAnsi="Arial Nova Light" w:cs="Arial Nova"/>
          <w:sz w:val="24"/>
          <w:szCs w:val="24"/>
        </w:rPr>
        <w:t xml:space="preserve"> </w:t>
      </w:r>
      <w:r w:rsidRPr="00222482">
        <w:rPr>
          <w:rFonts w:ascii="Arial Nova Light" w:eastAsia="Arial Nova" w:hAnsi="Arial Nova Light" w:cs="Arial Nova"/>
          <w:sz w:val="24"/>
          <w:szCs w:val="24"/>
        </w:rPr>
        <w:t xml:space="preserve">Esto, para seguir con la fijación de los puntos materia del procedimiento </w:t>
      </w:r>
      <w:r w:rsidR="00170428" w:rsidRPr="00222482">
        <w:rPr>
          <w:rFonts w:ascii="Arial Nova Light" w:eastAsia="Arial Nova" w:hAnsi="Arial Nova Light" w:cs="Arial Nova"/>
          <w:sz w:val="24"/>
          <w:szCs w:val="24"/>
        </w:rPr>
        <w:t>que se dirime</w:t>
      </w:r>
      <w:r w:rsidRPr="00222482">
        <w:rPr>
          <w:rFonts w:ascii="Arial Nova Light" w:eastAsia="Arial Nova" w:hAnsi="Arial Nova Light" w:cs="Arial Nova"/>
          <w:sz w:val="24"/>
          <w:szCs w:val="24"/>
        </w:rPr>
        <w:t xml:space="preserve"> en la presente sentencia.</w:t>
      </w:r>
    </w:p>
    <w:p w14:paraId="487BC3C3" w14:textId="77777777" w:rsidR="00543576" w:rsidRPr="00222482" w:rsidRDefault="00543576" w:rsidP="0054357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5F2B5FE" w14:textId="607C0A48" w:rsidR="00E16A1A" w:rsidRPr="00222482" w:rsidRDefault="006F0B93" w:rsidP="00325F30">
      <w:pPr>
        <w:numPr>
          <w:ilvl w:val="3"/>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highlight w:val="white"/>
        </w:rPr>
      </w:pPr>
      <w:r w:rsidRPr="00222482">
        <w:rPr>
          <w:rFonts w:ascii="Arial Nova Light" w:eastAsia="Arial Nova" w:hAnsi="Arial Nova Light" w:cs="Arial Nova"/>
          <w:b/>
          <w:sz w:val="24"/>
          <w:szCs w:val="24"/>
          <w:highlight w:val="white"/>
        </w:rPr>
        <w:t xml:space="preserve">DENUNCIA. </w:t>
      </w:r>
      <w:r w:rsidR="0047171D" w:rsidRPr="00222482">
        <w:rPr>
          <w:rFonts w:ascii="Arial Nova Light" w:eastAsia="Arial Nova" w:hAnsi="Arial Nova Light" w:cs="Arial Nova"/>
          <w:bCs/>
          <w:sz w:val="24"/>
          <w:szCs w:val="24"/>
          <w:highlight w:val="white"/>
        </w:rPr>
        <w:t>El actor denuncia un hecho que</w:t>
      </w:r>
      <w:r w:rsidR="00403C79" w:rsidRPr="00222482">
        <w:rPr>
          <w:rFonts w:ascii="Arial Nova Light" w:eastAsia="Arial Nova" w:hAnsi="Arial Nova Light" w:cs="Arial Nova"/>
          <w:sz w:val="24"/>
          <w:szCs w:val="24"/>
          <w:highlight w:val="white"/>
        </w:rPr>
        <w:t>,</w:t>
      </w:r>
      <w:r w:rsidR="002F30E3" w:rsidRPr="00222482">
        <w:rPr>
          <w:rFonts w:ascii="Arial Nova Light" w:eastAsia="Arial Nova" w:hAnsi="Arial Nova Light" w:cs="Arial Nova"/>
          <w:sz w:val="24"/>
          <w:szCs w:val="24"/>
          <w:highlight w:val="white"/>
        </w:rPr>
        <w:t xml:space="preserve"> a su parecer, constituye </w:t>
      </w:r>
      <w:r w:rsidR="0047171D" w:rsidRPr="00222482">
        <w:rPr>
          <w:rFonts w:ascii="Arial Nova Light" w:eastAsia="Arial Nova" w:hAnsi="Arial Nova Light" w:cs="Arial Nova"/>
          <w:sz w:val="24"/>
          <w:szCs w:val="24"/>
          <w:highlight w:val="white"/>
        </w:rPr>
        <w:t xml:space="preserve">actos anticipados de campaña en beneficio del candidato denunciado. </w:t>
      </w:r>
      <w:r w:rsidR="007F0C6A" w:rsidRPr="00222482">
        <w:rPr>
          <w:rFonts w:ascii="Arial Nova Light" w:eastAsia="Arial Nova" w:hAnsi="Arial Nova Light" w:cs="Arial Nova"/>
          <w:sz w:val="24"/>
          <w:szCs w:val="24"/>
          <w:highlight w:val="white"/>
        </w:rPr>
        <w:t xml:space="preserve"> </w:t>
      </w:r>
    </w:p>
    <w:p w14:paraId="4D8A9AA4" w14:textId="595B53E1" w:rsidR="00AE6F18" w:rsidRPr="00222482" w:rsidRDefault="00AE6F18"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highlight w:val="white"/>
        </w:rPr>
      </w:pPr>
    </w:p>
    <w:p w14:paraId="1FADB176" w14:textId="3A09E8F0" w:rsidR="00AE6F18" w:rsidRPr="00222482" w:rsidRDefault="00E9118F"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i/>
          <w:iCs/>
          <w:sz w:val="24"/>
          <w:szCs w:val="24"/>
          <w:highlight w:val="white"/>
        </w:rPr>
      </w:pPr>
      <w:r w:rsidRPr="00222482">
        <w:rPr>
          <w:rFonts w:ascii="Arial Nova Light" w:eastAsia="Arial Nova" w:hAnsi="Arial Nova Light" w:cs="Arial Nova"/>
          <w:bCs/>
          <w:sz w:val="24"/>
          <w:szCs w:val="24"/>
          <w:highlight w:val="white"/>
        </w:rPr>
        <w:t>Es así</w:t>
      </w:r>
      <w:r w:rsidR="00170428" w:rsidRPr="00222482">
        <w:rPr>
          <w:rFonts w:ascii="Arial Nova Light" w:eastAsia="Arial Nova" w:hAnsi="Arial Nova Light" w:cs="Arial Nova"/>
          <w:bCs/>
          <w:sz w:val="24"/>
          <w:szCs w:val="24"/>
          <w:highlight w:val="white"/>
        </w:rPr>
        <w:t>,</w:t>
      </w:r>
      <w:r w:rsidRPr="00222482">
        <w:rPr>
          <w:rFonts w:ascii="Arial Nova Light" w:eastAsia="Arial Nova" w:hAnsi="Arial Nova Light" w:cs="Arial Nova"/>
          <w:bCs/>
          <w:sz w:val="24"/>
          <w:szCs w:val="24"/>
          <w:highlight w:val="white"/>
        </w:rPr>
        <w:t xml:space="preserve"> que el actor señala que en fecha nueve de marzo, se percató de la existencia de una </w:t>
      </w:r>
      <w:r w:rsidR="00170428" w:rsidRPr="00222482">
        <w:rPr>
          <w:rFonts w:ascii="Arial Nova Light" w:eastAsia="Arial Nova" w:hAnsi="Arial Nova Light" w:cs="Arial Nova"/>
          <w:bCs/>
          <w:sz w:val="24"/>
          <w:szCs w:val="24"/>
          <w:highlight w:val="white"/>
        </w:rPr>
        <w:t xml:space="preserve">barda pintada </w:t>
      </w:r>
      <w:r w:rsidR="00300DC0" w:rsidRPr="00222482">
        <w:rPr>
          <w:rFonts w:ascii="Arial Nova Light" w:eastAsia="Arial Nova" w:hAnsi="Arial Nova Light" w:cs="Arial Nova"/>
          <w:bCs/>
          <w:sz w:val="24"/>
          <w:szCs w:val="24"/>
          <w:highlight w:val="white"/>
        </w:rPr>
        <w:t>en un domicilio dentro del municipio capital cuyo contenido, a su parecer, configura propaganda electoral en favor de Arturo Ávila</w:t>
      </w:r>
      <w:r w:rsidR="00170428" w:rsidRPr="00222482">
        <w:rPr>
          <w:rFonts w:ascii="Arial Nova Light" w:eastAsia="Arial Nova" w:hAnsi="Arial Nova Light" w:cs="Arial Nova"/>
          <w:bCs/>
          <w:sz w:val="24"/>
          <w:szCs w:val="24"/>
          <w:highlight w:val="white"/>
        </w:rPr>
        <w:t xml:space="preserve"> Anaya</w:t>
      </w:r>
      <w:r w:rsidR="00300DC0" w:rsidRPr="00222482">
        <w:rPr>
          <w:rFonts w:ascii="Arial Nova Light" w:eastAsia="Arial Nova" w:hAnsi="Arial Nova Light" w:cs="Arial Nova"/>
          <w:bCs/>
          <w:sz w:val="24"/>
          <w:szCs w:val="24"/>
          <w:highlight w:val="white"/>
        </w:rPr>
        <w:t>, candidato a la presidencia municipal de</w:t>
      </w:r>
      <w:r w:rsidR="00B70D96" w:rsidRPr="00222482">
        <w:rPr>
          <w:rFonts w:ascii="Arial Nova Light" w:eastAsia="Arial Nova" w:hAnsi="Arial Nova Light" w:cs="Arial Nova"/>
          <w:bCs/>
          <w:sz w:val="24"/>
          <w:szCs w:val="24"/>
          <w:highlight w:val="white"/>
        </w:rPr>
        <w:t xml:space="preserve"> </w:t>
      </w:r>
      <w:r w:rsidR="00300DC0" w:rsidRPr="00222482">
        <w:rPr>
          <w:rFonts w:ascii="Arial Nova Light" w:eastAsia="Arial Nova" w:hAnsi="Arial Nova Light" w:cs="Arial Nova"/>
          <w:bCs/>
          <w:sz w:val="24"/>
          <w:szCs w:val="24"/>
          <w:highlight w:val="white"/>
        </w:rPr>
        <w:t>Aguascalientes</w:t>
      </w:r>
      <w:r w:rsidR="00170428" w:rsidRPr="00222482">
        <w:rPr>
          <w:rFonts w:ascii="Arial Nova Light" w:eastAsia="Arial Nova" w:hAnsi="Arial Nova Light" w:cs="Arial Nova"/>
          <w:bCs/>
          <w:sz w:val="24"/>
          <w:szCs w:val="24"/>
          <w:highlight w:val="white"/>
        </w:rPr>
        <w:t>, en el presente proceso electoral</w:t>
      </w:r>
      <w:r w:rsidR="00300DC0" w:rsidRPr="00222482">
        <w:rPr>
          <w:rFonts w:ascii="Arial Nova Light" w:eastAsia="Arial Nova" w:hAnsi="Arial Nova Light" w:cs="Arial Nova"/>
          <w:bCs/>
          <w:sz w:val="24"/>
          <w:szCs w:val="24"/>
          <w:highlight w:val="white"/>
        </w:rPr>
        <w:t xml:space="preserve">. </w:t>
      </w:r>
    </w:p>
    <w:p w14:paraId="0917035C" w14:textId="52E8910D" w:rsidR="00BE323D" w:rsidRPr="00222482" w:rsidRDefault="00BE323D"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i/>
          <w:iCs/>
          <w:sz w:val="24"/>
          <w:szCs w:val="24"/>
          <w:highlight w:val="white"/>
        </w:rPr>
      </w:pPr>
    </w:p>
    <w:p w14:paraId="4CE3B7FA" w14:textId="18EBE4F0" w:rsidR="00A61600" w:rsidRPr="00222482" w:rsidRDefault="00DC73EF"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sidRPr="00222482">
        <w:rPr>
          <w:rFonts w:ascii="Arial Nova Light" w:eastAsia="Arial Nova" w:hAnsi="Arial Nova Light" w:cs="Arial Nova"/>
          <w:bCs/>
          <w:sz w:val="24"/>
          <w:szCs w:val="24"/>
          <w:highlight w:val="white"/>
        </w:rPr>
        <w:t>El actor, refiere que</w:t>
      </w:r>
      <w:r w:rsidR="00170428" w:rsidRPr="00222482">
        <w:rPr>
          <w:rFonts w:ascii="Arial Nova Light" w:eastAsia="Arial Nova" w:hAnsi="Arial Nova Light" w:cs="Arial Nova"/>
          <w:bCs/>
          <w:sz w:val="24"/>
          <w:szCs w:val="24"/>
          <w:highlight w:val="white"/>
        </w:rPr>
        <w:t>, además,</w:t>
      </w:r>
      <w:r w:rsidRPr="00222482">
        <w:rPr>
          <w:rFonts w:ascii="Arial Nova Light" w:eastAsia="Arial Nova" w:hAnsi="Arial Nova Light" w:cs="Arial Nova"/>
          <w:bCs/>
          <w:sz w:val="24"/>
          <w:szCs w:val="24"/>
          <w:highlight w:val="white"/>
        </w:rPr>
        <w:t xml:space="preserve"> la propaganda denunciada </w:t>
      </w:r>
      <w:r w:rsidRPr="00222482">
        <w:rPr>
          <w:rFonts w:ascii="Arial Nova Light" w:eastAsia="Arial Nova" w:hAnsi="Arial Nova Light" w:cs="Arial Nova"/>
          <w:b/>
          <w:sz w:val="24"/>
          <w:szCs w:val="24"/>
          <w:highlight w:val="white"/>
        </w:rPr>
        <w:t>no</w:t>
      </w:r>
      <w:r w:rsidRPr="00222482">
        <w:rPr>
          <w:rFonts w:ascii="Arial Nova Light" w:eastAsia="Arial Nova" w:hAnsi="Arial Nova Light" w:cs="Arial Nova"/>
          <w:bCs/>
          <w:sz w:val="24"/>
          <w:szCs w:val="24"/>
          <w:highlight w:val="white"/>
        </w:rPr>
        <w:t xml:space="preserve"> contiene los emblemas de los partidos políticos que conforman la coalición postulante, lo que a su entendimiento </w:t>
      </w:r>
      <w:r w:rsidR="00A61600" w:rsidRPr="00222482">
        <w:rPr>
          <w:rFonts w:ascii="Arial Nova Light" w:eastAsia="Arial Nova" w:hAnsi="Arial Nova Light" w:cs="Arial Nova"/>
          <w:bCs/>
          <w:sz w:val="24"/>
          <w:szCs w:val="24"/>
          <w:highlight w:val="white"/>
        </w:rPr>
        <w:t xml:space="preserve">es una propaganda engañosa. </w:t>
      </w:r>
    </w:p>
    <w:p w14:paraId="7BBF9237" w14:textId="77777777" w:rsidR="00A61600" w:rsidRPr="00222482" w:rsidRDefault="00A61600"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3F117524" w14:textId="42F9835C" w:rsidR="00BE323D" w:rsidRPr="00222482" w:rsidRDefault="003E535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sidRPr="00222482">
        <w:rPr>
          <w:rFonts w:ascii="Arial Nova Light" w:eastAsia="Arial Nova" w:hAnsi="Arial Nova Light" w:cs="Arial Nova"/>
          <w:bCs/>
          <w:sz w:val="24"/>
          <w:szCs w:val="24"/>
          <w:highlight w:val="white"/>
        </w:rPr>
        <w:t>Puntualiza</w:t>
      </w:r>
      <w:r w:rsidR="00170428" w:rsidRPr="00222482">
        <w:rPr>
          <w:rFonts w:ascii="Arial Nova Light" w:eastAsia="Arial Nova" w:hAnsi="Arial Nova Light" w:cs="Arial Nova"/>
          <w:bCs/>
          <w:sz w:val="24"/>
          <w:szCs w:val="24"/>
          <w:highlight w:val="white"/>
        </w:rPr>
        <w:t xml:space="preserve"> también</w:t>
      </w:r>
      <w:r w:rsidR="00A61600" w:rsidRPr="00222482">
        <w:rPr>
          <w:rFonts w:ascii="Arial Nova Light" w:eastAsia="Arial Nova" w:hAnsi="Arial Nova Light" w:cs="Arial Nova"/>
          <w:bCs/>
          <w:sz w:val="24"/>
          <w:szCs w:val="24"/>
          <w:highlight w:val="white"/>
        </w:rPr>
        <w:t>, que no se tiene conocimiento de</w:t>
      </w:r>
      <w:r w:rsidR="00170428" w:rsidRPr="00222482">
        <w:rPr>
          <w:rFonts w:ascii="Arial Nova Light" w:eastAsia="Arial Nova" w:hAnsi="Arial Nova Light" w:cs="Arial Nova"/>
          <w:bCs/>
          <w:sz w:val="24"/>
          <w:szCs w:val="24"/>
          <w:highlight w:val="white"/>
        </w:rPr>
        <w:t xml:space="preserve"> que medie</w:t>
      </w:r>
      <w:r w:rsidR="00A61600" w:rsidRPr="00222482">
        <w:rPr>
          <w:rFonts w:ascii="Arial Nova Light" w:eastAsia="Arial Nova" w:hAnsi="Arial Nova Light" w:cs="Arial Nova"/>
          <w:bCs/>
          <w:sz w:val="24"/>
          <w:szCs w:val="24"/>
          <w:highlight w:val="white"/>
        </w:rPr>
        <w:t xml:space="preserve"> consentimiento </w:t>
      </w:r>
      <w:r w:rsidR="000A0A43" w:rsidRPr="00222482">
        <w:rPr>
          <w:rFonts w:ascii="Arial Nova Light" w:eastAsia="Arial Nova" w:hAnsi="Arial Nova Light" w:cs="Arial Nova"/>
          <w:bCs/>
          <w:sz w:val="24"/>
          <w:szCs w:val="24"/>
          <w:highlight w:val="white"/>
        </w:rPr>
        <w:t xml:space="preserve">del dueño del inmueble para utilizar la barda señalada. </w:t>
      </w:r>
    </w:p>
    <w:p w14:paraId="58122657" w14:textId="7BDE5B99" w:rsidR="004B3373" w:rsidRPr="00222482" w:rsidRDefault="004B3373"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1C6CFFDC" w14:textId="7619D266" w:rsidR="004B3373" w:rsidRPr="00222482" w:rsidRDefault="004B3373"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sidRPr="00222482">
        <w:rPr>
          <w:rFonts w:ascii="Arial Nova Light" w:eastAsia="Arial Nova" w:hAnsi="Arial Nova Light" w:cs="Arial Nova"/>
          <w:bCs/>
          <w:sz w:val="24"/>
          <w:szCs w:val="24"/>
          <w:highlight w:val="white"/>
        </w:rPr>
        <w:t>De esta manera, el actor señala como responsables al partido político MORENA, al candidato a la presidencia municipal Arturo Ávila</w:t>
      </w:r>
      <w:r w:rsidR="00170428" w:rsidRPr="00222482">
        <w:rPr>
          <w:rFonts w:ascii="Arial Nova Light" w:eastAsia="Arial Nova" w:hAnsi="Arial Nova Light" w:cs="Arial Nova"/>
          <w:bCs/>
          <w:sz w:val="24"/>
          <w:szCs w:val="24"/>
          <w:highlight w:val="white"/>
        </w:rPr>
        <w:t xml:space="preserve"> Anaya</w:t>
      </w:r>
      <w:r w:rsidRPr="00222482">
        <w:rPr>
          <w:rFonts w:ascii="Arial Nova Light" w:eastAsia="Arial Nova" w:hAnsi="Arial Nova Light" w:cs="Arial Nova"/>
          <w:bCs/>
          <w:sz w:val="24"/>
          <w:szCs w:val="24"/>
          <w:highlight w:val="white"/>
        </w:rPr>
        <w:t xml:space="preserve"> y/o la Coalición “Juntos Haremos Historia en Aguascalientes”, </w:t>
      </w:r>
      <w:r w:rsidR="00C465BD" w:rsidRPr="00222482">
        <w:rPr>
          <w:rFonts w:ascii="Arial Nova Light" w:eastAsia="Arial Nova" w:hAnsi="Arial Nova Light" w:cs="Arial Nova"/>
          <w:bCs/>
          <w:sz w:val="24"/>
          <w:szCs w:val="24"/>
          <w:highlight w:val="white"/>
        </w:rPr>
        <w:t>denunciando que la barda referida debe ser considerada como un acto anticipado de campaña</w:t>
      </w:r>
      <w:r w:rsidR="00170428" w:rsidRPr="00222482">
        <w:rPr>
          <w:rFonts w:ascii="Arial Nova Light" w:eastAsia="Arial Nova" w:hAnsi="Arial Nova Light" w:cs="Arial Nova"/>
          <w:bCs/>
          <w:sz w:val="24"/>
          <w:szCs w:val="24"/>
          <w:highlight w:val="white"/>
        </w:rPr>
        <w:t xml:space="preserve">, al reunir todos los elementos que </w:t>
      </w:r>
      <w:r w:rsidR="00441B34" w:rsidRPr="00222482">
        <w:rPr>
          <w:rFonts w:ascii="Arial Nova Light" w:eastAsia="Arial Nova" w:hAnsi="Arial Nova Light" w:cs="Arial Nova"/>
          <w:bCs/>
          <w:sz w:val="24"/>
          <w:szCs w:val="24"/>
          <w:highlight w:val="white"/>
        </w:rPr>
        <w:t>configuran propaganda electoral</w:t>
      </w:r>
      <w:r w:rsidR="00C465BD" w:rsidRPr="00222482">
        <w:rPr>
          <w:rFonts w:ascii="Arial Nova Light" w:eastAsia="Arial Nova" w:hAnsi="Arial Nova Light" w:cs="Arial Nova"/>
          <w:bCs/>
          <w:sz w:val="24"/>
          <w:szCs w:val="24"/>
          <w:highlight w:val="white"/>
        </w:rPr>
        <w:t xml:space="preserve">. </w:t>
      </w:r>
    </w:p>
    <w:p w14:paraId="33292CD8" w14:textId="4DAA2387" w:rsidR="00C465BD" w:rsidRPr="00222482" w:rsidRDefault="00C465BD"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p>
    <w:p w14:paraId="1321C059" w14:textId="1AA2039E" w:rsidR="00C465BD" w:rsidRPr="00222482" w:rsidRDefault="00C465BD"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r w:rsidRPr="00222482">
        <w:rPr>
          <w:rFonts w:ascii="Arial Nova Light" w:eastAsia="Arial Nova" w:hAnsi="Arial Nova Light" w:cs="Arial Nova"/>
          <w:bCs/>
          <w:sz w:val="24"/>
          <w:szCs w:val="24"/>
        </w:rPr>
        <w:t xml:space="preserve">En esa lógica, el actor solicita que se de vista a la Unidad Técnica de Fiscalización del INE, al considerar que </w:t>
      </w:r>
      <w:r w:rsidR="00441B34" w:rsidRPr="00222482">
        <w:rPr>
          <w:rFonts w:ascii="Arial Nova Light" w:eastAsia="Arial Nova" w:hAnsi="Arial Nova Light" w:cs="Arial Nova"/>
          <w:bCs/>
          <w:sz w:val="24"/>
          <w:szCs w:val="24"/>
        </w:rPr>
        <w:t>la propaganda denunciada</w:t>
      </w:r>
      <w:r w:rsidR="00523BED" w:rsidRPr="00222482">
        <w:rPr>
          <w:rFonts w:ascii="Arial Nova Light" w:eastAsia="Arial Nova" w:hAnsi="Arial Nova Light" w:cs="Arial Nova"/>
          <w:bCs/>
          <w:sz w:val="24"/>
          <w:szCs w:val="24"/>
        </w:rPr>
        <w:t>,</w:t>
      </w:r>
      <w:r w:rsidR="00A87666" w:rsidRPr="00222482">
        <w:rPr>
          <w:rFonts w:ascii="Arial Nova Light" w:eastAsia="Arial Nova" w:hAnsi="Arial Nova Light" w:cs="Arial Nova"/>
          <w:bCs/>
          <w:i/>
          <w:iCs/>
          <w:sz w:val="24"/>
          <w:szCs w:val="24"/>
        </w:rPr>
        <w:t xml:space="preserve"> del tipo barda</w:t>
      </w:r>
      <w:r w:rsidR="00A87666" w:rsidRPr="00222482">
        <w:rPr>
          <w:rFonts w:ascii="Arial Nova Light" w:eastAsia="Arial Nova" w:hAnsi="Arial Nova Light" w:cs="Arial Nova"/>
          <w:bCs/>
          <w:sz w:val="24"/>
          <w:szCs w:val="24"/>
        </w:rPr>
        <w:t xml:space="preserve">, </w:t>
      </w:r>
      <w:r w:rsidR="00441B34" w:rsidRPr="00222482">
        <w:rPr>
          <w:rFonts w:ascii="Arial Nova Light" w:eastAsia="Arial Nova" w:hAnsi="Arial Nova Light" w:cs="Arial Nova"/>
          <w:bCs/>
          <w:sz w:val="24"/>
          <w:szCs w:val="24"/>
        </w:rPr>
        <w:t xml:space="preserve">surte efectos en este proceso electoral, </w:t>
      </w:r>
      <w:r w:rsidR="00523BED" w:rsidRPr="00222482">
        <w:rPr>
          <w:rFonts w:ascii="Arial Nova Light" w:eastAsia="Arial Nova" w:hAnsi="Arial Nova Light" w:cs="Arial Nova"/>
          <w:bCs/>
          <w:sz w:val="24"/>
          <w:szCs w:val="24"/>
        </w:rPr>
        <w:t xml:space="preserve">y, por ende, </w:t>
      </w:r>
      <w:r w:rsidR="00441B34" w:rsidRPr="00222482">
        <w:rPr>
          <w:rFonts w:ascii="Arial Nova Light" w:eastAsia="Arial Nova" w:hAnsi="Arial Nova Light" w:cs="Arial Nova"/>
          <w:bCs/>
          <w:sz w:val="24"/>
          <w:szCs w:val="24"/>
        </w:rPr>
        <w:t xml:space="preserve">debe computársele como gasto de campaña. </w:t>
      </w:r>
    </w:p>
    <w:p w14:paraId="7FE369C2" w14:textId="77777777" w:rsidR="00625A05" w:rsidRPr="00222482" w:rsidRDefault="00625A05"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3BBE9510" w14:textId="0E0CCF23" w:rsidR="00C85719" w:rsidRPr="00222482" w:rsidRDefault="006F0B93" w:rsidP="000D4EFA">
      <w:pPr>
        <w:pStyle w:val="Prrafodelista"/>
        <w:numPr>
          <w:ilvl w:val="0"/>
          <w:numId w:val="6"/>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222482">
        <w:rPr>
          <w:rFonts w:ascii="Arial Nova Light" w:eastAsia="Arial Nova" w:hAnsi="Arial Nova Light" w:cs="Arial Nova"/>
          <w:b/>
          <w:sz w:val="24"/>
          <w:szCs w:val="24"/>
        </w:rPr>
        <w:t>DEFENSAS</w:t>
      </w:r>
      <w:r w:rsidR="000D4EFA" w:rsidRPr="00222482">
        <w:rPr>
          <w:rFonts w:ascii="Arial Nova Light" w:eastAsia="Arial Nova" w:hAnsi="Arial Nova Light" w:cs="Arial Nova"/>
          <w:b/>
          <w:sz w:val="24"/>
          <w:szCs w:val="24"/>
        </w:rPr>
        <w:t xml:space="preserve"> </w:t>
      </w:r>
      <w:r w:rsidRPr="00222482">
        <w:rPr>
          <w:rFonts w:ascii="Arial Nova Light" w:eastAsia="Arial Nova" w:hAnsi="Arial Nova Light" w:cs="Arial Nova"/>
          <w:b/>
          <w:sz w:val="24"/>
          <w:szCs w:val="24"/>
        </w:rPr>
        <w:t xml:space="preserve">DE </w:t>
      </w:r>
      <w:r w:rsidR="00543576" w:rsidRPr="00222482">
        <w:rPr>
          <w:rFonts w:ascii="Arial Nova Light" w:eastAsia="Arial Nova" w:hAnsi="Arial Nova Light" w:cs="Arial Nova"/>
          <w:b/>
          <w:sz w:val="24"/>
          <w:szCs w:val="24"/>
        </w:rPr>
        <w:t>ARTURO ÁVILA</w:t>
      </w:r>
      <w:r w:rsidR="00523BED" w:rsidRPr="00222482">
        <w:rPr>
          <w:rFonts w:ascii="Arial Nova Light" w:eastAsia="Arial Nova" w:hAnsi="Arial Nova Light" w:cs="Arial Nova"/>
          <w:b/>
          <w:sz w:val="24"/>
          <w:szCs w:val="24"/>
        </w:rPr>
        <w:t xml:space="preserve"> ANAYA</w:t>
      </w:r>
      <w:r w:rsidR="00543576" w:rsidRPr="00222482">
        <w:rPr>
          <w:rFonts w:ascii="Arial Nova Light" w:eastAsia="Arial Nova" w:hAnsi="Arial Nova Light" w:cs="Arial Nova"/>
          <w:b/>
          <w:sz w:val="24"/>
          <w:szCs w:val="24"/>
        </w:rPr>
        <w:t>; MORENA</w:t>
      </w:r>
      <w:r w:rsidR="000D4EFA" w:rsidRPr="00222482">
        <w:rPr>
          <w:rFonts w:ascii="Arial Nova Light" w:eastAsia="Arial Nova" w:hAnsi="Arial Nova Light" w:cs="Arial Nova"/>
          <w:b/>
          <w:sz w:val="24"/>
          <w:szCs w:val="24"/>
        </w:rPr>
        <w:t xml:space="preserve">; </w:t>
      </w:r>
      <w:r w:rsidR="00543576" w:rsidRPr="00222482">
        <w:rPr>
          <w:rFonts w:ascii="Arial Nova Light" w:eastAsia="Arial Nova" w:hAnsi="Arial Nova Light" w:cs="Arial Nova"/>
          <w:b/>
          <w:sz w:val="24"/>
          <w:szCs w:val="24"/>
        </w:rPr>
        <w:t>PT</w:t>
      </w:r>
      <w:r w:rsidR="000D4EFA" w:rsidRPr="00222482">
        <w:rPr>
          <w:rFonts w:ascii="Arial Nova Light" w:eastAsia="Arial Nova" w:hAnsi="Arial Nova Light" w:cs="Arial Nova"/>
          <w:b/>
          <w:sz w:val="24"/>
          <w:szCs w:val="24"/>
        </w:rPr>
        <w:t xml:space="preserve"> y PNAA</w:t>
      </w:r>
      <w:r w:rsidR="00773566" w:rsidRPr="00222482">
        <w:rPr>
          <w:rFonts w:ascii="Arial Nova Light" w:eastAsia="Arial Nova" w:hAnsi="Arial Nova Light" w:cs="Arial Nova"/>
          <w:b/>
          <w:sz w:val="24"/>
          <w:szCs w:val="24"/>
        </w:rPr>
        <w:t xml:space="preserve">. </w:t>
      </w:r>
      <w:r w:rsidR="001555DB" w:rsidRPr="00222482">
        <w:rPr>
          <w:rFonts w:ascii="Arial Nova Light" w:eastAsia="Arial Nova" w:hAnsi="Arial Nova Light" w:cs="Arial Nova"/>
          <w:b/>
          <w:sz w:val="24"/>
          <w:szCs w:val="24"/>
        </w:rPr>
        <w:t xml:space="preserve"> </w:t>
      </w:r>
      <w:r w:rsidR="001F0377" w:rsidRPr="00222482">
        <w:rPr>
          <w:rFonts w:ascii="Arial Nova Light" w:eastAsia="Arial Nova" w:hAnsi="Arial Nova Light" w:cs="Arial Nova"/>
          <w:bCs/>
          <w:sz w:val="24"/>
          <w:szCs w:val="24"/>
        </w:rPr>
        <w:t xml:space="preserve">Del análisis de los escritos mediante los cuales, </w:t>
      </w:r>
      <w:r w:rsidR="001F0377" w:rsidRPr="00222482">
        <w:rPr>
          <w:rFonts w:ascii="Arial Nova Light" w:eastAsia="Arial Nova" w:hAnsi="Arial Nova Light" w:cs="Arial Nova"/>
          <w:bCs/>
          <w:i/>
          <w:iCs/>
          <w:sz w:val="24"/>
          <w:szCs w:val="24"/>
        </w:rPr>
        <w:t>los denunciados comparecieron a la audiencia de alegatos</w:t>
      </w:r>
      <w:r w:rsidR="001F19A0" w:rsidRPr="00222482">
        <w:rPr>
          <w:rFonts w:ascii="Arial Nova Light" w:eastAsia="Arial Nova" w:hAnsi="Arial Nova Light" w:cs="Arial Nova"/>
          <w:bCs/>
          <w:i/>
          <w:iCs/>
          <w:sz w:val="24"/>
          <w:szCs w:val="24"/>
        </w:rPr>
        <w:t xml:space="preserve">, </w:t>
      </w:r>
      <w:r w:rsidR="001F19A0" w:rsidRPr="00222482">
        <w:rPr>
          <w:rFonts w:ascii="Arial Nova Light" w:eastAsia="Arial Nova" w:hAnsi="Arial Nova Light" w:cs="Arial Nova"/>
          <w:bCs/>
          <w:sz w:val="24"/>
          <w:szCs w:val="24"/>
        </w:rPr>
        <w:t xml:space="preserve">este Tribunal advierte identidad en </w:t>
      </w:r>
      <w:r w:rsidR="00C62415" w:rsidRPr="00222482">
        <w:rPr>
          <w:rFonts w:ascii="Arial Nova Light" w:eastAsia="Arial Nova" w:hAnsi="Arial Nova Light" w:cs="Arial Nova"/>
          <w:bCs/>
          <w:sz w:val="24"/>
          <w:szCs w:val="24"/>
        </w:rPr>
        <w:t xml:space="preserve">todos los </w:t>
      </w:r>
      <w:r w:rsidR="001F19A0" w:rsidRPr="00222482">
        <w:rPr>
          <w:rFonts w:ascii="Arial Nova Light" w:eastAsia="Arial Nova" w:hAnsi="Arial Nova Light" w:cs="Arial Nova"/>
          <w:bCs/>
          <w:sz w:val="24"/>
          <w:szCs w:val="24"/>
        </w:rPr>
        <w:t xml:space="preserve">ocursos, por lo que se hará un resumen </w:t>
      </w:r>
      <w:r w:rsidR="00C85719" w:rsidRPr="00222482">
        <w:rPr>
          <w:rFonts w:ascii="Arial Nova Light" w:eastAsia="Arial Nova" w:hAnsi="Arial Nova Light" w:cs="Arial Nova"/>
          <w:bCs/>
          <w:sz w:val="24"/>
          <w:szCs w:val="24"/>
        </w:rPr>
        <w:t xml:space="preserve">a efecto de establecer sus razonamientos de defensa y alegatos: </w:t>
      </w:r>
    </w:p>
    <w:p w14:paraId="6FDEC123" w14:textId="4FA446DD" w:rsidR="000D4EFA" w:rsidRPr="00222482" w:rsidRDefault="000D4EFA" w:rsidP="000D4EFA">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b/>
          <w:sz w:val="24"/>
          <w:szCs w:val="24"/>
        </w:rPr>
      </w:pPr>
    </w:p>
    <w:p w14:paraId="6C3F7376" w14:textId="1C731B01" w:rsidR="000D4EFA" w:rsidRPr="00222482" w:rsidRDefault="00BA21BC" w:rsidP="000D4EFA">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bCs/>
          <w:sz w:val="24"/>
          <w:szCs w:val="24"/>
        </w:rPr>
      </w:pPr>
      <w:r w:rsidRPr="00222482">
        <w:rPr>
          <w:rFonts w:ascii="Arial Nova Light" w:eastAsia="Arial Nova" w:hAnsi="Arial Nova Light" w:cs="Arial Nova"/>
          <w:bCs/>
          <w:sz w:val="24"/>
          <w:szCs w:val="24"/>
        </w:rPr>
        <w:t xml:space="preserve">Refieren que la propaganda denunciada no corresponde al presente proceso electoral, sino al diverso celebrado en </w:t>
      </w:r>
      <w:r w:rsidR="00441B34" w:rsidRPr="00222482">
        <w:rPr>
          <w:rFonts w:ascii="Arial Nova Light" w:eastAsia="Arial Nova" w:hAnsi="Arial Nova Light" w:cs="Arial Nova"/>
          <w:bCs/>
          <w:sz w:val="24"/>
          <w:szCs w:val="24"/>
        </w:rPr>
        <w:t xml:space="preserve">el año </w:t>
      </w:r>
      <w:r w:rsidRPr="00222482">
        <w:rPr>
          <w:rFonts w:ascii="Arial Nova Light" w:eastAsia="Arial Nova" w:hAnsi="Arial Nova Light" w:cs="Arial Nova"/>
          <w:bCs/>
          <w:sz w:val="24"/>
          <w:szCs w:val="24"/>
        </w:rPr>
        <w:t xml:space="preserve">2019, proceso electoral en el que también se eligieron presidencias municipales. </w:t>
      </w:r>
    </w:p>
    <w:p w14:paraId="43133ACE" w14:textId="53C3C102" w:rsidR="00BA21BC" w:rsidRPr="00222482" w:rsidRDefault="00BA21BC" w:rsidP="000D4EFA">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bCs/>
          <w:sz w:val="24"/>
          <w:szCs w:val="24"/>
        </w:rPr>
      </w:pPr>
    </w:p>
    <w:p w14:paraId="17D05135" w14:textId="053FD419" w:rsidR="00BA21BC" w:rsidRPr="00222482" w:rsidRDefault="00D206CC" w:rsidP="000D4EFA">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bCs/>
          <w:sz w:val="24"/>
          <w:szCs w:val="24"/>
        </w:rPr>
      </w:pPr>
      <w:r w:rsidRPr="00222482">
        <w:rPr>
          <w:rFonts w:ascii="Arial Nova Light" w:eastAsia="Arial Nova" w:hAnsi="Arial Nova Light" w:cs="Arial Nova"/>
          <w:bCs/>
          <w:sz w:val="24"/>
          <w:szCs w:val="24"/>
        </w:rPr>
        <w:t>Manifiestan</w:t>
      </w:r>
      <w:r w:rsidR="00441B34" w:rsidRPr="00222482">
        <w:rPr>
          <w:rFonts w:ascii="Arial Nova Light" w:eastAsia="Arial Nova" w:hAnsi="Arial Nova Light" w:cs="Arial Nova"/>
          <w:bCs/>
          <w:sz w:val="24"/>
          <w:szCs w:val="24"/>
        </w:rPr>
        <w:t>,</w:t>
      </w:r>
      <w:r w:rsidRPr="00222482">
        <w:rPr>
          <w:rFonts w:ascii="Arial Nova Light" w:eastAsia="Arial Nova" w:hAnsi="Arial Nova Light" w:cs="Arial Nova"/>
          <w:bCs/>
          <w:sz w:val="24"/>
          <w:szCs w:val="24"/>
        </w:rPr>
        <w:t xml:space="preserve"> que </w:t>
      </w:r>
      <w:r w:rsidR="00441B34" w:rsidRPr="00222482">
        <w:rPr>
          <w:rFonts w:ascii="Arial Nova Light" w:eastAsia="Arial Nova" w:hAnsi="Arial Nova Light" w:cs="Arial Nova"/>
          <w:bCs/>
          <w:sz w:val="24"/>
          <w:szCs w:val="24"/>
        </w:rPr>
        <w:t xml:space="preserve">contrario a lo manifestado por el denunciante, en </w:t>
      </w:r>
      <w:r w:rsidR="00C62415" w:rsidRPr="00222482">
        <w:rPr>
          <w:rFonts w:ascii="Arial Nova Light" w:eastAsia="Arial Nova" w:hAnsi="Arial Nova Light" w:cs="Arial Nova"/>
          <w:bCs/>
          <w:sz w:val="24"/>
          <w:szCs w:val="24"/>
        </w:rPr>
        <w:t>aquel</w:t>
      </w:r>
      <w:r w:rsidR="00441B34" w:rsidRPr="00222482">
        <w:rPr>
          <w:rFonts w:ascii="Arial Nova Light" w:eastAsia="Arial Nova" w:hAnsi="Arial Nova Light" w:cs="Arial Nova"/>
          <w:bCs/>
          <w:sz w:val="24"/>
          <w:szCs w:val="24"/>
        </w:rPr>
        <w:t xml:space="preserve"> proceso electoral, </w:t>
      </w:r>
      <w:r w:rsidRPr="00222482">
        <w:rPr>
          <w:rFonts w:ascii="Arial Nova Light" w:eastAsia="Arial Nova" w:hAnsi="Arial Nova Light" w:cs="Arial Nova"/>
          <w:bCs/>
          <w:sz w:val="24"/>
          <w:szCs w:val="24"/>
        </w:rPr>
        <w:t xml:space="preserve">el </w:t>
      </w:r>
      <w:r w:rsidR="00441B34" w:rsidRPr="00222482">
        <w:rPr>
          <w:rFonts w:ascii="Arial Nova Light" w:eastAsia="Arial Nova" w:hAnsi="Arial Nova Light" w:cs="Arial Nova"/>
          <w:bCs/>
          <w:sz w:val="24"/>
          <w:szCs w:val="24"/>
        </w:rPr>
        <w:t>C.</w:t>
      </w:r>
      <w:r w:rsidRPr="00222482">
        <w:rPr>
          <w:rFonts w:ascii="Arial Nova Light" w:eastAsia="Arial Nova" w:hAnsi="Arial Nova Light" w:cs="Arial Nova"/>
          <w:bCs/>
          <w:sz w:val="24"/>
          <w:szCs w:val="24"/>
        </w:rPr>
        <w:t xml:space="preserve"> Omar Velazco Terrones, </w:t>
      </w:r>
      <w:r w:rsidR="000A36ED" w:rsidRPr="00222482">
        <w:rPr>
          <w:rFonts w:ascii="Arial Nova Light" w:eastAsia="Arial Nova" w:hAnsi="Arial Nova Light" w:cs="Arial Nova"/>
          <w:bCs/>
          <w:sz w:val="24"/>
          <w:szCs w:val="24"/>
        </w:rPr>
        <w:t xml:space="preserve">autorizó la pinta de la barda respectiva, </w:t>
      </w:r>
      <w:r w:rsidR="00441B34" w:rsidRPr="00222482">
        <w:rPr>
          <w:rFonts w:ascii="Arial Nova Light" w:eastAsia="Arial Nova" w:hAnsi="Arial Nova Light" w:cs="Arial Nova"/>
          <w:bCs/>
          <w:sz w:val="24"/>
          <w:szCs w:val="24"/>
        </w:rPr>
        <w:t xml:space="preserve">por lo </w:t>
      </w:r>
      <w:r w:rsidR="000A36ED" w:rsidRPr="00222482">
        <w:rPr>
          <w:rFonts w:ascii="Arial Nova Light" w:eastAsia="Arial Nova" w:hAnsi="Arial Nova Light" w:cs="Arial Nova"/>
          <w:bCs/>
          <w:sz w:val="24"/>
          <w:szCs w:val="24"/>
        </w:rPr>
        <w:t xml:space="preserve">que </w:t>
      </w:r>
      <w:r w:rsidR="00441B34" w:rsidRPr="00222482">
        <w:rPr>
          <w:rFonts w:ascii="Arial Nova Light" w:eastAsia="Arial Nova" w:hAnsi="Arial Nova Light" w:cs="Arial Nova"/>
          <w:bCs/>
          <w:sz w:val="24"/>
          <w:szCs w:val="24"/>
        </w:rPr>
        <w:t>si</w:t>
      </w:r>
      <w:r w:rsidR="000A36ED" w:rsidRPr="00222482">
        <w:rPr>
          <w:rFonts w:ascii="Arial Nova Light" w:eastAsia="Arial Nova" w:hAnsi="Arial Nova Light" w:cs="Arial Nova"/>
          <w:bCs/>
          <w:sz w:val="24"/>
          <w:szCs w:val="24"/>
        </w:rPr>
        <w:t xml:space="preserve"> se cuenta con el permiso correspondiente. </w:t>
      </w:r>
    </w:p>
    <w:p w14:paraId="3ACB43E3" w14:textId="22F81C6E" w:rsidR="000A36ED" w:rsidRPr="00222482" w:rsidRDefault="000A36ED" w:rsidP="000D4EFA">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bCs/>
          <w:sz w:val="24"/>
          <w:szCs w:val="24"/>
        </w:rPr>
      </w:pPr>
    </w:p>
    <w:p w14:paraId="23676DF2" w14:textId="640F4A6B" w:rsidR="000A36ED" w:rsidRPr="00222482" w:rsidRDefault="000A36ED" w:rsidP="000D4EFA">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bCs/>
          <w:sz w:val="24"/>
          <w:szCs w:val="24"/>
        </w:rPr>
      </w:pPr>
      <w:r w:rsidRPr="00222482">
        <w:rPr>
          <w:rFonts w:ascii="Arial Nova Light" w:eastAsia="Arial Nova" w:hAnsi="Arial Nova Light" w:cs="Arial Nova"/>
          <w:bCs/>
          <w:sz w:val="24"/>
          <w:szCs w:val="24"/>
        </w:rPr>
        <w:t xml:space="preserve">Aunado a lo anterior, </w:t>
      </w:r>
      <w:r w:rsidR="00AE1469" w:rsidRPr="00222482">
        <w:rPr>
          <w:rFonts w:ascii="Arial Nova Light" w:eastAsia="Arial Nova" w:hAnsi="Arial Nova Light" w:cs="Arial Nova"/>
          <w:bCs/>
          <w:sz w:val="24"/>
          <w:szCs w:val="24"/>
        </w:rPr>
        <w:t xml:space="preserve">los denunciados coinciden en que </w:t>
      </w:r>
      <w:r w:rsidR="002D5F21" w:rsidRPr="00222482">
        <w:rPr>
          <w:rFonts w:ascii="Arial Nova Light" w:eastAsia="Arial Nova" w:hAnsi="Arial Nova Light" w:cs="Arial Nova"/>
          <w:bCs/>
          <w:sz w:val="24"/>
          <w:szCs w:val="24"/>
        </w:rPr>
        <w:t xml:space="preserve">de acuerdo al proceso electoral al que corresponde tal propaganda, la responsabilidad de su colocación corresponde directamente al partido político </w:t>
      </w:r>
      <w:r w:rsidR="00441B34" w:rsidRPr="00222482">
        <w:rPr>
          <w:rFonts w:ascii="Arial Nova Light" w:eastAsia="Arial Nova" w:hAnsi="Arial Nova Light" w:cs="Arial Nova"/>
          <w:bCs/>
          <w:sz w:val="24"/>
          <w:szCs w:val="24"/>
        </w:rPr>
        <w:t>MORENA</w:t>
      </w:r>
      <w:r w:rsidR="00AE1469" w:rsidRPr="00222482">
        <w:rPr>
          <w:rFonts w:ascii="Arial Nova Light" w:eastAsia="Arial Nova" w:hAnsi="Arial Nova Light" w:cs="Arial Nova"/>
          <w:bCs/>
          <w:sz w:val="24"/>
          <w:szCs w:val="24"/>
        </w:rPr>
        <w:t xml:space="preserve">, según </w:t>
      </w:r>
      <w:r w:rsidR="002D5F21" w:rsidRPr="00222482">
        <w:rPr>
          <w:rFonts w:ascii="Arial Nova Light" w:eastAsia="Arial Nova" w:hAnsi="Arial Nova Light" w:cs="Arial Nova"/>
          <w:bCs/>
          <w:sz w:val="24"/>
          <w:szCs w:val="24"/>
        </w:rPr>
        <w:t xml:space="preserve">lo dispuesto en </w:t>
      </w:r>
      <w:r w:rsidR="00AE1469" w:rsidRPr="00222482">
        <w:rPr>
          <w:rFonts w:ascii="Arial Nova Light" w:eastAsia="Arial Nova" w:hAnsi="Arial Nova Light" w:cs="Arial Nova"/>
          <w:bCs/>
          <w:sz w:val="24"/>
          <w:szCs w:val="24"/>
        </w:rPr>
        <w:t>el artículo 163, fracción VIII, párrafo cuarto</w:t>
      </w:r>
      <w:r w:rsidR="002D5F21" w:rsidRPr="00222482">
        <w:rPr>
          <w:rFonts w:ascii="Arial Nova Light" w:eastAsia="Arial Nova" w:hAnsi="Arial Nova Light" w:cs="Arial Nova"/>
          <w:bCs/>
          <w:sz w:val="24"/>
          <w:szCs w:val="24"/>
        </w:rPr>
        <w:t xml:space="preserve">. </w:t>
      </w:r>
    </w:p>
    <w:p w14:paraId="2D75A00C" w14:textId="7197102E" w:rsidR="00614B26" w:rsidRPr="00222482" w:rsidRDefault="00614B26" w:rsidP="000D4EFA">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bCs/>
          <w:sz w:val="24"/>
          <w:szCs w:val="24"/>
        </w:rPr>
      </w:pPr>
    </w:p>
    <w:p w14:paraId="4B549F09" w14:textId="24969DC1" w:rsidR="00614B26" w:rsidRPr="00222482" w:rsidRDefault="00614B26" w:rsidP="000D4EFA">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bCs/>
          <w:sz w:val="24"/>
          <w:szCs w:val="24"/>
        </w:rPr>
      </w:pPr>
      <w:r w:rsidRPr="00222482">
        <w:rPr>
          <w:rFonts w:ascii="Arial Nova Light" w:eastAsia="Arial Nova" w:hAnsi="Arial Nova Light" w:cs="Arial Nova"/>
          <w:bCs/>
          <w:sz w:val="24"/>
          <w:szCs w:val="24"/>
        </w:rPr>
        <w:lastRenderedPageBreak/>
        <w:t xml:space="preserve">En virtud de lo anterior, los denunciados solicitan </w:t>
      </w:r>
      <w:r w:rsidRPr="00222482">
        <w:rPr>
          <w:rFonts w:ascii="Arial Nova Light" w:eastAsia="Arial Nova" w:hAnsi="Arial Nova Light" w:cs="Arial Nova"/>
          <w:bCs/>
          <w:i/>
          <w:sz w:val="24"/>
          <w:szCs w:val="24"/>
        </w:rPr>
        <w:t>la recalificación de la falta</w:t>
      </w:r>
      <w:r w:rsidRPr="00222482">
        <w:rPr>
          <w:rFonts w:ascii="Arial Nova Light" w:eastAsia="Arial Nova" w:hAnsi="Arial Nova Light" w:cs="Arial Nova"/>
          <w:bCs/>
          <w:sz w:val="24"/>
          <w:szCs w:val="24"/>
        </w:rPr>
        <w:t>, pues a su consideración</w:t>
      </w:r>
      <w:r w:rsidR="00441B34" w:rsidRPr="00222482">
        <w:rPr>
          <w:rFonts w:ascii="Arial Nova Light" w:eastAsia="Arial Nova" w:hAnsi="Arial Nova Light" w:cs="Arial Nova"/>
          <w:bCs/>
          <w:sz w:val="24"/>
          <w:szCs w:val="24"/>
        </w:rPr>
        <w:t>,</w:t>
      </w:r>
      <w:r w:rsidRPr="00222482">
        <w:rPr>
          <w:rFonts w:ascii="Arial Nova Light" w:eastAsia="Arial Nova" w:hAnsi="Arial Nova Light" w:cs="Arial Nova"/>
          <w:bCs/>
          <w:sz w:val="24"/>
          <w:szCs w:val="24"/>
        </w:rPr>
        <w:t xml:space="preserve"> solo se trata de una omisión </w:t>
      </w:r>
      <w:r w:rsidR="009F29CC" w:rsidRPr="00222482">
        <w:rPr>
          <w:rFonts w:ascii="Arial Nova Light" w:eastAsia="Arial Nova" w:hAnsi="Arial Nova Light" w:cs="Arial Nova"/>
          <w:bCs/>
          <w:sz w:val="24"/>
          <w:szCs w:val="24"/>
        </w:rPr>
        <w:t xml:space="preserve">de retiro </w:t>
      </w:r>
      <w:r w:rsidR="00441B34" w:rsidRPr="00222482">
        <w:rPr>
          <w:rFonts w:ascii="Arial Nova Light" w:eastAsia="Arial Nova" w:hAnsi="Arial Nova Light" w:cs="Arial Nova"/>
          <w:bCs/>
          <w:sz w:val="24"/>
          <w:szCs w:val="24"/>
        </w:rPr>
        <w:t xml:space="preserve">de propaganda </w:t>
      </w:r>
      <w:r w:rsidR="009F29CC" w:rsidRPr="00222482">
        <w:rPr>
          <w:rFonts w:ascii="Arial Nova Light" w:eastAsia="Arial Nova" w:hAnsi="Arial Nova Light" w:cs="Arial Nova"/>
          <w:bCs/>
          <w:sz w:val="24"/>
          <w:szCs w:val="24"/>
        </w:rPr>
        <w:t>y no de actos anticipados de campaña</w:t>
      </w:r>
      <w:r w:rsidR="00441B34" w:rsidRPr="00222482">
        <w:rPr>
          <w:rFonts w:ascii="Arial Nova Light" w:eastAsia="Arial Nova" w:hAnsi="Arial Nova Light" w:cs="Arial Nova"/>
          <w:bCs/>
          <w:sz w:val="24"/>
          <w:szCs w:val="24"/>
        </w:rPr>
        <w:t>,</w:t>
      </w:r>
      <w:r w:rsidR="009F29CC" w:rsidRPr="00222482">
        <w:rPr>
          <w:rFonts w:ascii="Arial Nova Light" w:eastAsia="Arial Nova" w:hAnsi="Arial Nova Light" w:cs="Arial Nova"/>
          <w:bCs/>
          <w:sz w:val="24"/>
          <w:szCs w:val="24"/>
        </w:rPr>
        <w:t xml:space="preserve"> como lo pretende hacer valer el denunciante. </w:t>
      </w:r>
    </w:p>
    <w:p w14:paraId="23C1E589" w14:textId="608F911C" w:rsidR="009F29CC" w:rsidRPr="00222482" w:rsidRDefault="009F29CC" w:rsidP="000D4EFA">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bCs/>
          <w:sz w:val="24"/>
          <w:szCs w:val="24"/>
        </w:rPr>
      </w:pPr>
    </w:p>
    <w:p w14:paraId="03AA7C0C" w14:textId="39A6C4C9" w:rsidR="008E042E" w:rsidRPr="00222482" w:rsidRDefault="00441B34" w:rsidP="000D4EFA">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bCs/>
          <w:sz w:val="24"/>
          <w:szCs w:val="24"/>
        </w:rPr>
      </w:pPr>
      <w:r w:rsidRPr="00222482">
        <w:rPr>
          <w:rFonts w:ascii="Arial Nova Light" w:eastAsia="Arial Nova" w:hAnsi="Arial Nova Light" w:cs="Arial Nova"/>
          <w:bCs/>
          <w:sz w:val="24"/>
          <w:szCs w:val="24"/>
        </w:rPr>
        <w:t>También,</w:t>
      </w:r>
      <w:r w:rsidR="0076128D" w:rsidRPr="00222482">
        <w:rPr>
          <w:rFonts w:ascii="Arial Nova Light" w:eastAsia="Arial Nova" w:hAnsi="Arial Nova Light" w:cs="Arial Nova"/>
          <w:bCs/>
          <w:sz w:val="24"/>
          <w:szCs w:val="24"/>
        </w:rPr>
        <w:t xml:space="preserve"> sostienen su postura en relación a que la barda denunciada corresponde al proceso electoral 2018-2019, por lo </w:t>
      </w:r>
      <w:r w:rsidR="00E71D08" w:rsidRPr="00222482">
        <w:rPr>
          <w:rFonts w:ascii="Arial Nova Light" w:eastAsia="Arial Nova" w:hAnsi="Arial Nova Light" w:cs="Arial Nova"/>
          <w:bCs/>
          <w:sz w:val="24"/>
          <w:szCs w:val="24"/>
        </w:rPr>
        <w:t>que,</w:t>
      </w:r>
      <w:r w:rsidR="0076128D" w:rsidRPr="00222482">
        <w:rPr>
          <w:rFonts w:ascii="Arial Nova Light" w:eastAsia="Arial Nova" w:hAnsi="Arial Nova Light" w:cs="Arial Nova"/>
          <w:bCs/>
          <w:sz w:val="24"/>
          <w:szCs w:val="24"/>
        </w:rPr>
        <w:t xml:space="preserve"> a su parecer, </w:t>
      </w:r>
      <w:r w:rsidRPr="00222482">
        <w:rPr>
          <w:rFonts w:ascii="Arial Nova Light" w:eastAsia="Arial Nova" w:hAnsi="Arial Nova Light" w:cs="Arial Nova"/>
          <w:bCs/>
          <w:sz w:val="24"/>
          <w:szCs w:val="24"/>
        </w:rPr>
        <w:t>de</w:t>
      </w:r>
      <w:r w:rsidR="0076128D" w:rsidRPr="00222482">
        <w:rPr>
          <w:rFonts w:ascii="Arial Nova Light" w:eastAsia="Arial Nova" w:hAnsi="Arial Nova Light" w:cs="Arial Nova"/>
          <w:bCs/>
          <w:sz w:val="24"/>
          <w:szCs w:val="24"/>
        </w:rPr>
        <w:t xml:space="preserve"> ninguna manera </w:t>
      </w:r>
      <w:r w:rsidR="008E042E" w:rsidRPr="00222482">
        <w:rPr>
          <w:rFonts w:ascii="Arial Nova Light" w:eastAsia="Arial Nova" w:hAnsi="Arial Nova Light" w:cs="Arial Nova"/>
          <w:bCs/>
          <w:sz w:val="24"/>
          <w:szCs w:val="24"/>
        </w:rPr>
        <w:t>afecta la equidad</w:t>
      </w:r>
      <w:r w:rsidRPr="00222482">
        <w:rPr>
          <w:rFonts w:ascii="Arial Nova Light" w:eastAsia="Arial Nova" w:hAnsi="Arial Nova Light" w:cs="Arial Nova"/>
          <w:bCs/>
          <w:sz w:val="24"/>
          <w:szCs w:val="24"/>
        </w:rPr>
        <w:t xml:space="preserve"> en la contienda en el</w:t>
      </w:r>
      <w:r w:rsidR="008E042E" w:rsidRPr="00222482">
        <w:rPr>
          <w:rFonts w:ascii="Arial Nova Light" w:eastAsia="Arial Nova" w:hAnsi="Arial Nova Light" w:cs="Arial Nova"/>
          <w:bCs/>
          <w:sz w:val="24"/>
          <w:szCs w:val="24"/>
        </w:rPr>
        <w:t xml:space="preserve"> proceso actual</w:t>
      </w:r>
      <w:r w:rsidRPr="00222482">
        <w:rPr>
          <w:rFonts w:ascii="Arial Nova Light" w:eastAsia="Arial Nova" w:hAnsi="Arial Nova Light" w:cs="Arial Nova"/>
          <w:bCs/>
          <w:sz w:val="24"/>
          <w:szCs w:val="24"/>
        </w:rPr>
        <w:t>, porque</w:t>
      </w:r>
      <w:r w:rsidR="005E5F6E" w:rsidRPr="00222482">
        <w:rPr>
          <w:rFonts w:ascii="Arial Nova Light" w:eastAsia="Arial Nova" w:hAnsi="Arial Nova Light" w:cs="Arial Nova"/>
          <w:bCs/>
          <w:sz w:val="24"/>
          <w:szCs w:val="24"/>
        </w:rPr>
        <w:t xml:space="preserve"> de</w:t>
      </w:r>
      <w:r w:rsidRPr="00222482">
        <w:rPr>
          <w:rFonts w:ascii="Arial Nova Light" w:eastAsia="Arial Nova" w:hAnsi="Arial Nova Light" w:cs="Arial Nova"/>
          <w:bCs/>
          <w:sz w:val="24"/>
          <w:szCs w:val="24"/>
        </w:rPr>
        <w:t xml:space="preserve"> la propaganda pintada en </w:t>
      </w:r>
      <w:r w:rsidR="005E5F6E" w:rsidRPr="00222482">
        <w:rPr>
          <w:rFonts w:ascii="Arial Nova Light" w:eastAsia="Arial Nova" w:hAnsi="Arial Nova Light" w:cs="Arial Nova"/>
          <w:bCs/>
          <w:sz w:val="24"/>
          <w:szCs w:val="24"/>
        </w:rPr>
        <w:t xml:space="preserve">la barda no hay elementos que refieran al proceso que se celebra en este año </w:t>
      </w:r>
      <w:proofErr w:type="gramStart"/>
      <w:r w:rsidR="005E5F6E" w:rsidRPr="00222482">
        <w:rPr>
          <w:rFonts w:ascii="Arial Nova Light" w:eastAsia="Arial Nova" w:hAnsi="Arial Nova Light" w:cs="Arial Nova"/>
          <w:bCs/>
          <w:sz w:val="24"/>
          <w:szCs w:val="24"/>
        </w:rPr>
        <w:t>y</w:t>
      </w:r>
      <w:proofErr w:type="gramEnd"/>
      <w:r w:rsidR="005E5F6E" w:rsidRPr="00222482">
        <w:rPr>
          <w:rFonts w:ascii="Arial Nova Light" w:eastAsia="Arial Nova" w:hAnsi="Arial Nova Light" w:cs="Arial Nova"/>
          <w:bCs/>
          <w:sz w:val="24"/>
          <w:szCs w:val="24"/>
        </w:rPr>
        <w:t xml:space="preserve"> por tanto</w:t>
      </w:r>
      <w:r w:rsidR="008132A8" w:rsidRPr="00222482">
        <w:rPr>
          <w:rFonts w:ascii="Arial Nova Light" w:eastAsia="Arial Nova" w:hAnsi="Arial Nova Light" w:cs="Arial Nova"/>
          <w:bCs/>
          <w:sz w:val="24"/>
          <w:szCs w:val="24"/>
        </w:rPr>
        <w:t>,</w:t>
      </w:r>
      <w:r w:rsidR="005E5F6E" w:rsidRPr="00222482">
        <w:rPr>
          <w:rFonts w:ascii="Arial Nova Light" w:eastAsia="Arial Nova" w:hAnsi="Arial Nova Light" w:cs="Arial Nova"/>
          <w:bCs/>
          <w:sz w:val="24"/>
          <w:szCs w:val="24"/>
        </w:rPr>
        <w:t xml:space="preserve"> no tiene la finalidad de favorecer al candidato denunciado. </w:t>
      </w:r>
    </w:p>
    <w:p w14:paraId="004462D2" w14:textId="77777777" w:rsidR="006F0361" w:rsidRPr="00222482" w:rsidRDefault="006F0361"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
          <w:sz w:val="24"/>
          <w:szCs w:val="24"/>
        </w:rPr>
      </w:pPr>
    </w:p>
    <w:p w14:paraId="0006E9D9" w14:textId="61DD682E" w:rsidR="00E16A1A" w:rsidRPr="00222482" w:rsidRDefault="006F0B93" w:rsidP="00325F30">
      <w:pPr>
        <w:numPr>
          <w:ilvl w:val="0"/>
          <w:numId w:val="6"/>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222482">
        <w:rPr>
          <w:rFonts w:ascii="Arial Nova Light" w:eastAsia="Arial Nova" w:hAnsi="Arial Nova Light" w:cs="Arial Nova"/>
          <w:b/>
          <w:sz w:val="24"/>
          <w:szCs w:val="24"/>
        </w:rPr>
        <w:t>ALEGATOS.</w:t>
      </w:r>
      <w:r w:rsidRPr="00222482">
        <w:rPr>
          <w:rFonts w:ascii="Arial Nova Light" w:eastAsia="Arial Nova" w:hAnsi="Arial Nova Light" w:cs="Arial Nova"/>
          <w:sz w:val="24"/>
          <w:szCs w:val="24"/>
        </w:rPr>
        <w:t xml:space="preserve">  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 ocupa; resulta aplicable la jurisprudencia 29/2012 de rubro: </w:t>
      </w:r>
      <w:r w:rsidRPr="00222482">
        <w:rPr>
          <w:rFonts w:ascii="Arial Nova Light" w:eastAsia="Arial Nova" w:hAnsi="Arial Nova Light" w:cs="Arial Nova"/>
          <w:b/>
          <w:sz w:val="24"/>
          <w:szCs w:val="24"/>
        </w:rPr>
        <w:t>“ALEGATOS. LA AUTORIDAD ADMINISTRATIVA ELECTORAL DEBE TOMARLOS EN CONSIDERACIÓN AL RESOLVER EL PROCEDIMIENTO ESPECIAL SANCIONADOR”.</w:t>
      </w:r>
      <w:r w:rsidRPr="00222482">
        <w:rPr>
          <w:rFonts w:ascii="Arial Nova Light" w:eastAsia="Arial Nova" w:hAnsi="Arial Nova Light" w:cs="Arial Nova"/>
          <w:b/>
          <w:sz w:val="24"/>
          <w:szCs w:val="24"/>
          <w:vertAlign w:val="superscript"/>
        </w:rPr>
        <w:footnoteReference w:id="15"/>
      </w:r>
      <w:r w:rsidRPr="00222482">
        <w:rPr>
          <w:rFonts w:ascii="Arial Nova Light" w:eastAsia="Arial Nova" w:hAnsi="Arial Nova Light" w:cs="Arial Nova"/>
          <w:b/>
          <w:sz w:val="24"/>
          <w:szCs w:val="24"/>
        </w:rPr>
        <w:t xml:space="preserve"> </w:t>
      </w:r>
    </w:p>
    <w:p w14:paraId="2445E687" w14:textId="77777777" w:rsidR="00E16A1A" w:rsidRPr="00222482" w:rsidRDefault="00E16A1A" w:rsidP="00325F30">
      <w:pPr>
        <w:spacing w:line="360" w:lineRule="auto"/>
        <w:jc w:val="both"/>
        <w:rPr>
          <w:rFonts w:ascii="Arial Nova Light" w:eastAsia="Arial Nova" w:hAnsi="Arial Nova Light" w:cs="Arial Nova"/>
          <w:b/>
          <w:sz w:val="24"/>
          <w:szCs w:val="24"/>
        </w:rPr>
      </w:pPr>
    </w:p>
    <w:p w14:paraId="4AAFAC50" w14:textId="44F6AB83" w:rsidR="00A75E59" w:rsidRPr="00222482" w:rsidRDefault="002B4050" w:rsidP="00325F30">
      <w:pPr>
        <w:spacing w:line="360" w:lineRule="auto"/>
        <w:jc w:val="both"/>
        <w:rPr>
          <w:rFonts w:ascii="Arial Nova Light" w:eastAsia="Arial Nova" w:hAnsi="Arial Nova Light" w:cs="Arial Nova"/>
          <w:iCs/>
          <w:sz w:val="24"/>
          <w:szCs w:val="24"/>
        </w:rPr>
      </w:pPr>
      <w:r w:rsidRPr="00222482">
        <w:rPr>
          <w:rFonts w:ascii="Arial Nova Light" w:eastAsia="Arial Nova" w:hAnsi="Arial Nova Light" w:cs="Arial Nova"/>
          <w:iCs/>
          <w:sz w:val="24"/>
          <w:szCs w:val="24"/>
        </w:rPr>
        <w:t>Cabe precisar que a ninguna de las partes involucradas acudió presencialmente a la audiencia de pruebas y alegatos</w:t>
      </w:r>
      <w:r w:rsidR="001C00F2" w:rsidRPr="00222482">
        <w:rPr>
          <w:rFonts w:ascii="Arial Nova Light" w:eastAsia="Arial Nova" w:hAnsi="Arial Nova Light" w:cs="Arial Nova"/>
          <w:iCs/>
          <w:sz w:val="24"/>
          <w:szCs w:val="24"/>
        </w:rPr>
        <w:t xml:space="preserve">, sin embargo, </w:t>
      </w:r>
      <w:r w:rsidR="00CB3386" w:rsidRPr="00222482">
        <w:rPr>
          <w:rFonts w:ascii="Arial Nova Light" w:eastAsia="Arial Nova" w:hAnsi="Arial Nova Light" w:cs="Arial Nova"/>
          <w:iCs/>
          <w:sz w:val="24"/>
          <w:szCs w:val="24"/>
        </w:rPr>
        <w:t xml:space="preserve">en cuanto a </w:t>
      </w:r>
      <w:r w:rsidR="001C00F2" w:rsidRPr="00222482">
        <w:rPr>
          <w:rFonts w:ascii="Arial Nova Light" w:eastAsia="Arial Nova" w:hAnsi="Arial Nova Light" w:cs="Arial Nova"/>
          <w:iCs/>
          <w:sz w:val="24"/>
          <w:szCs w:val="24"/>
        </w:rPr>
        <w:t>la parte denunciante</w:t>
      </w:r>
      <w:r w:rsidR="00CB3386" w:rsidRPr="00222482">
        <w:rPr>
          <w:rFonts w:ascii="Arial Nova Light" w:eastAsia="Arial Nova" w:hAnsi="Arial Nova Light" w:cs="Arial Nova"/>
          <w:iCs/>
          <w:sz w:val="24"/>
          <w:szCs w:val="24"/>
        </w:rPr>
        <w:t>,</w:t>
      </w:r>
      <w:r w:rsidR="001C00F2" w:rsidRPr="00222482">
        <w:rPr>
          <w:rFonts w:ascii="Arial Nova Light" w:eastAsia="Arial Nova" w:hAnsi="Arial Nova Light" w:cs="Arial Nova"/>
          <w:iCs/>
          <w:sz w:val="24"/>
          <w:szCs w:val="24"/>
        </w:rPr>
        <w:t xml:space="preserve"> mediante escrito</w:t>
      </w:r>
      <w:r w:rsidR="00B14CEE" w:rsidRPr="00222482">
        <w:rPr>
          <w:rFonts w:ascii="Arial Nova Light" w:eastAsia="Arial Nova" w:hAnsi="Arial Nova Light" w:cs="Arial Nova"/>
          <w:iCs/>
          <w:sz w:val="24"/>
          <w:szCs w:val="24"/>
        </w:rPr>
        <w:t xml:space="preserve"> ofrece alegatos señalando que </w:t>
      </w:r>
      <w:r w:rsidR="00BB676E" w:rsidRPr="00222482">
        <w:rPr>
          <w:rFonts w:ascii="Arial Nova Light" w:eastAsia="Arial Nova" w:hAnsi="Arial Nova Light" w:cs="Arial Nova"/>
          <w:iCs/>
          <w:sz w:val="24"/>
          <w:szCs w:val="24"/>
        </w:rPr>
        <w:t xml:space="preserve">ratifica en todas y cada una de sus partes el escrito de interposición de queja. </w:t>
      </w:r>
    </w:p>
    <w:p w14:paraId="619B0B17" w14:textId="77777777" w:rsidR="00BB676E" w:rsidRPr="00222482" w:rsidRDefault="00BB676E" w:rsidP="00325F30">
      <w:pPr>
        <w:spacing w:line="360" w:lineRule="auto"/>
        <w:jc w:val="both"/>
        <w:rPr>
          <w:rFonts w:ascii="Arial Nova Light" w:eastAsia="Arial Nova" w:hAnsi="Arial Nova Light" w:cs="Arial Nova"/>
          <w:iCs/>
          <w:sz w:val="24"/>
          <w:szCs w:val="24"/>
        </w:rPr>
      </w:pPr>
    </w:p>
    <w:p w14:paraId="5CA50589" w14:textId="4198713E" w:rsidR="00E16A1A" w:rsidRPr="00222482" w:rsidRDefault="00CB3386"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
          <w:bCs/>
          <w:sz w:val="24"/>
          <w:szCs w:val="24"/>
        </w:rPr>
      </w:pPr>
      <w:r w:rsidRPr="00222482">
        <w:rPr>
          <w:rFonts w:ascii="Arial Nova Light" w:eastAsia="Arial Nova" w:hAnsi="Arial Nova Light" w:cs="Arial Nova"/>
          <w:sz w:val="24"/>
          <w:szCs w:val="24"/>
        </w:rPr>
        <w:t>En tanto que</w:t>
      </w:r>
      <w:r w:rsidR="00A75E59" w:rsidRPr="00222482">
        <w:rPr>
          <w:rFonts w:ascii="Arial Nova Light" w:eastAsia="Arial Nova" w:hAnsi="Arial Nova Light" w:cs="Arial Nova"/>
          <w:sz w:val="24"/>
          <w:szCs w:val="24"/>
        </w:rPr>
        <w:t xml:space="preserve"> </w:t>
      </w:r>
      <w:r w:rsidR="006F0B93" w:rsidRPr="00222482">
        <w:rPr>
          <w:rFonts w:ascii="Arial Nova Light" w:eastAsia="Arial Nova" w:hAnsi="Arial Nova Light" w:cs="Arial Nova"/>
          <w:sz w:val="24"/>
          <w:szCs w:val="24"/>
        </w:rPr>
        <w:t>l</w:t>
      </w:r>
      <w:r w:rsidR="00A75E59" w:rsidRPr="00222482">
        <w:rPr>
          <w:rFonts w:ascii="Arial Nova Light" w:eastAsia="Arial Nova" w:hAnsi="Arial Nova Light" w:cs="Arial Nova"/>
          <w:sz w:val="24"/>
          <w:szCs w:val="24"/>
        </w:rPr>
        <w:t>os</w:t>
      </w:r>
      <w:r w:rsidR="006F0B93" w:rsidRPr="00222482">
        <w:rPr>
          <w:rFonts w:ascii="Arial Nova Light" w:eastAsia="Arial Nova" w:hAnsi="Arial Nova Light" w:cs="Arial Nova"/>
          <w:sz w:val="24"/>
          <w:szCs w:val="24"/>
        </w:rPr>
        <w:t xml:space="preserve"> denunciado</w:t>
      </w:r>
      <w:r w:rsidR="00A75E59" w:rsidRPr="00222482">
        <w:rPr>
          <w:rFonts w:ascii="Arial Nova Light" w:eastAsia="Arial Nova" w:hAnsi="Arial Nova Light" w:cs="Arial Nova"/>
          <w:sz w:val="24"/>
          <w:szCs w:val="24"/>
        </w:rPr>
        <w:t>s</w:t>
      </w:r>
      <w:r w:rsidR="006F0B93" w:rsidRPr="00222482">
        <w:rPr>
          <w:rFonts w:ascii="Arial Nova Light" w:eastAsia="Arial Nova" w:hAnsi="Arial Nova Light" w:cs="Arial Nova"/>
          <w:sz w:val="24"/>
          <w:szCs w:val="24"/>
        </w:rPr>
        <w:t>,</w:t>
      </w:r>
      <w:r w:rsidR="00BB676E" w:rsidRPr="00222482">
        <w:rPr>
          <w:rFonts w:ascii="Arial Nova Light" w:eastAsia="Arial Nova" w:hAnsi="Arial Nova Light" w:cs="Arial Nova"/>
          <w:sz w:val="24"/>
          <w:szCs w:val="24"/>
        </w:rPr>
        <w:t xml:space="preserve"> </w:t>
      </w:r>
      <w:r w:rsidR="001F49CF" w:rsidRPr="00222482">
        <w:rPr>
          <w:rFonts w:ascii="Arial Nova Light" w:eastAsia="Arial Nova" w:hAnsi="Arial Nova Light" w:cs="Arial Nova"/>
          <w:sz w:val="24"/>
          <w:szCs w:val="24"/>
        </w:rPr>
        <w:t xml:space="preserve">esgrimen </w:t>
      </w:r>
      <w:r w:rsidR="00BB676E" w:rsidRPr="00222482">
        <w:rPr>
          <w:rFonts w:ascii="Arial Nova Light" w:eastAsia="Arial Nova" w:hAnsi="Arial Nova Light" w:cs="Arial Nova"/>
          <w:sz w:val="24"/>
          <w:szCs w:val="24"/>
        </w:rPr>
        <w:t>sus a</w:t>
      </w:r>
      <w:r w:rsidR="00B77603" w:rsidRPr="00222482">
        <w:rPr>
          <w:rFonts w:ascii="Arial Nova Light" w:eastAsia="Arial Nova" w:hAnsi="Arial Nova Light" w:cs="Arial Nova"/>
          <w:sz w:val="24"/>
          <w:szCs w:val="24"/>
        </w:rPr>
        <w:t xml:space="preserve">rgumentos </w:t>
      </w:r>
      <w:r w:rsidR="001F49CF" w:rsidRPr="00222482">
        <w:rPr>
          <w:rFonts w:ascii="Arial Nova Light" w:eastAsia="Arial Nova" w:hAnsi="Arial Nova Light" w:cs="Arial Nova"/>
          <w:sz w:val="24"/>
          <w:szCs w:val="24"/>
        </w:rPr>
        <w:t xml:space="preserve">por escrito tal como quedó asentado en el </w:t>
      </w:r>
      <w:r w:rsidR="00A75E59" w:rsidRPr="00222482">
        <w:rPr>
          <w:rFonts w:ascii="Arial Nova Light" w:eastAsia="Arial Nova" w:hAnsi="Arial Nova Light" w:cs="Arial Nova"/>
          <w:sz w:val="24"/>
          <w:szCs w:val="24"/>
        </w:rPr>
        <w:t xml:space="preserve">apartado de </w:t>
      </w:r>
      <w:r w:rsidR="00A75E59" w:rsidRPr="00222482">
        <w:rPr>
          <w:rFonts w:ascii="Arial Nova Light" w:eastAsia="Arial Nova" w:hAnsi="Arial Nova Light" w:cs="Arial Nova"/>
          <w:b/>
          <w:bCs/>
          <w:sz w:val="24"/>
          <w:szCs w:val="24"/>
        </w:rPr>
        <w:t xml:space="preserve">Defensas de los denunciados. </w:t>
      </w:r>
    </w:p>
    <w:p w14:paraId="41D2451E" w14:textId="77777777" w:rsidR="00E16A1A" w:rsidRPr="00222482"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904C7B8" w14:textId="5D2F4B4B" w:rsidR="00D11BA1" w:rsidRPr="00222482" w:rsidRDefault="006F0B93" w:rsidP="00180C6E">
      <w:pPr>
        <w:pStyle w:val="Prrafodelista"/>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222482">
        <w:rPr>
          <w:rFonts w:ascii="Arial Nova Light" w:eastAsia="Arial Nova" w:hAnsi="Arial Nova Light" w:cs="Arial Nova"/>
          <w:b/>
          <w:sz w:val="24"/>
          <w:szCs w:val="24"/>
        </w:rPr>
        <w:t xml:space="preserve">MEDIOS DE CONVICCIÓN.  </w:t>
      </w:r>
      <w:r w:rsidR="00D11BA1" w:rsidRPr="00222482">
        <w:rPr>
          <w:rFonts w:ascii="Arial Nova Light" w:eastAsia="Arial Nova" w:hAnsi="Arial Nova Light" w:cs="Arial Nova"/>
          <w:sz w:val="24"/>
          <w:szCs w:val="24"/>
        </w:rPr>
        <w:t xml:space="preserve"> Antes de analizar la legalidad</w:t>
      </w:r>
      <w:r w:rsidR="00A14B8A" w:rsidRPr="00222482">
        <w:rPr>
          <w:rFonts w:ascii="Arial Nova Light" w:eastAsia="Arial Nova" w:hAnsi="Arial Nova Light" w:cs="Arial Nova"/>
          <w:sz w:val="24"/>
          <w:szCs w:val="24"/>
        </w:rPr>
        <w:t>,</w:t>
      </w:r>
      <w:r w:rsidR="00D11BA1" w:rsidRPr="00222482">
        <w:rPr>
          <w:rFonts w:ascii="Arial Nova Light" w:eastAsia="Arial Nova" w:hAnsi="Arial Nova Light" w:cs="Arial Nova"/>
          <w:sz w:val="24"/>
          <w:szCs w:val="24"/>
        </w:rPr>
        <w:t xml:space="preserve"> o no</w:t>
      </w:r>
      <w:r w:rsidR="00A14B8A" w:rsidRPr="00222482">
        <w:rPr>
          <w:rFonts w:ascii="Arial Nova Light" w:eastAsia="Arial Nova" w:hAnsi="Arial Nova Light" w:cs="Arial Nova"/>
          <w:sz w:val="24"/>
          <w:szCs w:val="24"/>
        </w:rPr>
        <w:t>,</w:t>
      </w:r>
      <w:r w:rsidR="00D11BA1" w:rsidRPr="00222482">
        <w:rPr>
          <w:rFonts w:ascii="Arial Nova Light" w:eastAsia="Arial Nova" w:hAnsi="Arial Nova Light" w:cs="Arial Nova"/>
          <w:sz w:val="24"/>
          <w:szCs w:val="24"/>
        </w:rPr>
        <w:t xml:space="preserve"> del hecho denunciado, es necesario verificar su existencia y las circunstancias</w:t>
      </w:r>
      <w:r w:rsidR="00C86E3D" w:rsidRPr="00222482">
        <w:rPr>
          <w:rFonts w:ascii="Arial Nova Light" w:eastAsia="Arial Nova" w:hAnsi="Arial Nova Light" w:cs="Arial Nova"/>
          <w:sz w:val="24"/>
          <w:szCs w:val="24"/>
        </w:rPr>
        <w:t xml:space="preserve"> de su realizació</w:t>
      </w:r>
      <w:r w:rsidR="001F49CF" w:rsidRPr="00222482">
        <w:rPr>
          <w:rFonts w:ascii="Arial Nova Light" w:eastAsia="Arial Nova" w:hAnsi="Arial Nova Light" w:cs="Arial Nova"/>
          <w:sz w:val="24"/>
          <w:szCs w:val="24"/>
        </w:rPr>
        <w:t>n</w:t>
      </w:r>
      <w:r w:rsidR="00D11BA1" w:rsidRPr="00222482">
        <w:rPr>
          <w:rFonts w:ascii="Arial Nova Light" w:eastAsia="Arial Nova" w:hAnsi="Arial Nova Light" w:cs="Arial Nova"/>
          <w:sz w:val="24"/>
          <w:szCs w:val="24"/>
        </w:rPr>
        <w:t>, a partir de los medios de prueba que constan en el expediente</w:t>
      </w:r>
      <w:r w:rsidR="00180C6E" w:rsidRPr="00222482">
        <w:rPr>
          <w:rFonts w:ascii="Arial Nova Light" w:eastAsia="Arial Nova" w:hAnsi="Arial Nova Light" w:cs="Arial Nova"/>
          <w:sz w:val="24"/>
          <w:szCs w:val="24"/>
        </w:rPr>
        <w:t xml:space="preserve">. </w:t>
      </w:r>
    </w:p>
    <w:p w14:paraId="07AA9EF3" w14:textId="77777777" w:rsidR="00180C6E" w:rsidRPr="00222482" w:rsidRDefault="00180C6E" w:rsidP="00180C6E">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sz w:val="24"/>
          <w:szCs w:val="24"/>
        </w:rPr>
      </w:pPr>
    </w:p>
    <w:p w14:paraId="2A37A65C" w14:textId="20528F4E" w:rsidR="00D11BA1" w:rsidRPr="00222482" w:rsidRDefault="00D11BA1"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222482">
        <w:rPr>
          <w:rFonts w:ascii="Arial Nova Light" w:eastAsia="Arial Nova" w:hAnsi="Arial Nova Light" w:cs="Arial Nova"/>
          <w:sz w:val="24"/>
          <w:szCs w:val="24"/>
        </w:rPr>
        <w:t xml:space="preserve">En atención a ello, las pruebas aportadas en el presente procedimiento se valoran y se concentran, en el </w:t>
      </w:r>
      <w:r w:rsidRPr="00222482">
        <w:rPr>
          <w:rFonts w:ascii="Arial Nova Light" w:eastAsia="Arial Nova" w:hAnsi="Arial Nova Light" w:cs="Arial Nova"/>
          <w:b/>
          <w:bCs/>
          <w:sz w:val="24"/>
          <w:szCs w:val="24"/>
        </w:rPr>
        <w:t xml:space="preserve">ANEXO </w:t>
      </w:r>
      <w:r w:rsidR="00AB00F1" w:rsidRPr="00222482">
        <w:rPr>
          <w:rFonts w:ascii="Arial Nova Light" w:eastAsia="Arial Nova" w:hAnsi="Arial Nova Light" w:cs="Arial Nova"/>
          <w:b/>
          <w:bCs/>
          <w:sz w:val="24"/>
          <w:szCs w:val="24"/>
        </w:rPr>
        <w:t>ÚNICO</w:t>
      </w:r>
      <w:r w:rsidRPr="00222482">
        <w:rPr>
          <w:rFonts w:ascii="Arial Nova Light" w:eastAsia="Arial Nova" w:hAnsi="Arial Nova Light" w:cs="Arial Nova"/>
          <w:sz w:val="24"/>
          <w:szCs w:val="24"/>
        </w:rPr>
        <w:t xml:space="preserve"> de esta sentencia</w:t>
      </w:r>
      <w:r w:rsidR="008943A1" w:rsidRPr="00222482">
        <w:rPr>
          <w:rFonts w:ascii="Arial Nova Light" w:eastAsia="Arial Nova" w:hAnsi="Arial Nova Light" w:cs="Arial Nova"/>
          <w:sz w:val="24"/>
          <w:szCs w:val="24"/>
        </w:rPr>
        <w:t>,</w:t>
      </w:r>
      <w:r w:rsidR="009C60BC" w:rsidRPr="00222482">
        <w:rPr>
          <w:rFonts w:ascii="Arial Nova Light" w:eastAsia="Arial Nova" w:hAnsi="Arial Nova Light" w:cs="Arial Nova"/>
          <w:sz w:val="24"/>
          <w:szCs w:val="24"/>
        </w:rPr>
        <w:t xml:space="preserve"> </w:t>
      </w:r>
      <w:r w:rsidR="00C86E3D" w:rsidRPr="00222482">
        <w:rPr>
          <w:rFonts w:ascii="Arial Nova Light" w:eastAsia="Arial Nova" w:hAnsi="Arial Nova Light" w:cs="Arial Nova"/>
          <w:sz w:val="24"/>
          <w:szCs w:val="24"/>
        </w:rPr>
        <w:t xml:space="preserve">es así </w:t>
      </w:r>
      <w:r w:rsidR="009C60BC" w:rsidRPr="00222482">
        <w:rPr>
          <w:rFonts w:ascii="Arial Nova Light" w:eastAsia="Arial Nova" w:hAnsi="Arial Nova Light" w:cs="Arial Nova"/>
          <w:sz w:val="24"/>
          <w:szCs w:val="24"/>
        </w:rPr>
        <w:t>que</w:t>
      </w:r>
      <w:r w:rsidR="00C86E3D" w:rsidRPr="00222482">
        <w:rPr>
          <w:rFonts w:ascii="Arial Nova Light" w:eastAsia="Arial Nova" w:hAnsi="Arial Nova Light" w:cs="Arial Nova"/>
          <w:sz w:val="24"/>
          <w:szCs w:val="24"/>
        </w:rPr>
        <w:t>,</w:t>
      </w:r>
      <w:r w:rsidR="009C60BC" w:rsidRPr="00222482">
        <w:rPr>
          <w:rFonts w:ascii="Arial Nova Light" w:eastAsia="Arial Nova" w:hAnsi="Arial Nova Light" w:cs="Arial Nova"/>
          <w:sz w:val="24"/>
          <w:szCs w:val="24"/>
        </w:rPr>
        <w:t xml:space="preserve"> a </w:t>
      </w:r>
      <w:r w:rsidR="001F49CF" w:rsidRPr="00222482">
        <w:rPr>
          <w:rFonts w:ascii="Arial Nova Light" w:eastAsia="Arial Nova" w:hAnsi="Arial Nova Light" w:cs="Arial Nova"/>
          <w:sz w:val="24"/>
          <w:szCs w:val="24"/>
        </w:rPr>
        <w:t>continuación,</w:t>
      </w:r>
      <w:r w:rsidR="009C60BC" w:rsidRPr="00222482">
        <w:rPr>
          <w:rFonts w:ascii="Arial Nova Light" w:eastAsia="Arial Nova" w:hAnsi="Arial Nova Light" w:cs="Arial Nova"/>
          <w:sz w:val="24"/>
          <w:szCs w:val="24"/>
        </w:rPr>
        <w:t xml:space="preserve"> se precisan los medios probatorios ofrecido</w:t>
      </w:r>
      <w:r w:rsidR="00C86E3D" w:rsidRPr="00222482">
        <w:rPr>
          <w:rFonts w:ascii="Arial Nova Light" w:eastAsia="Arial Nova" w:hAnsi="Arial Nova Light" w:cs="Arial Nova"/>
          <w:sz w:val="24"/>
          <w:szCs w:val="24"/>
        </w:rPr>
        <w:t>s</w:t>
      </w:r>
      <w:r w:rsidR="009C60BC" w:rsidRPr="00222482">
        <w:rPr>
          <w:rFonts w:ascii="Arial Nova Light" w:eastAsia="Arial Nova" w:hAnsi="Arial Nova Light" w:cs="Arial Nova"/>
          <w:sz w:val="24"/>
          <w:szCs w:val="24"/>
        </w:rPr>
        <w:t xml:space="preserve"> por las partes y admitid</w:t>
      </w:r>
      <w:r w:rsidR="00C86E3D" w:rsidRPr="00222482">
        <w:rPr>
          <w:rFonts w:ascii="Arial Nova Light" w:eastAsia="Arial Nova" w:hAnsi="Arial Nova Light" w:cs="Arial Nova"/>
          <w:sz w:val="24"/>
          <w:szCs w:val="24"/>
        </w:rPr>
        <w:t>o</w:t>
      </w:r>
      <w:r w:rsidR="009C60BC" w:rsidRPr="00222482">
        <w:rPr>
          <w:rFonts w:ascii="Arial Nova Light" w:eastAsia="Arial Nova" w:hAnsi="Arial Nova Light" w:cs="Arial Nova"/>
          <w:sz w:val="24"/>
          <w:szCs w:val="24"/>
        </w:rPr>
        <w:t xml:space="preserve">s por la autoridad </w:t>
      </w:r>
      <w:r w:rsidR="00FA7A71" w:rsidRPr="00222482">
        <w:rPr>
          <w:rFonts w:ascii="Arial Nova Light" w:eastAsia="Arial Nova" w:hAnsi="Arial Nova Light" w:cs="Arial Nova"/>
          <w:sz w:val="24"/>
          <w:szCs w:val="24"/>
        </w:rPr>
        <w:t xml:space="preserve">substanciadora: </w:t>
      </w:r>
    </w:p>
    <w:p w14:paraId="69156424" w14:textId="77777777" w:rsidR="008943A1" w:rsidRPr="00222482" w:rsidRDefault="008943A1"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C077ABC" w14:textId="469A6C4F" w:rsidR="00E16A1A" w:rsidRPr="00222482" w:rsidRDefault="009C60BC" w:rsidP="00325F30">
      <w:pPr>
        <w:numPr>
          <w:ilvl w:val="3"/>
          <w:numId w:val="6"/>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222482">
        <w:rPr>
          <w:rFonts w:ascii="Arial Nova Light" w:eastAsia="Arial Nova" w:hAnsi="Arial Nova Light" w:cs="Arial Nova"/>
          <w:b/>
          <w:sz w:val="24"/>
          <w:szCs w:val="24"/>
        </w:rPr>
        <w:t xml:space="preserve">PRUEBAS </w:t>
      </w:r>
      <w:r w:rsidR="006F0B93" w:rsidRPr="00222482">
        <w:rPr>
          <w:rFonts w:ascii="Arial Nova Light" w:eastAsia="Arial Nova" w:hAnsi="Arial Nova Light" w:cs="Arial Nova"/>
          <w:b/>
          <w:sz w:val="24"/>
          <w:szCs w:val="24"/>
        </w:rPr>
        <w:t xml:space="preserve">OFRECIDAS </w:t>
      </w:r>
      <w:r w:rsidR="008168E4" w:rsidRPr="00222482">
        <w:rPr>
          <w:rFonts w:ascii="Arial Nova Light" w:eastAsia="Arial Nova" w:hAnsi="Arial Nova Light" w:cs="Arial Nova"/>
          <w:b/>
          <w:sz w:val="24"/>
          <w:szCs w:val="24"/>
        </w:rPr>
        <w:t>POR EL DENUNCIANTE</w:t>
      </w:r>
      <w:r w:rsidR="00EE3B3A" w:rsidRPr="00222482">
        <w:rPr>
          <w:rFonts w:ascii="Arial Nova Light" w:eastAsia="Arial Nova" w:hAnsi="Arial Nova Light" w:cs="Arial Nova"/>
          <w:b/>
          <w:sz w:val="24"/>
          <w:szCs w:val="24"/>
        </w:rPr>
        <w:t xml:space="preserve"> (PAN)</w:t>
      </w:r>
      <w:r w:rsidR="006F0B93" w:rsidRPr="00222482">
        <w:rPr>
          <w:rFonts w:ascii="Arial Nova Light" w:eastAsia="Arial Nova" w:hAnsi="Arial Nova Light" w:cs="Arial Nova"/>
          <w:b/>
          <w:sz w:val="24"/>
          <w:szCs w:val="24"/>
        </w:rPr>
        <w:t>.</w:t>
      </w:r>
    </w:p>
    <w:p w14:paraId="15FC3034" w14:textId="77777777" w:rsidR="00E16A1A" w:rsidRPr="00222482"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rPr>
      </w:pPr>
    </w:p>
    <w:p w14:paraId="06CA0C33" w14:textId="015ED6F5" w:rsidR="00E47891" w:rsidRPr="00222482" w:rsidRDefault="00766804" w:rsidP="00766804">
      <w:pPr>
        <w:pStyle w:val="Prrafodelista"/>
        <w:numPr>
          <w:ilvl w:val="1"/>
          <w:numId w:val="2"/>
        </w:numPr>
        <w:pBdr>
          <w:top w:val="nil"/>
          <w:left w:val="nil"/>
          <w:bottom w:val="nil"/>
          <w:right w:val="nil"/>
          <w:between w:val="nil"/>
        </w:pBdr>
        <w:spacing w:line="360" w:lineRule="auto"/>
        <w:ind w:left="0" w:firstLine="0"/>
        <w:jc w:val="both"/>
        <w:rPr>
          <w:rFonts w:ascii="Arial Nova Light" w:eastAsia="Arial Nova" w:hAnsi="Arial Nova Light" w:cs="Arial Nova"/>
          <w:sz w:val="24"/>
          <w:szCs w:val="24"/>
        </w:rPr>
      </w:pPr>
      <w:r w:rsidRPr="00222482">
        <w:rPr>
          <w:rFonts w:ascii="Arial Nova Light" w:eastAsia="Arial Nova" w:hAnsi="Arial Nova Light" w:cs="Arial Nova"/>
          <w:b/>
          <w:sz w:val="24"/>
          <w:szCs w:val="24"/>
        </w:rPr>
        <w:t>PRUEBAS TÉCNICAS OFRECID</w:t>
      </w:r>
      <w:r w:rsidR="00FA7A71" w:rsidRPr="00222482">
        <w:rPr>
          <w:rFonts w:ascii="Arial Nova Light" w:eastAsia="Arial Nova" w:hAnsi="Arial Nova Light" w:cs="Arial Nova"/>
          <w:b/>
          <w:sz w:val="24"/>
          <w:szCs w:val="24"/>
        </w:rPr>
        <w:t>AS</w:t>
      </w:r>
      <w:r w:rsidRPr="00222482">
        <w:rPr>
          <w:rFonts w:ascii="Arial Nova Light" w:eastAsia="Arial Nova" w:hAnsi="Arial Nova Light" w:cs="Arial Nova"/>
          <w:b/>
          <w:sz w:val="24"/>
          <w:szCs w:val="24"/>
        </w:rPr>
        <w:t xml:space="preserve"> </w:t>
      </w:r>
      <w:r w:rsidR="00FA7A71" w:rsidRPr="00222482">
        <w:rPr>
          <w:rFonts w:ascii="Arial Nova Light" w:eastAsia="Arial Nova" w:hAnsi="Arial Nova Light" w:cs="Arial Nova"/>
          <w:b/>
          <w:sz w:val="24"/>
          <w:szCs w:val="24"/>
        </w:rPr>
        <w:t>POR EL</w:t>
      </w:r>
      <w:r w:rsidRPr="00222482">
        <w:rPr>
          <w:rFonts w:ascii="Arial Nova Light" w:eastAsia="Arial Nova" w:hAnsi="Arial Nova Light" w:cs="Arial Nova"/>
          <w:b/>
          <w:sz w:val="24"/>
          <w:szCs w:val="24"/>
        </w:rPr>
        <w:t xml:space="preserve"> DENUNCIANTE (</w:t>
      </w:r>
      <w:r w:rsidR="008168E4" w:rsidRPr="00222482">
        <w:rPr>
          <w:rFonts w:ascii="Arial Nova Light" w:eastAsia="Arial Nova" w:hAnsi="Arial Nova Light" w:cs="Arial Nova"/>
          <w:b/>
          <w:sz w:val="24"/>
          <w:szCs w:val="24"/>
        </w:rPr>
        <w:t>VIDEO</w:t>
      </w:r>
      <w:r w:rsidR="00FA7A71" w:rsidRPr="00222482">
        <w:rPr>
          <w:rFonts w:ascii="Arial Nova Light" w:eastAsia="Arial Nova" w:hAnsi="Arial Nova Light" w:cs="Arial Nova"/>
          <w:b/>
          <w:sz w:val="24"/>
          <w:szCs w:val="24"/>
        </w:rPr>
        <w:t xml:space="preserve"> Y ARCHIVO DIGITAL</w:t>
      </w:r>
      <w:r w:rsidRPr="00222482">
        <w:rPr>
          <w:rFonts w:ascii="Arial Nova Light" w:eastAsia="Arial Nova" w:hAnsi="Arial Nova Light" w:cs="Arial Nova"/>
          <w:b/>
          <w:sz w:val="24"/>
          <w:szCs w:val="24"/>
        </w:rPr>
        <w:t xml:space="preserve">).  </w:t>
      </w:r>
      <w:r w:rsidRPr="00222482">
        <w:rPr>
          <w:rFonts w:ascii="Arial Nova Light" w:eastAsia="Arial Nova" w:hAnsi="Arial Nova Light" w:cs="Arial Nova"/>
          <w:sz w:val="24"/>
          <w:szCs w:val="24"/>
        </w:rPr>
        <w:t xml:space="preserve">Tomando en consideración su propia y especial naturaleza, </w:t>
      </w:r>
      <w:r w:rsidR="00C86E3D" w:rsidRPr="00222482">
        <w:rPr>
          <w:rFonts w:ascii="Arial Nova Light" w:eastAsia="Arial Nova" w:hAnsi="Arial Nova Light" w:cs="Arial Nova"/>
          <w:sz w:val="24"/>
          <w:szCs w:val="24"/>
        </w:rPr>
        <w:t xml:space="preserve">fueron ofrecidas </w:t>
      </w:r>
      <w:r w:rsidRPr="00222482">
        <w:rPr>
          <w:rFonts w:ascii="Arial Nova Light" w:eastAsia="Arial Nova" w:hAnsi="Arial Nova Light" w:cs="Arial Nova"/>
          <w:sz w:val="24"/>
          <w:szCs w:val="24"/>
        </w:rPr>
        <w:t>la</w:t>
      </w:r>
      <w:r w:rsidR="00E47891" w:rsidRPr="00222482">
        <w:rPr>
          <w:rFonts w:ascii="Arial Nova Light" w:eastAsia="Arial Nova" w:hAnsi="Arial Nova Light" w:cs="Arial Nova"/>
          <w:sz w:val="24"/>
          <w:szCs w:val="24"/>
        </w:rPr>
        <w:t>s</w:t>
      </w:r>
      <w:r w:rsidRPr="00222482">
        <w:rPr>
          <w:rFonts w:ascii="Arial Nova Light" w:eastAsia="Arial Nova" w:hAnsi="Arial Nova Light" w:cs="Arial Nova"/>
          <w:sz w:val="24"/>
          <w:szCs w:val="24"/>
        </w:rPr>
        <w:t xml:space="preserve"> </w:t>
      </w:r>
      <w:r w:rsidR="00D254A4" w:rsidRPr="00222482">
        <w:rPr>
          <w:rFonts w:ascii="Arial Nova Light" w:eastAsia="Arial Nova" w:hAnsi="Arial Nova Light" w:cs="Arial Nova"/>
          <w:sz w:val="24"/>
          <w:szCs w:val="24"/>
        </w:rPr>
        <w:t>pruebas técnicas</w:t>
      </w:r>
      <w:r w:rsidR="00C86E3D" w:rsidRPr="00222482">
        <w:rPr>
          <w:rFonts w:ascii="Arial Nova Light" w:eastAsia="Arial Nova" w:hAnsi="Arial Nova Light" w:cs="Arial Nova"/>
          <w:sz w:val="24"/>
          <w:szCs w:val="24"/>
        </w:rPr>
        <w:t xml:space="preserve"> siguientes:</w:t>
      </w:r>
      <w:r w:rsidR="00E47891" w:rsidRPr="00222482">
        <w:rPr>
          <w:rFonts w:ascii="Arial Nova Light" w:eastAsia="Arial Nova" w:hAnsi="Arial Nova Light" w:cs="Arial Nova"/>
          <w:sz w:val="24"/>
          <w:szCs w:val="24"/>
        </w:rPr>
        <w:t xml:space="preserve"> </w:t>
      </w:r>
    </w:p>
    <w:p w14:paraId="25AC9954" w14:textId="6331D63E" w:rsidR="00E47891" w:rsidRPr="00222482" w:rsidRDefault="00E47891" w:rsidP="00E47891">
      <w:pPr>
        <w:pStyle w:val="Prrafodelista"/>
        <w:numPr>
          <w:ilvl w:val="4"/>
          <w:numId w:val="6"/>
        </w:numPr>
        <w:pBdr>
          <w:top w:val="nil"/>
          <w:left w:val="nil"/>
          <w:bottom w:val="nil"/>
          <w:right w:val="nil"/>
          <w:between w:val="nil"/>
        </w:pBdr>
        <w:spacing w:line="360" w:lineRule="auto"/>
        <w:ind w:left="567"/>
        <w:jc w:val="both"/>
        <w:rPr>
          <w:rFonts w:ascii="Arial Nova Light" w:eastAsia="Arial Nova" w:hAnsi="Arial Nova Light" w:cs="Arial Nova"/>
          <w:sz w:val="24"/>
          <w:szCs w:val="24"/>
        </w:rPr>
      </w:pPr>
      <w:r w:rsidRPr="00222482">
        <w:rPr>
          <w:rFonts w:ascii="Arial Nova Light" w:eastAsia="Arial Nova" w:hAnsi="Arial Nova Light" w:cs="Arial Nova"/>
          <w:sz w:val="24"/>
          <w:szCs w:val="24"/>
        </w:rPr>
        <w:t>U</w:t>
      </w:r>
      <w:r w:rsidR="00766804" w:rsidRPr="00222482">
        <w:rPr>
          <w:rFonts w:ascii="Arial Nova Light" w:eastAsia="Arial Nova" w:hAnsi="Arial Nova Light" w:cs="Arial Nova"/>
          <w:sz w:val="24"/>
          <w:szCs w:val="24"/>
        </w:rPr>
        <w:t xml:space="preserve">n archivo de </w:t>
      </w:r>
      <w:r w:rsidR="008168E4" w:rsidRPr="00222482">
        <w:rPr>
          <w:rFonts w:ascii="Arial Nova Light" w:eastAsia="Arial Nova" w:hAnsi="Arial Nova Light" w:cs="Arial Nova"/>
          <w:sz w:val="24"/>
          <w:szCs w:val="24"/>
        </w:rPr>
        <w:t>video</w:t>
      </w:r>
      <w:r w:rsidR="00766804" w:rsidRPr="00222482">
        <w:rPr>
          <w:rStyle w:val="Refdenotaalpie"/>
          <w:rFonts w:ascii="Arial Nova Light" w:eastAsia="Arial Nova" w:hAnsi="Arial Nova Light" w:cs="Arial Nova"/>
          <w:sz w:val="24"/>
          <w:szCs w:val="24"/>
        </w:rPr>
        <w:footnoteReference w:id="16"/>
      </w:r>
      <w:r w:rsidR="00766804" w:rsidRPr="00222482">
        <w:rPr>
          <w:rFonts w:ascii="Arial Nova Light" w:eastAsia="Arial Nova" w:hAnsi="Arial Nova Light" w:cs="Arial Nova"/>
          <w:sz w:val="24"/>
          <w:szCs w:val="24"/>
        </w:rPr>
        <w:t xml:space="preserve"> </w:t>
      </w:r>
      <w:r w:rsidR="009131B1" w:rsidRPr="00222482">
        <w:rPr>
          <w:rFonts w:ascii="Arial Nova Light" w:eastAsia="Arial Nova" w:hAnsi="Arial Nova Light" w:cs="Arial Nova"/>
          <w:sz w:val="24"/>
          <w:szCs w:val="24"/>
        </w:rPr>
        <w:t xml:space="preserve">alojado en el link electrónico </w:t>
      </w:r>
      <w:hyperlink r:id="rId8" w:history="1">
        <w:r w:rsidR="001F49CF" w:rsidRPr="00222482">
          <w:rPr>
            <w:rStyle w:val="Hipervnculo"/>
            <w:rFonts w:ascii="Arial Nova Light" w:eastAsia="Arial Nova" w:hAnsi="Arial Nova Light" w:cs="Arial Nova"/>
            <w:color w:val="auto"/>
            <w:sz w:val="24"/>
            <w:szCs w:val="24"/>
          </w:rPr>
          <w:t>http://www.facebook.com/ARTUROAVILAMEX/videos/974356776426378</w:t>
        </w:r>
      </w:hyperlink>
    </w:p>
    <w:p w14:paraId="331F91F8" w14:textId="0AAA474B" w:rsidR="00D254A4" w:rsidRPr="00222482" w:rsidRDefault="009C0098" w:rsidP="00E47891">
      <w:pPr>
        <w:pStyle w:val="Prrafodelista"/>
        <w:numPr>
          <w:ilvl w:val="4"/>
          <w:numId w:val="6"/>
        </w:numPr>
        <w:pBdr>
          <w:top w:val="nil"/>
          <w:left w:val="nil"/>
          <w:bottom w:val="nil"/>
          <w:right w:val="nil"/>
          <w:between w:val="nil"/>
        </w:pBdr>
        <w:spacing w:line="360" w:lineRule="auto"/>
        <w:ind w:left="567"/>
        <w:jc w:val="both"/>
        <w:rPr>
          <w:rFonts w:ascii="Arial Nova Light" w:eastAsia="Arial Nova" w:hAnsi="Arial Nova Light" w:cs="Arial Nova"/>
          <w:sz w:val="24"/>
          <w:szCs w:val="24"/>
        </w:rPr>
      </w:pPr>
      <w:r w:rsidRPr="00222482">
        <w:rPr>
          <w:rFonts w:ascii="Arial Nova Light" w:eastAsia="Arial Nova" w:hAnsi="Arial Nova Light" w:cs="Arial Nova"/>
          <w:sz w:val="24"/>
          <w:szCs w:val="24"/>
        </w:rPr>
        <w:t xml:space="preserve">Archivo digital en formato PDF alojado en el sitio web </w:t>
      </w:r>
      <w:hyperlink r:id="rId9" w:history="1">
        <w:r w:rsidR="00D254A4" w:rsidRPr="00222482">
          <w:rPr>
            <w:rStyle w:val="Hipervnculo"/>
            <w:rFonts w:ascii="Arial Nova Light" w:eastAsia="Arial Nova" w:hAnsi="Arial Nova Light" w:cs="Arial Nova"/>
            <w:color w:val="auto"/>
            <w:sz w:val="24"/>
            <w:szCs w:val="24"/>
          </w:rPr>
          <w:t>http://www.ieeeags.org.mx/detalles/archivos/orden_dia/2021-01-13_12_484.pdf</w:t>
        </w:r>
      </w:hyperlink>
      <w:r w:rsidR="00D254A4" w:rsidRPr="00222482">
        <w:rPr>
          <w:rFonts w:ascii="Arial Nova Light" w:eastAsia="Arial Nova" w:hAnsi="Arial Nova Light" w:cs="Arial Nova"/>
          <w:sz w:val="24"/>
          <w:szCs w:val="24"/>
        </w:rPr>
        <w:t xml:space="preserve"> </w:t>
      </w:r>
    </w:p>
    <w:p w14:paraId="417DB4C1" w14:textId="77777777" w:rsidR="00D254A4" w:rsidRPr="00222482" w:rsidRDefault="00D254A4" w:rsidP="00D254A4">
      <w:pPr>
        <w:pStyle w:val="Prrafodelista"/>
        <w:pBdr>
          <w:top w:val="nil"/>
          <w:left w:val="nil"/>
          <w:bottom w:val="nil"/>
          <w:right w:val="nil"/>
          <w:between w:val="nil"/>
        </w:pBdr>
        <w:spacing w:line="360" w:lineRule="auto"/>
        <w:ind w:left="567"/>
        <w:jc w:val="both"/>
        <w:rPr>
          <w:rFonts w:ascii="Arial Nova Light" w:eastAsia="Arial Nova" w:hAnsi="Arial Nova Light" w:cs="Arial Nova"/>
          <w:sz w:val="24"/>
          <w:szCs w:val="24"/>
        </w:rPr>
      </w:pPr>
    </w:p>
    <w:p w14:paraId="2078279E" w14:textId="0B0C4B5C" w:rsidR="00766804" w:rsidRPr="00222482" w:rsidRDefault="00D254A4" w:rsidP="00D254A4">
      <w:pPr>
        <w:pBdr>
          <w:top w:val="nil"/>
          <w:left w:val="nil"/>
          <w:bottom w:val="nil"/>
          <w:right w:val="nil"/>
          <w:between w:val="nil"/>
        </w:pBdr>
        <w:spacing w:line="360" w:lineRule="auto"/>
        <w:jc w:val="both"/>
        <w:rPr>
          <w:rFonts w:ascii="Arial Nova Light" w:eastAsia="Arial Nova" w:hAnsi="Arial Nova Light" w:cs="Arial Nova"/>
          <w:sz w:val="24"/>
          <w:szCs w:val="24"/>
        </w:rPr>
      </w:pPr>
      <w:r w:rsidRPr="00222482">
        <w:rPr>
          <w:rFonts w:ascii="Arial Nova Light" w:eastAsia="Arial Nova" w:hAnsi="Arial Nova Light" w:cs="Arial Nova"/>
          <w:sz w:val="24"/>
          <w:szCs w:val="24"/>
        </w:rPr>
        <w:t>Medios probatorios que,</w:t>
      </w:r>
      <w:r w:rsidR="00766804" w:rsidRPr="00222482">
        <w:rPr>
          <w:rFonts w:ascii="Arial Nova Light" w:eastAsia="Arial Nova" w:hAnsi="Arial Nova Light" w:cs="Arial Nova"/>
          <w:sz w:val="24"/>
          <w:szCs w:val="24"/>
        </w:rPr>
        <w:t xml:space="preserve"> en principio, sólo genera</w:t>
      </w:r>
      <w:r w:rsidRPr="00222482">
        <w:rPr>
          <w:rFonts w:ascii="Arial Nova Light" w:eastAsia="Arial Nova" w:hAnsi="Arial Nova Light" w:cs="Arial Nova"/>
          <w:sz w:val="24"/>
          <w:szCs w:val="24"/>
        </w:rPr>
        <w:t>n</w:t>
      </w:r>
      <w:r w:rsidR="00766804" w:rsidRPr="00222482">
        <w:rPr>
          <w:rFonts w:ascii="Arial Nova Light" w:eastAsia="Arial Nova" w:hAnsi="Arial Nova Light" w:cs="Arial Nova"/>
          <w:sz w:val="24"/>
          <w:szCs w:val="24"/>
        </w:rPr>
        <w:t xml:space="preserve"> indicios, y harán prueba plena sobre la veracidad de los hechos denunciados, al concatenarse con los demás elementos que obren en el expediente, las afirmaciones de las partes, la verdad conocida y el recto raciocinio de la relación que guardan entre sí, en términos del artículo 310 del Código Electoral.</w:t>
      </w:r>
      <w:r w:rsidR="00766804" w:rsidRPr="00222482">
        <w:rPr>
          <w:rFonts w:eastAsia="Arial Nova"/>
          <w:vertAlign w:val="superscript"/>
        </w:rPr>
        <w:footnoteReference w:id="17"/>
      </w:r>
    </w:p>
    <w:p w14:paraId="3C9494B7" w14:textId="77777777" w:rsidR="00766804" w:rsidRPr="00222482" w:rsidRDefault="00766804" w:rsidP="00766804">
      <w:pPr>
        <w:pBdr>
          <w:top w:val="nil"/>
          <w:left w:val="nil"/>
          <w:bottom w:val="nil"/>
          <w:right w:val="nil"/>
          <w:between w:val="nil"/>
        </w:pBdr>
        <w:spacing w:line="360" w:lineRule="auto"/>
        <w:jc w:val="both"/>
        <w:rPr>
          <w:rFonts w:ascii="Arial Nova Light" w:eastAsia="Arial Nova" w:hAnsi="Arial Nova Light" w:cs="Arial Nova"/>
          <w:sz w:val="24"/>
          <w:szCs w:val="24"/>
        </w:rPr>
      </w:pPr>
    </w:p>
    <w:p w14:paraId="28D10086" w14:textId="1062E978" w:rsidR="004317AD" w:rsidRPr="00222482" w:rsidRDefault="00C86E3D" w:rsidP="00766804">
      <w:pPr>
        <w:spacing w:line="360" w:lineRule="auto"/>
        <w:jc w:val="both"/>
        <w:rPr>
          <w:rFonts w:ascii="Arial Nova Light" w:eastAsia="Arial Nova" w:hAnsi="Arial Nova Light" w:cs="Arial Nova"/>
          <w:sz w:val="24"/>
          <w:szCs w:val="24"/>
        </w:rPr>
      </w:pPr>
      <w:r w:rsidRPr="00222482">
        <w:rPr>
          <w:rFonts w:ascii="Arial Nova Light" w:eastAsia="Arial Nova" w:hAnsi="Arial Nova Light" w:cs="Arial Nova"/>
          <w:sz w:val="24"/>
          <w:szCs w:val="24"/>
        </w:rPr>
        <w:t xml:space="preserve">Es decir, </w:t>
      </w:r>
      <w:r w:rsidR="00766804" w:rsidRPr="00222482">
        <w:rPr>
          <w:rFonts w:ascii="Arial Nova Light" w:eastAsia="Arial Nova" w:hAnsi="Arial Nova Light" w:cs="Arial Nova"/>
          <w:sz w:val="24"/>
          <w:szCs w:val="24"/>
        </w:rPr>
        <w:t xml:space="preserve">que las pruebas técnicas por sí solas no constituyen prueba plena, sino hasta que se </w:t>
      </w:r>
      <w:r w:rsidR="004317AD" w:rsidRPr="00222482">
        <w:rPr>
          <w:rFonts w:ascii="Arial Nova Light" w:eastAsia="Arial Nova" w:hAnsi="Arial Nova Light" w:cs="Arial Nova"/>
          <w:sz w:val="24"/>
          <w:szCs w:val="24"/>
        </w:rPr>
        <w:t xml:space="preserve">unen y relacionan </w:t>
      </w:r>
      <w:r w:rsidR="00766804" w:rsidRPr="00222482">
        <w:rPr>
          <w:rFonts w:ascii="Arial Nova Light" w:eastAsia="Arial Nova" w:hAnsi="Arial Nova Light" w:cs="Arial Nova"/>
          <w:sz w:val="24"/>
          <w:szCs w:val="24"/>
        </w:rPr>
        <w:t xml:space="preserve">con otras probanzas, ya sea con algún otro medio probatorio ofrecido por el quejoso y/o recabado por la autoridad sustanciadora.  </w:t>
      </w:r>
    </w:p>
    <w:p w14:paraId="2F3FBBA0" w14:textId="77777777" w:rsidR="004317AD" w:rsidRPr="00222482" w:rsidRDefault="004317AD" w:rsidP="00766804">
      <w:pPr>
        <w:spacing w:line="360" w:lineRule="auto"/>
        <w:jc w:val="both"/>
        <w:rPr>
          <w:rFonts w:ascii="Arial Nova Light" w:eastAsia="Arial Nova" w:hAnsi="Arial Nova Light" w:cs="Arial Nova"/>
          <w:strike/>
          <w:sz w:val="24"/>
          <w:szCs w:val="24"/>
        </w:rPr>
      </w:pPr>
    </w:p>
    <w:p w14:paraId="2B1A12CA" w14:textId="08E8E459" w:rsidR="00766804" w:rsidRPr="00222482" w:rsidRDefault="004317AD" w:rsidP="00766804">
      <w:pPr>
        <w:spacing w:line="360" w:lineRule="auto"/>
        <w:jc w:val="both"/>
        <w:rPr>
          <w:rFonts w:ascii="Arial Nova Light" w:eastAsia="Arial Nova" w:hAnsi="Arial Nova Light" w:cs="Arial Nova"/>
          <w:b/>
          <w:sz w:val="24"/>
          <w:szCs w:val="24"/>
        </w:rPr>
      </w:pPr>
      <w:r w:rsidRPr="00222482">
        <w:rPr>
          <w:rFonts w:ascii="Arial Nova Light" w:eastAsia="Arial Nova" w:hAnsi="Arial Nova Light" w:cs="Arial Nova"/>
          <w:sz w:val="24"/>
          <w:szCs w:val="24"/>
        </w:rPr>
        <w:t xml:space="preserve">De tal suerte, que este tipo de pruebas </w:t>
      </w:r>
      <w:r w:rsidR="00766804" w:rsidRPr="00222482">
        <w:rPr>
          <w:rFonts w:ascii="Arial Nova Light" w:eastAsia="Arial Nova" w:hAnsi="Arial Nova Light" w:cs="Arial Nova"/>
          <w:sz w:val="24"/>
          <w:szCs w:val="24"/>
        </w:rPr>
        <w:t xml:space="preserve">pueden o no, resultar suficientes para acreditar de manera convincente los hechos denunciados, </w:t>
      </w:r>
      <w:r w:rsidRPr="00222482">
        <w:rPr>
          <w:rFonts w:ascii="Arial Nova Light" w:eastAsia="Arial Nova" w:hAnsi="Arial Nova Light" w:cs="Arial Nova"/>
          <w:sz w:val="24"/>
          <w:szCs w:val="24"/>
        </w:rPr>
        <w:t xml:space="preserve">considerando </w:t>
      </w:r>
      <w:r w:rsidR="00766804" w:rsidRPr="00222482">
        <w:rPr>
          <w:rFonts w:ascii="Arial Nova Light" w:eastAsia="Arial Nova" w:hAnsi="Arial Nova Light" w:cs="Arial Nova"/>
          <w:sz w:val="24"/>
          <w:szCs w:val="24"/>
        </w:rPr>
        <w:t>su carácter imperfecto, y la posibilidad de que las mismas puedan ser manipuladas o confeccionadas, siendo aplicable al respecto el criterio de la Sala Superior contenido en la jurisprudencia 4/2014</w:t>
      </w:r>
      <w:r w:rsidR="00766804" w:rsidRPr="00222482">
        <w:rPr>
          <w:rStyle w:val="Refdenotaalpie"/>
          <w:rFonts w:ascii="Arial Nova Light" w:eastAsia="Arial Nova" w:hAnsi="Arial Nova Light" w:cs="Arial Nova"/>
          <w:sz w:val="24"/>
          <w:szCs w:val="24"/>
        </w:rPr>
        <w:footnoteReference w:id="18"/>
      </w:r>
      <w:r w:rsidR="00766804" w:rsidRPr="00222482">
        <w:rPr>
          <w:rFonts w:ascii="Arial Nova Light" w:eastAsia="Arial Nova" w:hAnsi="Arial Nova Light" w:cs="Arial Nova"/>
          <w:sz w:val="24"/>
          <w:szCs w:val="24"/>
        </w:rPr>
        <w:t xml:space="preserve">, de rubro: </w:t>
      </w:r>
      <w:r w:rsidR="00766804" w:rsidRPr="00222482">
        <w:rPr>
          <w:rFonts w:ascii="Arial Nova Light" w:eastAsia="Arial Nova" w:hAnsi="Arial Nova Light" w:cs="Arial Nova"/>
          <w:b/>
          <w:sz w:val="24"/>
          <w:szCs w:val="24"/>
        </w:rPr>
        <w:t>PRUEBAS TÉCNICAS. SON INSUFICIENTES, POR SÍ SOLAS, PARA ACREDITAR DE MANERA FEHACIENTE LOS HECHOS QUE CONTIENEN.</w:t>
      </w:r>
    </w:p>
    <w:p w14:paraId="47A3E126" w14:textId="77777777" w:rsidR="00766804" w:rsidRPr="00222482" w:rsidRDefault="00766804" w:rsidP="00766804">
      <w:pPr>
        <w:spacing w:line="360" w:lineRule="auto"/>
        <w:jc w:val="both"/>
        <w:rPr>
          <w:rFonts w:ascii="Arial Nova Light" w:eastAsia="Arial Nova" w:hAnsi="Arial Nova Light" w:cs="Arial Nova"/>
          <w:b/>
          <w:sz w:val="24"/>
          <w:szCs w:val="24"/>
        </w:rPr>
      </w:pPr>
    </w:p>
    <w:p w14:paraId="06D1ED52" w14:textId="5E090A25" w:rsidR="00E16A1A" w:rsidRPr="00222482" w:rsidRDefault="006F0B93" w:rsidP="00325F30">
      <w:pPr>
        <w:numPr>
          <w:ilvl w:val="1"/>
          <w:numId w:val="2"/>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222482">
        <w:rPr>
          <w:rFonts w:ascii="Arial Nova Light" w:eastAsia="Arial Nova" w:hAnsi="Arial Nova Light" w:cs="Arial Nova"/>
          <w:b/>
          <w:sz w:val="24"/>
          <w:szCs w:val="24"/>
        </w:rPr>
        <w:lastRenderedPageBreak/>
        <w:t>DOCUMENTAL</w:t>
      </w:r>
      <w:r w:rsidR="00A649F0" w:rsidRPr="00222482">
        <w:rPr>
          <w:rFonts w:ascii="Arial Nova Light" w:eastAsia="Arial Nova" w:hAnsi="Arial Nova Light" w:cs="Arial Nova"/>
          <w:b/>
          <w:sz w:val="24"/>
          <w:szCs w:val="24"/>
        </w:rPr>
        <w:t>ES</w:t>
      </w:r>
      <w:r w:rsidRPr="00222482">
        <w:rPr>
          <w:rFonts w:ascii="Arial Nova Light" w:eastAsia="Arial Nova" w:hAnsi="Arial Nova Light" w:cs="Arial Nova"/>
          <w:b/>
          <w:sz w:val="24"/>
          <w:szCs w:val="24"/>
        </w:rPr>
        <w:t xml:space="preserve"> PÚBLICA</w:t>
      </w:r>
      <w:r w:rsidR="00A649F0" w:rsidRPr="00222482">
        <w:rPr>
          <w:rFonts w:ascii="Arial Nova Light" w:eastAsia="Arial Nova" w:hAnsi="Arial Nova Light" w:cs="Arial Nova"/>
          <w:b/>
          <w:sz w:val="24"/>
          <w:szCs w:val="24"/>
        </w:rPr>
        <w:t>S</w:t>
      </w:r>
      <w:r w:rsidRPr="00222482">
        <w:rPr>
          <w:rFonts w:ascii="Arial Nova Light" w:eastAsia="Arial Nova" w:hAnsi="Arial Nova Light" w:cs="Arial Nova"/>
          <w:b/>
          <w:sz w:val="24"/>
          <w:szCs w:val="24"/>
        </w:rPr>
        <w:t xml:space="preserve">. </w:t>
      </w:r>
      <w:r w:rsidR="004317AD" w:rsidRPr="00222482">
        <w:rPr>
          <w:rFonts w:ascii="Arial Nova Light" w:eastAsia="Arial Nova" w:hAnsi="Arial Nova Light" w:cs="Arial Nova"/>
          <w:sz w:val="24"/>
          <w:szCs w:val="24"/>
        </w:rPr>
        <w:t>C</w:t>
      </w:r>
      <w:r w:rsidRPr="00222482">
        <w:rPr>
          <w:rFonts w:ascii="Arial Nova Light" w:eastAsia="Arial Nova" w:hAnsi="Arial Nova Light" w:cs="Arial Nova"/>
          <w:sz w:val="24"/>
          <w:szCs w:val="24"/>
        </w:rPr>
        <w:t>onsistente</w:t>
      </w:r>
      <w:r w:rsidR="00A649F0" w:rsidRPr="00222482">
        <w:rPr>
          <w:rFonts w:ascii="Arial Nova Light" w:eastAsia="Arial Nova" w:hAnsi="Arial Nova Light" w:cs="Arial Nova"/>
          <w:sz w:val="24"/>
          <w:szCs w:val="24"/>
        </w:rPr>
        <w:t>s</w:t>
      </w:r>
      <w:r w:rsidRPr="00222482">
        <w:rPr>
          <w:rFonts w:ascii="Arial Nova Light" w:eastAsia="Arial Nova" w:hAnsi="Arial Nova Light" w:cs="Arial Nova"/>
          <w:sz w:val="24"/>
          <w:szCs w:val="24"/>
        </w:rPr>
        <w:t xml:space="preserve"> en </w:t>
      </w:r>
      <w:r w:rsidR="00A649F0" w:rsidRPr="00222482">
        <w:rPr>
          <w:rFonts w:ascii="Arial Nova Light" w:eastAsia="Arial Nova" w:hAnsi="Arial Nova Light" w:cs="Arial Nova"/>
          <w:sz w:val="24"/>
          <w:szCs w:val="24"/>
        </w:rPr>
        <w:t>la copia certificada del nombramiento como representante suplente</w:t>
      </w:r>
      <w:r w:rsidR="00EE3B3A" w:rsidRPr="00222482">
        <w:rPr>
          <w:rFonts w:ascii="Arial Nova Light" w:eastAsia="Arial Nova" w:hAnsi="Arial Nova Light" w:cs="Arial Nova"/>
          <w:sz w:val="24"/>
          <w:szCs w:val="24"/>
        </w:rPr>
        <w:t xml:space="preserve"> del PAN</w:t>
      </w:r>
      <w:r w:rsidR="00A649F0" w:rsidRPr="00222482">
        <w:rPr>
          <w:rFonts w:ascii="Arial Nova Light" w:eastAsia="Arial Nova" w:hAnsi="Arial Nova Light" w:cs="Arial Nova"/>
          <w:sz w:val="24"/>
          <w:szCs w:val="24"/>
        </w:rPr>
        <w:t xml:space="preserve"> </w:t>
      </w:r>
      <w:r w:rsidR="00EE3B3A" w:rsidRPr="00222482">
        <w:rPr>
          <w:rFonts w:ascii="Arial Nova Light" w:eastAsia="Arial Nova" w:hAnsi="Arial Nova Light" w:cs="Arial Nova"/>
          <w:sz w:val="24"/>
          <w:szCs w:val="24"/>
        </w:rPr>
        <w:t xml:space="preserve">ante el CG </w:t>
      </w:r>
      <w:r w:rsidR="00A649F0" w:rsidRPr="00222482">
        <w:rPr>
          <w:rFonts w:ascii="Arial Nova Light" w:eastAsia="Arial Nova" w:hAnsi="Arial Nova Light" w:cs="Arial Nova"/>
          <w:sz w:val="24"/>
          <w:szCs w:val="24"/>
        </w:rPr>
        <w:t xml:space="preserve">y </w:t>
      </w:r>
      <w:r w:rsidRPr="00222482">
        <w:rPr>
          <w:rFonts w:ascii="Arial Nova Light" w:eastAsia="Arial Nova" w:hAnsi="Arial Nova Light" w:cs="Arial Nova"/>
          <w:sz w:val="24"/>
          <w:szCs w:val="24"/>
        </w:rPr>
        <w:t>el acta de Oficialía Electoral</w:t>
      </w:r>
      <w:r w:rsidR="000279FE" w:rsidRPr="00222482">
        <w:rPr>
          <w:rFonts w:ascii="Arial Nova Light" w:eastAsia="Arial Nova" w:hAnsi="Arial Nova Light" w:cs="Arial Nova"/>
          <w:sz w:val="24"/>
          <w:szCs w:val="24"/>
        </w:rPr>
        <w:t xml:space="preserve"> </w:t>
      </w:r>
      <w:r w:rsidR="00BB7724" w:rsidRPr="00222482">
        <w:rPr>
          <w:rFonts w:ascii="Arial Nova Light" w:eastAsia="Arial Nova" w:hAnsi="Arial Nova Light" w:cs="Arial Nova"/>
          <w:sz w:val="24"/>
          <w:szCs w:val="24"/>
        </w:rPr>
        <w:t>IEE/OE/</w:t>
      </w:r>
      <w:r w:rsidR="00A649F0" w:rsidRPr="00222482">
        <w:rPr>
          <w:rFonts w:ascii="Arial Nova Light" w:eastAsia="Arial Nova" w:hAnsi="Arial Nova Light" w:cs="Arial Nova"/>
          <w:sz w:val="24"/>
          <w:szCs w:val="24"/>
        </w:rPr>
        <w:t>017</w:t>
      </w:r>
      <w:r w:rsidR="00BB7724" w:rsidRPr="00222482">
        <w:rPr>
          <w:rFonts w:ascii="Arial Nova Light" w:eastAsia="Arial Nova" w:hAnsi="Arial Nova Light" w:cs="Arial Nova"/>
          <w:sz w:val="24"/>
          <w:szCs w:val="24"/>
        </w:rPr>
        <w:t>/2021</w:t>
      </w:r>
      <w:r w:rsidR="00864C93" w:rsidRPr="00222482">
        <w:rPr>
          <w:rStyle w:val="Refdenotaalpie"/>
          <w:rFonts w:ascii="Arial Nova Light" w:eastAsia="Arial Nova" w:hAnsi="Arial Nova Light" w:cs="Arial Nova"/>
          <w:sz w:val="24"/>
          <w:szCs w:val="24"/>
        </w:rPr>
        <w:footnoteReference w:id="19"/>
      </w:r>
      <w:r w:rsidRPr="00222482">
        <w:rPr>
          <w:rFonts w:ascii="Arial Nova Light" w:eastAsia="Arial Nova" w:hAnsi="Arial Nova Light" w:cs="Arial Nova"/>
          <w:sz w:val="24"/>
          <w:szCs w:val="24"/>
        </w:rPr>
        <w:t xml:space="preserve">, </w:t>
      </w:r>
      <w:r w:rsidR="004317AD" w:rsidRPr="00222482">
        <w:rPr>
          <w:rFonts w:ascii="Arial Nova Light" w:eastAsia="Arial Nova" w:hAnsi="Arial Nova Light" w:cs="Arial Nova"/>
          <w:sz w:val="24"/>
          <w:szCs w:val="24"/>
        </w:rPr>
        <w:t xml:space="preserve">mismas que </w:t>
      </w:r>
      <w:r w:rsidRPr="00222482">
        <w:rPr>
          <w:rFonts w:ascii="Arial Nova Light" w:eastAsia="Arial Nova" w:hAnsi="Arial Nova Light" w:cs="Arial Nova"/>
          <w:sz w:val="24"/>
          <w:szCs w:val="24"/>
        </w:rPr>
        <w:t>de conformidad con lo dispuesto en el artículo 310, del Código Electoral, por haber sido expedida</w:t>
      </w:r>
      <w:r w:rsidR="004317AD" w:rsidRPr="00222482">
        <w:rPr>
          <w:rFonts w:ascii="Arial Nova Light" w:eastAsia="Arial Nova" w:hAnsi="Arial Nova Light" w:cs="Arial Nova"/>
          <w:sz w:val="24"/>
          <w:szCs w:val="24"/>
        </w:rPr>
        <w:t>s</w:t>
      </w:r>
      <w:r w:rsidRPr="00222482">
        <w:rPr>
          <w:rFonts w:ascii="Arial Nova Light" w:eastAsia="Arial Nova" w:hAnsi="Arial Nova Light" w:cs="Arial Nova"/>
          <w:sz w:val="24"/>
          <w:szCs w:val="24"/>
        </w:rPr>
        <w:t xml:space="preserve"> por funcionarios electorales facultados para ello dentro del ámbito de su competencia, </w:t>
      </w:r>
      <w:r w:rsidR="004317AD" w:rsidRPr="00222482">
        <w:rPr>
          <w:rFonts w:ascii="Arial Nova Light" w:eastAsia="Arial Nova" w:hAnsi="Arial Nova Light" w:cs="Arial Nova"/>
          <w:sz w:val="24"/>
          <w:szCs w:val="24"/>
        </w:rPr>
        <w:t xml:space="preserve">en lo individual alcanzan un valor probatorio pleno, </w:t>
      </w:r>
      <w:r w:rsidRPr="00222482">
        <w:rPr>
          <w:rFonts w:ascii="Arial Nova Light" w:eastAsia="Arial Nova" w:hAnsi="Arial Nova Light" w:cs="Arial Nova"/>
          <w:sz w:val="24"/>
          <w:szCs w:val="24"/>
        </w:rPr>
        <w:t xml:space="preserve">únicamente respecto a su existencia </w:t>
      </w:r>
      <w:r w:rsidR="00131B05" w:rsidRPr="00222482">
        <w:rPr>
          <w:rFonts w:ascii="Arial Nova Light" w:eastAsia="Arial Nova" w:hAnsi="Arial Nova Light" w:cs="Arial Nova"/>
          <w:sz w:val="24"/>
          <w:szCs w:val="24"/>
        </w:rPr>
        <w:t>y que al momento de llevarse a cabo contenían la información que se pretende hacer constar,</w:t>
      </w:r>
      <w:r w:rsidRPr="00222482">
        <w:rPr>
          <w:rFonts w:ascii="Arial Nova Light" w:eastAsia="Arial Nova" w:hAnsi="Arial Nova Light" w:cs="Arial Nova"/>
          <w:sz w:val="24"/>
          <w:szCs w:val="24"/>
        </w:rPr>
        <w:t xml:space="preserve"> no así de que el contenido transgreda lo dispuesto en la normativa, pues esto dependerá de la concatenación </w:t>
      </w:r>
      <w:r w:rsidR="004317AD" w:rsidRPr="00222482">
        <w:rPr>
          <w:rFonts w:ascii="Arial Nova Light" w:eastAsia="Arial Nova" w:hAnsi="Arial Nova Light" w:cs="Arial Nova"/>
          <w:sz w:val="24"/>
          <w:szCs w:val="24"/>
        </w:rPr>
        <w:t xml:space="preserve">y análisis </w:t>
      </w:r>
      <w:r w:rsidRPr="00222482">
        <w:rPr>
          <w:rFonts w:ascii="Arial Nova Light" w:eastAsia="Arial Nova" w:hAnsi="Arial Nova Light" w:cs="Arial Nova"/>
          <w:sz w:val="24"/>
          <w:szCs w:val="24"/>
        </w:rPr>
        <w:t xml:space="preserve">que se </w:t>
      </w:r>
      <w:r w:rsidR="004317AD" w:rsidRPr="00222482">
        <w:rPr>
          <w:rFonts w:ascii="Arial Nova Light" w:eastAsia="Arial Nova" w:hAnsi="Arial Nova Light" w:cs="Arial Nova"/>
          <w:sz w:val="24"/>
          <w:szCs w:val="24"/>
        </w:rPr>
        <w:t>realice</w:t>
      </w:r>
      <w:r w:rsidRPr="00222482">
        <w:rPr>
          <w:rFonts w:ascii="Arial Nova Light" w:eastAsia="Arial Nova" w:hAnsi="Arial Nova Light" w:cs="Arial Nova"/>
          <w:sz w:val="24"/>
          <w:szCs w:val="24"/>
        </w:rPr>
        <w:t xml:space="preserve"> con el resto de las pruebas que obran en el expediente. </w:t>
      </w:r>
    </w:p>
    <w:p w14:paraId="0DF734D1" w14:textId="77777777" w:rsidR="00E16A1A" w:rsidRPr="00222482"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54DAD5C" w14:textId="2C3F54BC" w:rsidR="00534E70" w:rsidRPr="00222482" w:rsidRDefault="00534E70" w:rsidP="001B204A">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eastAsia="Arial Nova" w:hAnsi="Arial Nova Light" w:cs="Arial Nova"/>
          <w:sz w:val="24"/>
          <w:szCs w:val="24"/>
        </w:rPr>
      </w:pPr>
      <w:r w:rsidRPr="00222482">
        <w:rPr>
          <w:rFonts w:ascii="Arial Nova Light" w:eastAsia="Arial Nova" w:hAnsi="Arial Nova Light" w:cs="Arial Nova"/>
          <w:b/>
          <w:sz w:val="24"/>
          <w:szCs w:val="24"/>
        </w:rPr>
        <w:t>PRUEBAS OFRECIDAS POR LOS DENUNCIADOS</w:t>
      </w:r>
      <w:r w:rsidR="00EE3B3A" w:rsidRPr="00222482">
        <w:rPr>
          <w:rFonts w:ascii="Arial Nova Light" w:eastAsia="Arial Nova" w:hAnsi="Arial Nova Light" w:cs="Arial Nova"/>
          <w:b/>
          <w:sz w:val="24"/>
          <w:szCs w:val="24"/>
        </w:rPr>
        <w:t xml:space="preserve"> (Arturo Ávila; MORENA; PT; PNAA)</w:t>
      </w:r>
      <w:r w:rsidRPr="00222482">
        <w:rPr>
          <w:rFonts w:ascii="Arial Nova Light" w:eastAsia="Arial Nova" w:hAnsi="Arial Nova Light" w:cs="Arial Nova"/>
          <w:b/>
          <w:sz w:val="24"/>
          <w:szCs w:val="24"/>
        </w:rPr>
        <w:t xml:space="preserve">. </w:t>
      </w:r>
      <w:r w:rsidR="001B204A" w:rsidRPr="00222482">
        <w:rPr>
          <w:rFonts w:ascii="Arial Nova Light" w:eastAsia="Arial Nova" w:hAnsi="Arial Nova Light" w:cs="Arial Nova"/>
          <w:b/>
          <w:sz w:val="24"/>
          <w:szCs w:val="24"/>
        </w:rPr>
        <w:t xml:space="preserve"> </w:t>
      </w:r>
      <w:r w:rsidRPr="00222482">
        <w:rPr>
          <w:rFonts w:ascii="Arial Nova Light" w:eastAsia="Arial Nova" w:hAnsi="Arial Nova Light" w:cs="Arial Nova"/>
          <w:sz w:val="24"/>
          <w:szCs w:val="24"/>
        </w:rPr>
        <w:t>De</w:t>
      </w:r>
      <w:r w:rsidR="00E92BF6" w:rsidRPr="00222482">
        <w:rPr>
          <w:rFonts w:ascii="Arial Nova Light" w:eastAsia="Arial Nova" w:hAnsi="Arial Nova Light" w:cs="Arial Nova"/>
          <w:sz w:val="24"/>
          <w:szCs w:val="24"/>
        </w:rPr>
        <w:t xml:space="preserve"> </w:t>
      </w:r>
      <w:r w:rsidRPr="00222482">
        <w:rPr>
          <w:rFonts w:ascii="Arial Nova Light" w:eastAsia="Arial Nova" w:hAnsi="Arial Nova Light" w:cs="Arial Nova"/>
          <w:sz w:val="24"/>
          <w:szCs w:val="24"/>
        </w:rPr>
        <w:t>l</w:t>
      </w:r>
      <w:r w:rsidR="00E92BF6" w:rsidRPr="00222482">
        <w:rPr>
          <w:rFonts w:ascii="Arial Nova Light" w:eastAsia="Arial Nova" w:hAnsi="Arial Nova Light" w:cs="Arial Nova"/>
          <w:sz w:val="24"/>
          <w:szCs w:val="24"/>
        </w:rPr>
        <w:t>os</w:t>
      </w:r>
      <w:r w:rsidRPr="00222482">
        <w:rPr>
          <w:rFonts w:ascii="Arial Nova Light" w:eastAsia="Arial Nova" w:hAnsi="Arial Nova Light" w:cs="Arial Nova"/>
          <w:sz w:val="24"/>
          <w:szCs w:val="24"/>
        </w:rPr>
        <w:t xml:space="preserve"> escrito</w:t>
      </w:r>
      <w:r w:rsidR="00E92BF6" w:rsidRPr="00222482">
        <w:rPr>
          <w:rFonts w:ascii="Arial Nova Light" w:eastAsia="Arial Nova" w:hAnsi="Arial Nova Light" w:cs="Arial Nova"/>
          <w:sz w:val="24"/>
          <w:szCs w:val="24"/>
        </w:rPr>
        <w:t>s</w:t>
      </w:r>
      <w:r w:rsidRPr="00222482">
        <w:rPr>
          <w:rFonts w:ascii="Arial Nova Light" w:eastAsia="Arial Nova" w:hAnsi="Arial Nova Light" w:cs="Arial Nova"/>
          <w:sz w:val="24"/>
          <w:szCs w:val="24"/>
        </w:rPr>
        <w:t xml:space="preserve"> de contestación y de la audiencia de pruebas y alegatos, se advierte que </w:t>
      </w:r>
      <w:r w:rsidR="00E92BF6" w:rsidRPr="00222482">
        <w:rPr>
          <w:rFonts w:ascii="Arial Nova Light" w:eastAsia="Arial Nova" w:hAnsi="Arial Nova Light" w:cs="Arial Nova"/>
          <w:sz w:val="24"/>
          <w:szCs w:val="24"/>
        </w:rPr>
        <w:t xml:space="preserve">las partes denunciadas </w:t>
      </w:r>
      <w:r w:rsidR="001B204A" w:rsidRPr="00222482">
        <w:rPr>
          <w:rFonts w:ascii="Arial Nova Light" w:eastAsia="Arial Nova" w:hAnsi="Arial Nova Light" w:cs="Arial Nova"/>
          <w:sz w:val="24"/>
          <w:szCs w:val="24"/>
        </w:rPr>
        <w:t>ofrecieron</w:t>
      </w:r>
      <w:r w:rsidR="00E92BF6" w:rsidRPr="00222482">
        <w:rPr>
          <w:rFonts w:ascii="Arial Nova Light" w:eastAsia="Arial Nova" w:hAnsi="Arial Nova Light" w:cs="Arial Nova"/>
          <w:sz w:val="24"/>
          <w:szCs w:val="24"/>
        </w:rPr>
        <w:t xml:space="preserve"> los mismos medios probatorios</w:t>
      </w:r>
      <w:r w:rsidR="001B204A" w:rsidRPr="00222482">
        <w:rPr>
          <w:rFonts w:ascii="Arial Nova Light" w:eastAsia="Arial Nova" w:hAnsi="Arial Nova Light" w:cs="Arial Nova"/>
          <w:sz w:val="24"/>
          <w:szCs w:val="24"/>
        </w:rPr>
        <w:t>,</w:t>
      </w:r>
      <w:r w:rsidR="00E92BF6" w:rsidRPr="00222482">
        <w:rPr>
          <w:rFonts w:ascii="Arial Nova Light" w:eastAsia="Arial Nova" w:hAnsi="Arial Nova Light" w:cs="Arial Nova"/>
          <w:sz w:val="24"/>
          <w:szCs w:val="24"/>
        </w:rPr>
        <w:t xml:space="preserve"> los cuales se precisan a continuación: </w:t>
      </w:r>
    </w:p>
    <w:p w14:paraId="7B2DCCB2" w14:textId="77777777" w:rsidR="00E92BF6" w:rsidRPr="00222482" w:rsidRDefault="00E92BF6" w:rsidP="00325F30">
      <w:pPr>
        <w:pBdr>
          <w:top w:val="nil"/>
          <w:left w:val="nil"/>
          <w:bottom w:val="nil"/>
          <w:right w:val="nil"/>
          <w:between w:val="nil"/>
        </w:pBdr>
        <w:tabs>
          <w:tab w:val="left" w:pos="0"/>
        </w:tabs>
        <w:spacing w:line="360" w:lineRule="auto"/>
        <w:ind w:right="36"/>
        <w:jc w:val="both"/>
        <w:rPr>
          <w:rFonts w:ascii="Arial Nova Light" w:eastAsia="Arial Nova" w:hAnsi="Arial Nova Light" w:cs="Arial Nova"/>
          <w:sz w:val="24"/>
          <w:szCs w:val="24"/>
        </w:rPr>
      </w:pPr>
    </w:p>
    <w:p w14:paraId="373CEDB7" w14:textId="194A72F4" w:rsidR="00E92BF6" w:rsidRPr="00222482" w:rsidRDefault="00DC4675" w:rsidP="00DC4675">
      <w:pPr>
        <w:pStyle w:val="Prrafodelista"/>
        <w:numPr>
          <w:ilvl w:val="1"/>
          <w:numId w:val="2"/>
        </w:numPr>
        <w:pBdr>
          <w:top w:val="nil"/>
          <w:left w:val="nil"/>
          <w:bottom w:val="nil"/>
          <w:right w:val="nil"/>
          <w:between w:val="nil"/>
        </w:pBdr>
        <w:tabs>
          <w:tab w:val="left" w:pos="0"/>
        </w:tabs>
        <w:spacing w:line="360" w:lineRule="auto"/>
        <w:ind w:left="0" w:right="36" w:firstLine="0"/>
        <w:jc w:val="both"/>
        <w:rPr>
          <w:rFonts w:ascii="Arial Nova Light" w:eastAsia="Arial Nova" w:hAnsi="Arial Nova Light" w:cs="Arial Nova"/>
          <w:sz w:val="24"/>
          <w:szCs w:val="24"/>
        </w:rPr>
      </w:pPr>
      <w:r w:rsidRPr="00222482">
        <w:rPr>
          <w:rFonts w:ascii="Arial Nova Light" w:eastAsia="Arial Nova" w:hAnsi="Arial Nova Light" w:cs="Arial Nova"/>
          <w:b/>
          <w:bCs/>
          <w:sz w:val="24"/>
          <w:szCs w:val="24"/>
        </w:rPr>
        <w:t xml:space="preserve">DOCUMENTALES PRIVADAS.  </w:t>
      </w:r>
      <w:r w:rsidRPr="00222482">
        <w:rPr>
          <w:rFonts w:ascii="Arial Nova Light" w:eastAsia="Arial Nova" w:hAnsi="Arial Nova Light" w:cs="Arial Nova"/>
          <w:sz w:val="24"/>
          <w:szCs w:val="24"/>
        </w:rPr>
        <w:t xml:space="preserve">Consistentes en copias simples de las credenciales para votar, con las que acreditan personalidad. </w:t>
      </w:r>
    </w:p>
    <w:p w14:paraId="5828C318" w14:textId="77777777" w:rsidR="00BA685C" w:rsidRPr="00222482" w:rsidRDefault="00BA685C" w:rsidP="00BA685C">
      <w:pPr>
        <w:pStyle w:val="Prrafodelista"/>
        <w:pBdr>
          <w:top w:val="nil"/>
          <w:left w:val="nil"/>
          <w:bottom w:val="nil"/>
          <w:right w:val="nil"/>
          <w:between w:val="nil"/>
        </w:pBdr>
        <w:tabs>
          <w:tab w:val="left" w:pos="0"/>
        </w:tabs>
        <w:spacing w:line="360" w:lineRule="auto"/>
        <w:ind w:left="0" w:right="36"/>
        <w:jc w:val="both"/>
        <w:rPr>
          <w:rFonts w:ascii="Arial Nova Light" w:eastAsia="Arial Nova" w:hAnsi="Arial Nova Light" w:cs="Arial Nova"/>
          <w:sz w:val="24"/>
          <w:szCs w:val="24"/>
        </w:rPr>
      </w:pPr>
    </w:p>
    <w:p w14:paraId="00D7CF61" w14:textId="2ED1625C" w:rsidR="00DC4675" w:rsidRPr="00222482" w:rsidRDefault="00DC4675" w:rsidP="00DC4675">
      <w:pPr>
        <w:pBdr>
          <w:top w:val="nil"/>
          <w:left w:val="nil"/>
          <w:bottom w:val="nil"/>
          <w:right w:val="nil"/>
          <w:between w:val="nil"/>
        </w:pBdr>
        <w:tabs>
          <w:tab w:val="left" w:pos="0"/>
        </w:tabs>
        <w:spacing w:line="360" w:lineRule="auto"/>
        <w:ind w:right="36"/>
        <w:jc w:val="both"/>
        <w:rPr>
          <w:rFonts w:ascii="Arial Nova Light" w:eastAsia="Arial Nova" w:hAnsi="Arial Nova Light" w:cs="Arial Nova"/>
          <w:sz w:val="24"/>
          <w:szCs w:val="24"/>
        </w:rPr>
      </w:pPr>
      <w:r w:rsidRPr="00222482">
        <w:rPr>
          <w:rFonts w:ascii="Arial Nova Light" w:eastAsia="Arial Nova" w:hAnsi="Arial Nova Light" w:cs="Arial Nova"/>
          <w:sz w:val="24"/>
          <w:szCs w:val="24"/>
        </w:rPr>
        <w:t xml:space="preserve">Las documentales privadas, </w:t>
      </w:r>
      <w:r w:rsidR="00BA685C" w:rsidRPr="00222482">
        <w:rPr>
          <w:rFonts w:ascii="Arial Nova Light" w:eastAsia="Arial Nova" w:hAnsi="Arial Nova Light" w:cs="Arial Nova"/>
          <w:sz w:val="24"/>
          <w:szCs w:val="24"/>
        </w:rPr>
        <w:t xml:space="preserve">de conformidad con el artículo 256, solo hacen prueba plena cuando a juicio del órgano competente, genere convicción sobre la veracidad de los hechos alegados al concatenarse con los demás elementos que obren en el expediente. </w:t>
      </w:r>
    </w:p>
    <w:p w14:paraId="31B739D1" w14:textId="5D31CAF6" w:rsidR="00BA685C" w:rsidRPr="00222482" w:rsidRDefault="00BA685C" w:rsidP="00DC4675">
      <w:pPr>
        <w:pBdr>
          <w:top w:val="nil"/>
          <w:left w:val="nil"/>
          <w:bottom w:val="nil"/>
          <w:right w:val="nil"/>
          <w:between w:val="nil"/>
        </w:pBdr>
        <w:tabs>
          <w:tab w:val="left" w:pos="0"/>
        </w:tabs>
        <w:spacing w:line="360" w:lineRule="auto"/>
        <w:ind w:right="36"/>
        <w:jc w:val="both"/>
        <w:rPr>
          <w:rFonts w:ascii="Arial Nova Light" w:eastAsia="Arial Nova" w:hAnsi="Arial Nova Light" w:cs="Arial Nova"/>
          <w:sz w:val="24"/>
          <w:szCs w:val="24"/>
        </w:rPr>
      </w:pPr>
    </w:p>
    <w:p w14:paraId="3124752D" w14:textId="33CAA66C" w:rsidR="00D319EC" w:rsidRPr="00222482" w:rsidRDefault="00826EC5" w:rsidP="00B34F6D">
      <w:pPr>
        <w:pStyle w:val="Prrafodelista"/>
        <w:numPr>
          <w:ilvl w:val="1"/>
          <w:numId w:val="2"/>
        </w:numPr>
        <w:pBdr>
          <w:top w:val="nil"/>
          <w:left w:val="nil"/>
          <w:bottom w:val="nil"/>
          <w:right w:val="nil"/>
          <w:between w:val="nil"/>
        </w:pBdr>
        <w:tabs>
          <w:tab w:val="left" w:pos="0"/>
        </w:tabs>
        <w:spacing w:line="360" w:lineRule="auto"/>
        <w:ind w:left="0" w:right="36" w:firstLine="0"/>
        <w:jc w:val="both"/>
        <w:rPr>
          <w:rFonts w:ascii="Arial Nova Light" w:eastAsia="Arial Nova" w:hAnsi="Arial Nova Light" w:cs="Arial Nova"/>
          <w:sz w:val="24"/>
          <w:szCs w:val="24"/>
        </w:rPr>
      </w:pPr>
      <w:r w:rsidRPr="00222482">
        <w:rPr>
          <w:rFonts w:ascii="Arial Nova Light" w:eastAsia="Arial Nova" w:hAnsi="Arial Nova Light" w:cs="Arial Nova"/>
          <w:b/>
          <w:bCs/>
          <w:sz w:val="24"/>
          <w:szCs w:val="24"/>
        </w:rPr>
        <w:t xml:space="preserve">DOCUMENTALES PÚBLICAS. </w:t>
      </w:r>
      <w:r w:rsidRPr="00222482">
        <w:rPr>
          <w:rFonts w:ascii="Arial Nova Light" w:eastAsia="Arial Nova" w:hAnsi="Arial Nova Light" w:cs="Arial Nova"/>
          <w:sz w:val="24"/>
          <w:szCs w:val="24"/>
        </w:rPr>
        <w:t xml:space="preserve"> Ofrecen copias certificadas de las constancias de nombramiento como representantes propietarios</w:t>
      </w:r>
      <w:r w:rsidR="00D319EC" w:rsidRPr="00222482">
        <w:rPr>
          <w:rFonts w:ascii="Arial Nova Light" w:eastAsia="Arial Nova" w:hAnsi="Arial Nova Light" w:cs="Arial Nova"/>
          <w:sz w:val="24"/>
          <w:szCs w:val="24"/>
        </w:rPr>
        <w:t xml:space="preserve"> ante el CG</w:t>
      </w:r>
      <w:r w:rsidRPr="00222482">
        <w:rPr>
          <w:rFonts w:ascii="Arial Nova Light" w:eastAsia="Arial Nova" w:hAnsi="Arial Nova Light" w:cs="Arial Nova"/>
          <w:sz w:val="24"/>
          <w:szCs w:val="24"/>
        </w:rPr>
        <w:t xml:space="preserve"> de los Partidos Políticos denunciados</w:t>
      </w:r>
      <w:r w:rsidR="00D319EC" w:rsidRPr="00222482">
        <w:rPr>
          <w:rFonts w:ascii="Arial Nova Light" w:eastAsia="Arial Nova" w:hAnsi="Arial Nova Light" w:cs="Arial Nova"/>
          <w:sz w:val="24"/>
          <w:szCs w:val="24"/>
        </w:rPr>
        <w:t>. Se ofrece además</w:t>
      </w:r>
      <w:r w:rsidR="004317AD" w:rsidRPr="00222482">
        <w:rPr>
          <w:rFonts w:ascii="Arial Nova Light" w:eastAsia="Arial Nova" w:hAnsi="Arial Nova Light" w:cs="Arial Nova"/>
          <w:sz w:val="24"/>
          <w:szCs w:val="24"/>
        </w:rPr>
        <w:t>,</w:t>
      </w:r>
      <w:r w:rsidR="00D319EC" w:rsidRPr="00222482">
        <w:rPr>
          <w:rFonts w:ascii="Arial Nova Light" w:eastAsia="Arial Nova" w:hAnsi="Arial Nova Light" w:cs="Arial Nova"/>
          <w:sz w:val="24"/>
          <w:szCs w:val="24"/>
        </w:rPr>
        <w:t xml:space="preserve"> como documental pública</w:t>
      </w:r>
      <w:r w:rsidR="004317AD" w:rsidRPr="00222482">
        <w:rPr>
          <w:rFonts w:ascii="Arial Nova Light" w:eastAsia="Arial Nova" w:hAnsi="Arial Nova Light" w:cs="Arial Nova"/>
          <w:sz w:val="24"/>
          <w:szCs w:val="24"/>
        </w:rPr>
        <w:t>,</w:t>
      </w:r>
      <w:r w:rsidR="00D319EC" w:rsidRPr="00222482">
        <w:rPr>
          <w:rFonts w:ascii="Arial Nova Light" w:eastAsia="Arial Nova" w:hAnsi="Arial Nova Light" w:cs="Arial Nova"/>
          <w:sz w:val="24"/>
          <w:szCs w:val="24"/>
        </w:rPr>
        <w:t xml:space="preserve"> el acta de Oficialía Electoral IEE/OE/</w:t>
      </w:r>
      <w:r w:rsidR="007E3C6E" w:rsidRPr="00222482">
        <w:rPr>
          <w:rFonts w:ascii="Arial Nova Light" w:eastAsia="Arial Nova" w:hAnsi="Arial Nova Light" w:cs="Arial Nova"/>
          <w:sz w:val="24"/>
          <w:szCs w:val="24"/>
        </w:rPr>
        <w:t>023</w:t>
      </w:r>
      <w:r w:rsidR="00D319EC" w:rsidRPr="00222482">
        <w:rPr>
          <w:rFonts w:ascii="Arial Nova Light" w:eastAsia="Arial Nova" w:hAnsi="Arial Nova Light" w:cs="Arial Nova"/>
          <w:sz w:val="24"/>
          <w:szCs w:val="24"/>
        </w:rPr>
        <w:t>/2021</w:t>
      </w:r>
      <w:r w:rsidR="00D319EC" w:rsidRPr="00222482">
        <w:rPr>
          <w:rStyle w:val="Refdenotaalpie"/>
          <w:rFonts w:ascii="Arial Nova Light" w:eastAsia="Arial Nova" w:hAnsi="Arial Nova Light" w:cs="Arial Nova"/>
          <w:sz w:val="24"/>
          <w:szCs w:val="24"/>
        </w:rPr>
        <w:footnoteReference w:id="20"/>
      </w:r>
      <w:r w:rsidR="00D319EC" w:rsidRPr="00222482">
        <w:rPr>
          <w:rFonts w:ascii="Arial Nova Light" w:eastAsia="Arial Nova" w:hAnsi="Arial Nova Light" w:cs="Arial Nova"/>
          <w:sz w:val="24"/>
          <w:szCs w:val="24"/>
        </w:rPr>
        <w:t xml:space="preserve">, </w:t>
      </w:r>
      <w:r w:rsidR="004317AD" w:rsidRPr="00222482">
        <w:rPr>
          <w:rFonts w:ascii="Arial Nova Light" w:eastAsia="Arial Nova" w:hAnsi="Arial Nova Light" w:cs="Arial Nova"/>
          <w:sz w:val="24"/>
          <w:szCs w:val="24"/>
        </w:rPr>
        <w:t xml:space="preserve">misma que </w:t>
      </w:r>
      <w:r w:rsidR="00D319EC" w:rsidRPr="00222482">
        <w:rPr>
          <w:rFonts w:ascii="Arial Nova Light" w:eastAsia="Arial Nova" w:hAnsi="Arial Nova Light" w:cs="Arial Nova"/>
          <w:sz w:val="24"/>
          <w:szCs w:val="24"/>
        </w:rPr>
        <w:t xml:space="preserve">de conformidad con lo dispuesto en el artículo 310, del Código Electoral, en lo individual alcanza un valor probatorio pleno, por haber sido expedida por funcionarios electorales facultados para ello dentro del ámbito de su competencia, únicamente respecto a su existencia y que al momento de llevarse a cabo contenían la información </w:t>
      </w:r>
      <w:r w:rsidR="00131B05" w:rsidRPr="00222482">
        <w:rPr>
          <w:rFonts w:ascii="Arial Nova Light" w:eastAsia="Arial Nova" w:hAnsi="Arial Nova Light" w:cs="Arial Nova"/>
          <w:sz w:val="24"/>
          <w:szCs w:val="24"/>
        </w:rPr>
        <w:t>que se pretende hacer constar</w:t>
      </w:r>
      <w:r w:rsidR="00D319EC" w:rsidRPr="00222482">
        <w:rPr>
          <w:rFonts w:ascii="Arial Nova Light" w:eastAsia="Arial Nova" w:hAnsi="Arial Nova Light" w:cs="Arial Nova"/>
          <w:sz w:val="24"/>
          <w:szCs w:val="24"/>
        </w:rPr>
        <w:t xml:space="preserve">, no así de que el contenido transgreda lo dispuesto en la normativa, pues esto dependerá de la concatenación que se verifique con el resto de las pruebas que obran en el expediente. </w:t>
      </w:r>
    </w:p>
    <w:p w14:paraId="2590B8F0" w14:textId="2F0588AE" w:rsidR="00D319EC" w:rsidRDefault="00D319EC" w:rsidP="007E3C6E">
      <w:pPr>
        <w:pBdr>
          <w:top w:val="nil"/>
          <w:left w:val="nil"/>
          <w:bottom w:val="nil"/>
          <w:right w:val="nil"/>
          <w:between w:val="nil"/>
        </w:pBdr>
        <w:tabs>
          <w:tab w:val="left" w:pos="0"/>
        </w:tabs>
        <w:spacing w:line="360" w:lineRule="auto"/>
        <w:ind w:right="36"/>
        <w:jc w:val="both"/>
        <w:rPr>
          <w:rFonts w:ascii="Arial Nova Light" w:eastAsia="Arial Nova" w:hAnsi="Arial Nova Light" w:cs="Arial Nova"/>
          <w:sz w:val="24"/>
          <w:szCs w:val="24"/>
        </w:rPr>
      </w:pPr>
    </w:p>
    <w:p w14:paraId="02593A9B" w14:textId="77777777" w:rsidR="00D90469" w:rsidRPr="00222482" w:rsidRDefault="00D90469" w:rsidP="007E3C6E">
      <w:pPr>
        <w:pBdr>
          <w:top w:val="nil"/>
          <w:left w:val="nil"/>
          <w:bottom w:val="nil"/>
          <w:right w:val="nil"/>
          <w:between w:val="nil"/>
        </w:pBdr>
        <w:tabs>
          <w:tab w:val="left" w:pos="0"/>
        </w:tabs>
        <w:spacing w:line="360" w:lineRule="auto"/>
        <w:ind w:right="36"/>
        <w:jc w:val="both"/>
        <w:rPr>
          <w:rFonts w:ascii="Arial Nova Light" w:eastAsia="Arial Nova" w:hAnsi="Arial Nova Light" w:cs="Arial Nova"/>
          <w:sz w:val="24"/>
          <w:szCs w:val="24"/>
        </w:rPr>
      </w:pPr>
    </w:p>
    <w:p w14:paraId="27D1E8FD" w14:textId="31258DD7" w:rsidR="007E3C6E" w:rsidRPr="00222482" w:rsidRDefault="00CB57FE" w:rsidP="00CB57FE">
      <w:pPr>
        <w:pStyle w:val="Prrafodelista"/>
        <w:numPr>
          <w:ilvl w:val="0"/>
          <w:numId w:val="2"/>
        </w:numPr>
        <w:pBdr>
          <w:top w:val="nil"/>
          <w:left w:val="nil"/>
          <w:bottom w:val="nil"/>
          <w:right w:val="nil"/>
          <w:between w:val="nil"/>
        </w:pBdr>
        <w:tabs>
          <w:tab w:val="left" w:pos="0"/>
        </w:tabs>
        <w:spacing w:line="360" w:lineRule="auto"/>
        <w:ind w:right="36"/>
        <w:jc w:val="both"/>
        <w:rPr>
          <w:rFonts w:ascii="Arial Nova Light" w:eastAsia="Arial Nova" w:hAnsi="Arial Nova Light" w:cs="Arial Nova"/>
          <w:b/>
          <w:bCs/>
          <w:sz w:val="24"/>
          <w:szCs w:val="24"/>
        </w:rPr>
      </w:pPr>
      <w:r w:rsidRPr="00222482">
        <w:rPr>
          <w:rFonts w:ascii="Arial Nova Light" w:eastAsia="Arial Nova" w:hAnsi="Arial Nova Light" w:cs="Arial Nova"/>
          <w:b/>
          <w:bCs/>
          <w:sz w:val="24"/>
          <w:szCs w:val="24"/>
        </w:rPr>
        <w:lastRenderedPageBreak/>
        <w:t xml:space="preserve">MEDIOS PROBATORIOS OFRECIDOS POR </w:t>
      </w:r>
      <w:r w:rsidR="001B204A" w:rsidRPr="00222482">
        <w:rPr>
          <w:rFonts w:ascii="Arial Nova Light" w:eastAsia="Arial Nova" w:hAnsi="Arial Nova Light" w:cs="Arial Nova"/>
          <w:b/>
          <w:bCs/>
          <w:sz w:val="24"/>
          <w:szCs w:val="24"/>
        </w:rPr>
        <w:t>TODAS LAS PARTES</w:t>
      </w:r>
      <w:r w:rsidRPr="00222482">
        <w:rPr>
          <w:rFonts w:ascii="Arial Nova Light" w:eastAsia="Arial Nova" w:hAnsi="Arial Nova Light" w:cs="Arial Nova"/>
          <w:b/>
          <w:bCs/>
          <w:sz w:val="24"/>
          <w:szCs w:val="24"/>
        </w:rPr>
        <w:t xml:space="preserve">. </w:t>
      </w:r>
    </w:p>
    <w:p w14:paraId="007B445C" w14:textId="285468D4" w:rsidR="00CB57FE" w:rsidRPr="00222482" w:rsidRDefault="00CB57FE" w:rsidP="00CB57FE">
      <w:pPr>
        <w:numPr>
          <w:ilvl w:val="1"/>
          <w:numId w:val="2"/>
        </w:numPr>
        <w:pBdr>
          <w:top w:val="nil"/>
          <w:left w:val="nil"/>
          <w:bottom w:val="nil"/>
          <w:right w:val="nil"/>
          <w:between w:val="nil"/>
        </w:pBdr>
        <w:spacing w:line="360" w:lineRule="auto"/>
        <w:ind w:left="0" w:firstLine="0"/>
        <w:jc w:val="both"/>
        <w:rPr>
          <w:rFonts w:ascii="Arial Nova Light" w:eastAsia="Arial Nova" w:hAnsi="Arial Nova Light" w:cs="Arial Nova"/>
          <w:sz w:val="24"/>
          <w:szCs w:val="24"/>
        </w:rPr>
      </w:pPr>
      <w:r w:rsidRPr="00222482">
        <w:rPr>
          <w:rFonts w:ascii="Arial Nova Light" w:eastAsia="Arial Nova" w:hAnsi="Arial Nova Light" w:cs="Arial Nova"/>
          <w:b/>
          <w:sz w:val="24"/>
          <w:szCs w:val="24"/>
        </w:rPr>
        <w:t xml:space="preserve">PRESUNCIONAL E INSTRUMENTAL. </w:t>
      </w:r>
    </w:p>
    <w:p w14:paraId="13FA22AA" w14:textId="77777777" w:rsidR="00CB57FE" w:rsidRPr="00222482" w:rsidRDefault="00CB57FE" w:rsidP="00CB57FE">
      <w:pPr>
        <w:pBdr>
          <w:top w:val="nil"/>
          <w:left w:val="nil"/>
          <w:bottom w:val="nil"/>
          <w:right w:val="nil"/>
          <w:between w:val="nil"/>
        </w:pBdr>
        <w:spacing w:line="360" w:lineRule="auto"/>
        <w:jc w:val="both"/>
        <w:rPr>
          <w:rFonts w:ascii="Arial Nova Light" w:eastAsia="Arial Nova" w:hAnsi="Arial Nova Light" w:cs="Arial Nova"/>
          <w:sz w:val="24"/>
          <w:szCs w:val="24"/>
        </w:rPr>
      </w:pPr>
    </w:p>
    <w:tbl>
      <w:tblPr>
        <w:tblStyle w:val="a3"/>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9"/>
        <w:gridCol w:w="6935"/>
      </w:tblGrid>
      <w:tr w:rsidR="00CB57FE" w:rsidRPr="00222482" w14:paraId="54EB95D4" w14:textId="77777777" w:rsidTr="00B34F6D">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1091CC" w14:textId="77777777" w:rsidR="00CB57FE" w:rsidRPr="00222482" w:rsidRDefault="00CB57FE" w:rsidP="00B34F6D">
            <w:pPr>
              <w:spacing w:line="360" w:lineRule="auto"/>
              <w:rPr>
                <w:rFonts w:ascii="Arial Nova Light" w:eastAsia="Arial Nova" w:hAnsi="Arial Nova Light" w:cs="Arial Nova"/>
                <w:color w:val="auto"/>
                <w:sz w:val="18"/>
                <w:szCs w:val="18"/>
              </w:rPr>
            </w:pPr>
            <w:r w:rsidRPr="00222482">
              <w:rPr>
                <w:rFonts w:ascii="Arial Nova Light" w:eastAsia="Arial Nova" w:hAnsi="Arial Nova Light" w:cs="Arial Nova"/>
                <w:color w:val="auto"/>
                <w:sz w:val="18"/>
                <w:szCs w:val="18"/>
              </w:rPr>
              <w:t>Presuncional</w:t>
            </w:r>
          </w:p>
        </w:tc>
        <w:tc>
          <w:tcPr>
            <w:tcW w:w="6935" w:type="dxa"/>
            <w:tcBorders>
              <w:top w:val="single" w:sz="4" w:space="0" w:color="auto"/>
              <w:left w:val="single" w:sz="4" w:space="0" w:color="auto"/>
              <w:bottom w:val="single" w:sz="4" w:space="0" w:color="auto"/>
              <w:right w:val="single" w:sz="4" w:space="0" w:color="auto"/>
            </w:tcBorders>
            <w:shd w:val="clear" w:color="auto" w:fill="auto"/>
          </w:tcPr>
          <w:p w14:paraId="5CB633BC" w14:textId="77777777" w:rsidR="00CB57FE" w:rsidRPr="00222482" w:rsidRDefault="00CB57FE" w:rsidP="00B34F6D">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Nova Light" w:eastAsia="Arial Nova" w:hAnsi="Arial Nova Light" w:cs="Arial Nova"/>
                <w:color w:val="auto"/>
                <w:sz w:val="18"/>
                <w:szCs w:val="18"/>
              </w:rPr>
            </w:pPr>
            <w:r w:rsidRPr="00222482">
              <w:rPr>
                <w:rFonts w:ascii="Arial Nova Light" w:eastAsia="Arial Nova" w:hAnsi="Arial Nova Light" w:cs="Arial Nova"/>
                <w:b w:val="0"/>
                <w:color w:val="auto"/>
                <w:sz w:val="18"/>
                <w:szCs w:val="18"/>
              </w:rPr>
              <w:t>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tc>
      </w:tr>
      <w:tr w:rsidR="00CB57FE" w:rsidRPr="00222482" w14:paraId="7B77ACE0" w14:textId="77777777" w:rsidTr="00B34F6D">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699" w:type="dxa"/>
            <w:tcBorders>
              <w:top w:val="single" w:sz="4" w:space="0" w:color="auto"/>
            </w:tcBorders>
            <w:shd w:val="clear" w:color="auto" w:fill="D9D9D9" w:themeFill="background1" w:themeFillShade="D9"/>
          </w:tcPr>
          <w:p w14:paraId="6CDFBA62" w14:textId="77777777" w:rsidR="00CB57FE" w:rsidRPr="00222482" w:rsidRDefault="00CB57FE" w:rsidP="00B34F6D">
            <w:pPr>
              <w:spacing w:line="360" w:lineRule="auto"/>
              <w:rPr>
                <w:rFonts w:ascii="Arial Nova Light" w:eastAsia="Arial Nova" w:hAnsi="Arial Nova Light" w:cs="Arial Nova"/>
                <w:sz w:val="18"/>
                <w:szCs w:val="18"/>
              </w:rPr>
            </w:pPr>
            <w:r w:rsidRPr="00222482">
              <w:rPr>
                <w:rFonts w:ascii="Arial Nova Light" w:eastAsia="Arial Nova" w:hAnsi="Arial Nova Light" w:cs="Arial Nova"/>
                <w:sz w:val="18"/>
                <w:szCs w:val="18"/>
              </w:rPr>
              <w:t>Instrumental de actuaciones</w:t>
            </w:r>
          </w:p>
        </w:tc>
        <w:tc>
          <w:tcPr>
            <w:tcW w:w="6935" w:type="dxa"/>
            <w:tcBorders>
              <w:top w:val="single" w:sz="4" w:space="0" w:color="auto"/>
            </w:tcBorders>
            <w:shd w:val="clear" w:color="auto" w:fill="auto"/>
          </w:tcPr>
          <w:p w14:paraId="5DFE2FAB" w14:textId="77777777" w:rsidR="00CB57FE" w:rsidRPr="00222482" w:rsidRDefault="00CB57FE" w:rsidP="00B34F6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18"/>
                <w:szCs w:val="18"/>
              </w:rPr>
            </w:pPr>
            <w:r w:rsidRPr="00222482">
              <w:rPr>
                <w:rFonts w:ascii="Arial Nova Light" w:eastAsia="Arial Nova" w:hAnsi="Arial Nova Light" w:cs="Arial Nova"/>
                <w:sz w:val="18"/>
                <w:szCs w:val="18"/>
              </w:rPr>
              <w:t>Todas y cada una de las actuaciones y documentos que conformen el expediente en que se actúa con motivo de la denuncia, en todo lo que le beneficie y se acredita en relación a sus dichos.</w:t>
            </w:r>
          </w:p>
        </w:tc>
      </w:tr>
    </w:tbl>
    <w:p w14:paraId="41191023" w14:textId="77777777" w:rsidR="00C6764D" w:rsidRPr="00222482" w:rsidRDefault="00C6764D" w:rsidP="00CB57FE">
      <w:pPr>
        <w:pBdr>
          <w:top w:val="nil"/>
          <w:left w:val="nil"/>
          <w:bottom w:val="nil"/>
          <w:right w:val="nil"/>
          <w:between w:val="nil"/>
        </w:pBdr>
        <w:tabs>
          <w:tab w:val="left" w:pos="0"/>
        </w:tabs>
        <w:spacing w:line="360" w:lineRule="auto"/>
        <w:ind w:right="36"/>
        <w:jc w:val="both"/>
        <w:rPr>
          <w:rFonts w:ascii="Arial Nova Light" w:eastAsia="Arial Nova" w:hAnsi="Arial Nova Light" w:cs="Arial Nova"/>
          <w:sz w:val="24"/>
          <w:szCs w:val="24"/>
        </w:rPr>
      </w:pPr>
    </w:p>
    <w:p w14:paraId="6E6944DA" w14:textId="3C631B3F" w:rsidR="00CB57FE" w:rsidRPr="00222482" w:rsidRDefault="00CB57FE" w:rsidP="00CB57FE">
      <w:pPr>
        <w:pBdr>
          <w:top w:val="nil"/>
          <w:left w:val="nil"/>
          <w:bottom w:val="nil"/>
          <w:right w:val="nil"/>
          <w:between w:val="nil"/>
        </w:pBdr>
        <w:tabs>
          <w:tab w:val="left" w:pos="0"/>
        </w:tabs>
        <w:spacing w:line="360" w:lineRule="auto"/>
        <w:ind w:right="36"/>
        <w:jc w:val="both"/>
        <w:rPr>
          <w:rFonts w:ascii="Arial Nova Light" w:hAnsi="Arial Nova Light"/>
          <w:sz w:val="24"/>
          <w:szCs w:val="24"/>
        </w:rPr>
      </w:pPr>
      <w:r w:rsidRPr="00222482">
        <w:rPr>
          <w:rFonts w:ascii="Arial Nova Light" w:eastAsia="Arial Nova" w:hAnsi="Arial Nova Light" w:cs="Arial Nova"/>
          <w:sz w:val="24"/>
          <w:szCs w:val="24"/>
        </w:rPr>
        <w:t>En relación con las pruebas ofrecidas como presuncional legal y humana e instrumental de actuaciones, con independencia de que sean o no ofrecidas por las partes</w:t>
      </w:r>
      <w:r w:rsidR="00CD7CB6" w:rsidRPr="00222482">
        <w:rPr>
          <w:rFonts w:ascii="Arial Nova Light" w:eastAsia="Arial Nova" w:hAnsi="Arial Nova Light" w:cs="Arial Nova"/>
          <w:sz w:val="24"/>
          <w:szCs w:val="24"/>
        </w:rPr>
        <w:t xml:space="preserve"> </w:t>
      </w:r>
      <w:r w:rsidR="00CD7CB6" w:rsidRPr="00222482">
        <w:rPr>
          <w:rFonts w:ascii="Arial Nova Light" w:hAnsi="Arial Nova Light"/>
          <w:sz w:val="24"/>
          <w:szCs w:val="24"/>
        </w:rPr>
        <w:t>sólo harán prueba plena cuando a juicio de este órgano, en concatenación con los demás elementos que obren en el expediente, las afirmaciones de las partes, la verdad conocida y el recto raciocinio que guardan entre sí, generen convicción sobre la veracidad de los hechos afirmados.</w:t>
      </w:r>
    </w:p>
    <w:p w14:paraId="1647409C" w14:textId="77777777" w:rsidR="00CD7CB6" w:rsidRPr="00222482" w:rsidRDefault="00CD7CB6" w:rsidP="00CB57FE">
      <w:pPr>
        <w:pBdr>
          <w:top w:val="nil"/>
          <w:left w:val="nil"/>
          <w:bottom w:val="nil"/>
          <w:right w:val="nil"/>
          <w:between w:val="nil"/>
        </w:pBdr>
        <w:tabs>
          <w:tab w:val="left" w:pos="0"/>
        </w:tabs>
        <w:spacing w:line="360" w:lineRule="auto"/>
        <w:ind w:right="36"/>
        <w:jc w:val="both"/>
        <w:rPr>
          <w:rFonts w:ascii="Arial Nova Light" w:eastAsia="Arial Nova" w:hAnsi="Arial Nova Light" w:cs="Arial Nova"/>
          <w:sz w:val="24"/>
          <w:szCs w:val="24"/>
        </w:rPr>
      </w:pPr>
    </w:p>
    <w:p w14:paraId="2562F4FC" w14:textId="624F33DE" w:rsidR="00E16A1A" w:rsidRPr="00222482" w:rsidRDefault="006F0B93" w:rsidP="00E12279">
      <w:pPr>
        <w:pStyle w:val="Prrafodelista"/>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222482">
        <w:rPr>
          <w:rFonts w:ascii="Arial Nova Light" w:eastAsia="Arial Nova" w:hAnsi="Arial Nova Light" w:cs="Arial Nova"/>
          <w:b/>
          <w:sz w:val="24"/>
          <w:szCs w:val="24"/>
        </w:rPr>
        <w:t xml:space="preserve">HECHOS ACREDITADOS.  </w:t>
      </w:r>
      <w:r w:rsidRPr="00222482">
        <w:rPr>
          <w:rFonts w:ascii="Arial Nova Light" w:eastAsia="Arial Nova" w:hAnsi="Arial Nova Light" w:cs="Arial Nova"/>
          <w:sz w:val="24"/>
          <w:szCs w:val="24"/>
        </w:rPr>
        <w:t>Haciendo una valoración en conjunto de los medios de prueba referidos, analizados por este Tribunal bajo las reglas de la lógica, la experiencia y la sana crítica, con fundamento en el artículo 310 del Código Electoral, al describirse el total de las pruebas que obran en el expediente</w:t>
      </w:r>
      <w:r w:rsidR="00EA1A24" w:rsidRPr="00222482">
        <w:rPr>
          <w:rFonts w:ascii="Arial Nova Light" w:eastAsia="Arial Nova" w:hAnsi="Arial Nova Light" w:cs="Arial Nova"/>
          <w:sz w:val="24"/>
          <w:szCs w:val="24"/>
        </w:rPr>
        <w:t xml:space="preserve"> en el ANEXO ÚNICO</w:t>
      </w:r>
      <w:r w:rsidRPr="00222482">
        <w:rPr>
          <w:rFonts w:ascii="Arial Nova Light" w:eastAsia="Arial Nova" w:hAnsi="Arial Nova Light" w:cs="Arial Nova"/>
          <w:sz w:val="24"/>
          <w:szCs w:val="24"/>
        </w:rPr>
        <w:t>, y al haberse valorado de manera individual y conjunta, de conformidad con lo establecido por el Código Electoral, corresponde identificar los hechos que fueron acreditados.</w:t>
      </w:r>
    </w:p>
    <w:p w14:paraId="605D3EB0" w14:textId="77777777" w:rsidR="00E16A1A" w:rsidRPr="00222482" w:rsidRDefault="00E16A1A" w:rsidP="00325F30">
      <w:pPr>
        <w:spacing w:line="360" w:lineRule="auto"/>
        <w:jc w:val="both"/>
        <w:rPr>
          <w:rFonts w:ascii="Arial Nova Light" w:eastAsia="Arial Nova" w:hAnsi="Arial Nova Light" w:cs="Arial Nova"/>
          <w:sz w:val="24"/>
          <w:szCs w:val="24"/>
        </w:rPr>
      </w:pPr>
    </w:p>
    <w:p w14:paraId="743AC94A" w14:textId="3B86A3A0" w:rsidR="00E16A1A" w:rsidRPr="00222482" w:rsidRDefault="006F0B93" w:rsidP="00E12279">
      <w:pPr>
        <w:numPr>
          <w:ilvl w:val="1"/>
          <w:numId w:val="3"/>
        </w:numPr>
        <w:pBdr>
          <w:top w:val="nil"/>
          <w:left w:val="nil"/>
          <w:bottom w:val="nil"/>
          <w:right w:val="nil"/>
          <w:between w:val="nil"/>
        </w:pBdr>
        <w:spacing w:line="360" w:lineRule="auto"/>
        <w:ind w:left="0" w:firstLine="0"/>
        <w:jc w:val="both"/>
        <w:rPr>
          <w:rFonts w:ascii="Arial Nova Light" w:eastAsia="Arial Nova" w:hAnsi="Arial Nova Light" w:cs="Arial Nova"/>
          <w:sz w:val="24"/>
          <w:szCs w:val="24"/>
        </w:rPr>
      </w:pPr>
      <w:r w:rsidRPr="00222482">
        <w:rPr>
          <w:rFonts w:ascii="Arial Nova Light" w:eastAsia="Arial Nova" w:hAnsi="Arial Nova Light" w:cs="Arial Nova"/>
          <w:b/>
          <w:sz w:val="24"/>
          <w:szCs w:val="24"/>
        </w:rPr>
        <w:t>Calidad de</w:t>
      </w:r>
      <w:r w:rsidR="008C62CA" w:rsidRPr="00222482">
        <w:rPr>
          <w:rFonts w:ascii="Arial Nova Light" w:eastAsia="Arial Nova" w:hAnsi="Arial Nova Light" w:cs="Arial Nova"/>
          <w:b/>
          <w:sz w:val="24"/>
          <w:szCs w:val="24"/>
        </w:rPr>
        <w:t>l d</w:t>
      </w:r>
      <w:r w:rsidR="00903602" w:rsidRPr="00222482">
        <w:rPr>
          <w:rFonts w:ascii="Arial Nova Light" w:eastAsia="Arial Nova" w:hAnsi="Arial Nova Light" w:cs="Arial Nova"/>
          <w:b/>
          <w:sz w:val="24"/>
          <w:szCs w:val="24"/>
        </w:rPr>
        <w:t>enunciante</w:t>
      </w:r>
      <w:r w:rsidRPr="00222482">
        <w:rPr>
          <w:rFonts w:ascii="Arial Nova Light" w:eastAsia="Arial Nova" w:hAnsi="Arial Nova Light" w:cs="Arial Nova"/>
          <w:b/>
          <w:sz w:val="24"/>
          <w:szCs w:val="24"/>
        </w:rPr>
        <w:t xml:space="preserve">. </w:t>
      </w:r>
      <w:r w:rsidR="008C62CA" w:rsidRPr="00222482">
        <w:rPr>
          <w:rFonts w:ascii="Arial Nova Light" w:eastAsia="Arial Nova" w:hAnsi="Arial Nova Light" w:cs="Arial Nova"/>
          <w:bCs/>
          <w:sz w:val="24"/>
          <w:szCs w:val="24"/>
        </w:rPr>
        <w:t>El</w:t>
      </w:r>
      <w:r w:rsidR="00E968F9" w:rsidRPr="00222482">
        <w:rPr>
          <w:rFonts w:ascii="Arial Nova Light" w:eastAsia="Arial Nova" w:hAnsi="Arial Nova Light" w:cs="Arial Nova"/>
          <w:bCs/>
          <w:sz w:val="24"/>
          <w:szCs w:val="24"/>
        </w:rPr>
        <w:t xml:space="preserve"> denunciante </w:t>
      </w:r>
      <w:r w:rsidR="00CF1B3F" w:rsidRPr="00222482">
        <w:rPr>
          <w:rFonts w:ascii="Arial Nova Light" w:eastAsia="Arial Nova" w:hAnsi="Arial Nova Light" w:cs="Arial Nova"/>
          <w:bCs/>
          <w:sz w:val="24"/>
          <w:szCs w:val="24"/>
        </w:rPr>
        <w:t>acude en</w:t>
      </w:r>
      <w:r w:rsidR="00390DED" w:rsidRPr="00222482">
        <w:rPr>
          <w:rFonts w:ascii="Arial Nova Light" w:eastAsia="Arial Nova" w:hAnsi="Arial Nova Light" w:cs="Arial Nova"/>
          <w:bCs/>
          <w:sz w:val="24"/>
          <w:szCs w:val="24"/>
        </w:rPr>
        <w:t xml:space="preserve"> su calidad</w:t>
      </w:r>
      <w:r w:rsidR="005010A3" w:rsidRPr="00222482">
        <w:rPr>
          <w:rFonts w:ascii="Arial Nova Light" w:eastAsia="Arial Nova" w:hAnsi="Arial Nova Light" w:cs="Arial Nova"/>
          <w:bCs/>
          <w:sz w:val="24"/>
          <w:szCs w:val="24"/>
        </w:rPr>
        <w:t xml:space="preserve"> de</w:t>
      </w:r>
      <w:r w:rsidR="00390DED" w:rsidRPr="00222482">
        <w:rPr>
          <w:rFonts w:ascii="Arial Nova Light" w:eastAsia="Arial Nova" w:hAnsi="Arial Nova Light" w:cs="Arial Nova"/>
          <w:bCs/>
          <w:sz w:val="24"/>
          <w:szCs w:val="24"/>
        </w:rPr>
        <w:t xml:space="preserve"> </w:t>
      </w:r>
      <w:r w:rsidR="008C62CA" w:rsidRPr="00222482">
        <w:rPr>
          <w:rFonts w:ascii="Arial Nova Light" w:eastAsia="Arial Nova" w:hAnsi="Arial Nova Light" w:cs="Arial Nova"/>
          <w:bCs/>
          <w:sz w:val="24"/>
          <w:szCs w:val="24"/>
        </w:rPr>
        <w:t xml:space="preserve">representante suplente del PAN ante el CG, </w:t>
      </w:r>
      <w:r w:rsidR="005010A3" w:rsidRPr="00222482">
        <w:rPr>
          <w:rFonts w:ascii="Arial Nova Light" w:eastAsia="Arial Nova" w:hAnsi="Arial Nova Light" w:cs="Arial Nova"/>
          <w:bCs/>
          <w:sz w:val="24"/>
          <w:szCs w:val="24"/>
        </w:rPr>
        <w:t xml:space="preserve">misma </w:t>
      </w:r>
      <w:r w:rsidR="008C62CA" w:rsidRPr="00222482">
        <w:rPr>
          <w:rFonts w:ascii="Arial Nova Light" w:eastAsia="Arial Nova" w:hAnsi="Arial Nova Light" w:cs="Arial Nova"/>
          <w:bCs/>
          <w:sz w:val="24"/>
          <w:szCs w:val="24"/>
        </w:rPr>
        <w:t xml:space="preserve">que tiene acreditada en autos. </w:t>
      </w:r>
    </w:p>
    <w:p w14:paraId="7E5C0D9E" w14:textId="77777777" w:rsidR="00235060" w:rsidRPr="00222482" w:rsidRDefault="00235060" w:rsidP="00325F30">
      <w:pPr>
        <w:pBdr>
          <w:top w:val="nil"/>
          <w:left w:val="nil"/>
          <w:bottom w:val="nil"/>
          <w:right w:val="nil"/>
          <w:between w:val="nil"/>
        </w:pBdr>
        <w:spacing w:line="360" w:lineRule="auto"/>
        <w:jc w:val="both"/>
        <w:rPr>
          <w:rFonts w:ascii="Arial Nova Light" w:eastAsia="Arial Nova" w:hAnsi="Arial Nova Light" w:cs="Arial Nova"/>
          <w:sz w:val="24"/>
          <w:szCs w:val="24"/>
        </w:rPr>
      </w:pPr>
    </w:p>
    <w:p w14:paraId="24F29350" w14:textId="1C79BAFF" w:rsidR="00E16A1A" w:rsidRPr="00222482" w:rsidRDefault="006F0B93" w:rsidP="00E12279">
      <w:pPr>
        <w:numPr>
          <w:ilvl w:val="1"/>
          <w:numId w:val="3"/>
        </w:numPr>
        <w:pBdr>
          <w:top w:val="nil"/>
          <w:left w:val="nil"/>
          <w:bottom w:val="nil"/>
          <w:right w:val="nil"/>
          <w:between w:val="nil"/>
        </w:pBdr>
        <w:spacing w:line="360" w:lineRule="auto"/>
        <w:ind w:left="0" w:firstLine="0"/>
        <w:jc w:val="both"/>
        <w:rPr>
          <w:rFonts w:ascii="Arial Nova Light" w:eastAsia="Arial Nova" w:hAnsi="Arial Nova Light" w:cs="Arial Nova"/>
          <w:sz w:val="24"/>
          <w:szCs w:val="24"/>
        </w:rPr>
      </w:pPr>
      <w:r w:rsidRPr="00222482">
        <w:rPr>
          <w:rFonts w:ascii="Arial Nova Light" w:eastAsia="Arial Nova" w:hAnsi="Arial Nova Light" w:cs="Arial Nova"/>
          <w:b/>
          <w:sz w:val="24"/>
          <w:szCs w:val="24"/>
        </w:rPr>
        <w:t xml:space="preserve">Calidad de </w:t>
      </w:r>
      <w:r w:rsidR="00600D7C" w:rsidRPr="00222482">
        <w:rPr>
          <w:rFonts w:ascii="Arial Nova Light" w:eastAsia="Arial Nova" w:hAnsi="Arial Nova Light" w:cs="Arial Nova"/>
          <w:b/>
          <w:sz w:val="24"/>
          <w:szCs w:val="24"/>
        </w:rPr>
        <w:t>los denunciados.</w:t>
      </w:r>
      <w:r w:rsidRPr="00222482">
        <w:rPr>
          <w:rFonts w:ascii="Arial Nova Light" w:eastAsia="Arial Nova" w:hAnsi="Arial Nova Light" w:cs="Arial Nova"/>
          <w:b/>
          <w:sz w:val="24"/>
          <w:szCs w:val="24"/>
        </w:rPr>
        <w:t xml:space="preserve">  </w:t>
      </w:r>
      <w:r w:rsidR="00612D1A" w:rsidRPr="00222482">
        <w:rPr>
          <w:rFonts w:ascii="Arial Nova Light" w:eastAsia="Arial Nova" w:hAnsi="Arial Nova Light" w:cs="Arial Nova"/>
          <w:sz w:val="24"/>
          <w:szCs w:val="24"/>
        </w:rPr>
        <w:t>En el caso de los denunciados</w:t>
      </w:r>
      <w:r w:rsidR="008C62CA" w:rsidRPr="00222482">
        <w:rPr>
          <w:rFonts w:ascii="Arial Nova Light" w:eastAsia="Arial Nova" w:hAnsi="Arial Nova Light" w:cs="Arial Nova"/>
          <w:sz w:val="24"/>
          <w:szCs w:val="24"/>
        </w:rPr>
        <w:t xml:space="preserve">, </w:t>
      </w:r>
      <w:r w:rsidR="00D005C0" w:rsidRPr="00222482">
        <w:rPr>
          <w:rFonts w:ascii="Arial Nova Light" w:eastAsia="Arial Nova" w:hAnsi="Arial Nova Light" w:cs="Arial Nova"/>
          <w:sz w:val="24"/>
          <w:szCs w:val="24"/>
        </w:rPr>
        <w:t xml:space="preserve">los partidos políticos y </w:t>
      </w:r>
      <w:r w:rsidR="008C62CA" w:rsidRPr="00222482">
        <w:rPr>
          <w:rFonts w:ascii="Arial Nova Light" w:eastAsia="Arial Nova" w:hAnsi="Arial Nova Light" w:cs="Arial Nova"/>
          <w:sz w:val="24"/>
          <w:szCs w:val="24"/>
        </w:rPr>
        <w:t>el C</w:t>
      </w:r>
      <w:r w:rsidR="004317AD" w:rsidRPr="00222482">
        <w:rPr>
          <w:rFonts w:ascii="Arial Nova Light" w:eastAsia="Arial Nova" w:hAnsi="Arial Nova Light" w:cs="Arial Nova"/>
          <w:sz w:val="24"/>
          <w:szCs w:val="24"/>
        </w:rPr>
        <w:t>.</w:t>
      </w:r>
      <w:r w:rsidR="008C62CA" w:rsidRPr="00222482">
        <w:rPr>
          <w:rFonts w:ascii="Arial Nova Light" w:eastAsia="Arial Nova" w:hAnsi="Arial Nova Light" w:cs="Arial Nova"/>
          <w:sz w:val="24"/>
          <w:szCs w:val="24"/>
        </w:rPr>
        <w:t xml:space="preserve"> Arturo Ávila</w:t>
      </w:r>
      <w:r w:rsidR="004317AD" w:rsidRPr="00222482">
        <w:rPr>
          <w:rFonts w:ascii="Arial Nova Light" w:eastAsia="Arial Nova" w:hAnsi="Arial Nova Light" w:cs="Arial Nova"/>
          <w:sz w:val="24"/>
          <w:szCs w:val="24"/>
        </w:rPr>
        <w:t xml:space="preserve"> Anaya</w:t>
      </w:r>
      <w:r w:rsidR="008C62CA" w:rsidRPr="00222482">
        <w:rPr>
          <w:rFonts w:ascii="Arial Nova Light" w:eastAsia="Arial Nova" w:hAnsi="Arial Nova Light" w:cs="Arial Nova"/>
          <w:sz w:val="24"/>
          <w:szCs w:val="24"/>
        </w:rPr>
        <w:t xml:space="preserve">, </w:t>
      </w:r>
      <w:r w:rsidR="005F7EF6" w:rsidRPr="00222482">
        <w:rPr>
          <w:rFonts w:ascii="Arial Nova Light" w:eastAsia="Arial Nova" w:hAnsi="Arial Nova Light" w:cs="Arial Nova"/>
          <w:sz w:val="24"/>
          <w:szCs w:val="24"/>
        </w:rPr>
        <w:t>tiene</w:t>
      </w:r>
      <w:r w:rsidR="004317AD" w:rsidRPr="00222482">
        <w:rPr>
          <w:rFonts w:ascii="Arial Nova Light" w:eastAsia="Arial Nova" w:hAnsi="Arial Nova Light" w:cs="Arial Nova"/>
          <w:sz w:val="24"/>
          <w:szCs w:val="24"/>
        </w:rPr>
        <w:t>n</w:t>
      </w:r>
      <w:r w:rsidR="005F7EF6" w:rsidRPr="00222482">
        <w:rPr>
          <w:rFonts w:ascii="Arial Nova Light" w:eastAsia="Arial Nova" w:hAnsi="Arial Nova Light" w:cs="Arial Nova"/>
          <w:sz w:val="24"/>
          <w:szCs w:val="24"/>
        </w:rPr>
        <w:t xml:space="preserve"> acreditada su </w:t>
      </w:r>
      <w:r w:rsidR="00D005C0" w:rsidRPr="00222482">
        <w:rPr>
          <w:rFonts w:ascii="Arial Nova Light" w:eastAsia="Arial Nova" w:hAnsi="Arial Nova Light" w:cs="Arial Nova"/>
          <w:sz w:val="24"/>
          <w:szCs w:val="24"/>
        </w:rPr>
        <w:t xml:space="preserve">calidad, tanto de partidos postulantes como </w:t>
      </w:r>
      <w:r w:rsidR="005F7EF6" w:rsidRPr="00222482">
        <w:rPr>
          <w:rFonts w:ascii="Arial Nova Light" w:eastAsia="Arial Nova" w:hAnsi="Arial Nova Light" w:cs="Arial Nova"/>
          <w:sz w:val="24"/>
          <w:szCs w:val="24"/>
        </w:rPr>
        <w:t xml:space="preserve">de candidato a la presidencia Municipal de Aguascalientes por la Coalición </w:t>
      </w:r>
      <w:r w:rsidR="00D005C0" w:rsidRPr="00222482">
        <w:rPr>
          <w:rFonts w:ascii="Arial Nova Light" w:eastAsia="Arial Nova" w:hAnsi="Arial Nova Light" w:cs="Arial Nova"/>
          <w:sz w:val="24"/>
          <w:szCs w:val="24"/>
        </w:rPr>
        <w:t>“Juntos Haremos Historia en Aguascalientes”</w:t>
      </w:r>
      <w:r w:rsidR="004317AD" w:rsidRPr="00222482">
        <w:rPr>
          <w:rFonts w:ascii="Arial Nova Light" w:eastAsia="Arial Nova" w:hAnsi="Arial Nova Light" w:cs="Arial Nova"/>
          <w:sz w:val="24"/>
          <w:szCs w:val="24"/>
        </w:rPr>
        <w:t>, la cual es conformada por los mismos institutos políticos comparecientes</w:t>
      </w:r>
      <w:r w:rsidR="00D005C0" w:rsidRPr="00222482">
        <w:rPr>
          <w:rFonts w:ascii="Arial Nova Light" w:eastAsia="Arial Nova" w:hAnsi="Arial Nova Light" w:cs="Arial Nova"/>
          <w:sz w:val="24"/>
          <w:szCs w:val="24"/>
        </w:rPr>
        <w:t xml:space="preserve">. </w:t>
      </w:r>
    </w:p>
    <w:p w14:paraId="24655744" w14:textId="77777777" w:rsidR="00864C93" w:rsidRPr="00222482" w:rsidRDefault="00864C93" w:rsidP="00864C93">
      <w:pPr>
        <w:pStyle w:val="Prrafodelista"/>
        <w:rPr>
          <w:rFonts w:ascii="Arial Nova Light" w:eastAsia="Arial Nova" w:hAnsi="Arial Nova Light" w:cs="Arial Nova"/>
          <w:sz w:val="24"/>
          <w:szCs w:val="24"/>
        </w:rPr>
      </w:pPr>
    </w:p>
    <w:p w14:paraId="03AB9F16" w14:textId="61F29821" w:rsidR="00A14B8A" w:rsidRPr="00222482" w:rsidRDefault="00A14B8A" w:rsidP="00E12279">
      <w:pPr>
        <w:pStyle w:val="Prrafodelista"/>
        <w:numPr>
          <w:ilvl w:val="1"/>
          <w:numId w:val="3"/>
        </w:numPr>
        <w:spacing w:line="360" w:lineRule="auto"/>
        <w:ind w:left="0" w:firstLine="0"/>
        <w:jc w:val="both"/>
        <w:rPr>
          <w:rFonts w:ascii="Arial Nova Light" w:hAnsi="Arial Nova Light" w:cs="Arial"/>
          <w:sz w:val="24"/>
          <w:szCs w:val="24"/>
        </w:rPr>
      </w:pPr>
      <w:r w:rsidRPr="00222482">
        <w:rPr>
          <w:rFonts w:ascii="Arial Nova Light" w:eastAsia="Arial Nova" w:hAnsi="Arial Nova Light" w:cs="Arial Nova"/>
          <w:b/>
          <w:sz w:val="24"/>
          <w:szCs w:val="24"/>
        </w:rPr>
        <w:t xml:space="preserve">Existencia de </w:t>
      </w:r>
      <w:r w:rsidR="00C5146C" w:rsidRPr="00222482">
        <w:rPr>
          <w:rFonts w:ascii="Arial Nova Light" w:eastAsia="Arial Nova" w:hAnsi="Arial Nova Light" w:cs="Arial Nova"/>
          <w:b/>
          <w:sz w:val="24"/>
          <w:szCs w:val="24"/>
        </w:rPr>
        <w:t>la barda denunciada</w:t>
      </w:r>
      <w:r w:rsidR="004317AD" w:rsidRPr="00222482">
        <w:rPr>
          <w:rFonts w:ascii="Arial Nova Light" w:eastAsia="Arial Nova" w:hAnsi="Arial Nova Light" w:cs="Arial Nova"/>
          <w:b/>
          <w:sz w:val="24"/>
          <w:szCs w:val="24"/>
        </w:rPr>
        <w:t xml:space="preserve"> y su contenido</w:t>
      </w:r>
      <w:r w:rsidRPr="00222482">
        <w:rPr>
          <w:rFonts w:ascii="Arial Nova Light" w:eastAsia="Arial Nova" w:hAnsi="Arial Nova Light" w:cs="Arial Nova"/>
          <w:b/>
          <w:sz w:val="24"/>
          <w:szCs w:val="24"/>
        </w:rPr>
        <w:t xml:space="preserve">. </w:t>
      </w:r>
      <w:r w:rsidR="0056213C" w:rsidRPr="00222482">
        <w:rPr>
          <w:rFonts w:ascii="Arial Nova Light" w:eastAsia="Arial Nova" w:hAnsi="Arial Nova Light" w:cs="Arial Nova"/>
          <w:bCs/>
          <w:sz w:val="24"/>
          <w:szCs w:val="24"/>
        </w:rPr>
        <w:t>El actor</w:t>
      </w:r>
      <w:r w:rsidRPr="00222482">
        <w:rPr>
          <w:rFonts w:ascii="Arial Nova Light" w:eastAsia="Arial Nova" w:hAnsi="Arial Nova Light" w:cs="Arial Nova"/>
          <w:bCs/>
          <w:sz w:val="24"/>
          <w:szCs w:val="24"/>
        </w:rPr>
        <w:t xml:space="preserve">, en su escrito de denuncia refiere </w:t>
      </w:r>
      <w:r w:rsidR="0056213C" w:rsidRPr="00222482">
        <w:rPr>
          <w:rFonts w:ascii="Arial Nova Light" w:eastAsia="Arial Nova" w:hAnsi="Arial Nova Light" w:cs="Arial Nova"/>
          <w:bCs/>
          <w:sz w:val="24"/>
          <w:szCs w:val="24"/>
        </w:rPr>
        <w:t xml:space="preserve">la existencia de una barda pintada con el Nombre del denunciado, </w:t>
      </w:r>
      <w:r w:rsidR="004317AD" w:rsidRPr="00222482">
        <w:rPr>
          <w:rFonts w:ascii="Arial Nova Light" w:eastAsia="Arial Nova" w:hAnsi="Arial Nova Light" w:cs="Arial Nova"/>
          <w:bCs/>
          <w:sz w:val="24"/>
          <w:szCs w:val="24"/>
        </w:rPr>
        <w:t xml:space="preserve">seguido </w:t>
      </w:r>
      <w:r w:rsidR="007D7E56" w:rsidRPr="00222482">
        <w:rPr>
          <w:rFonts w:ascii="Arial Nova Light" w:eastAsia="Arial Nova" w:hAnsi="Arial Nova Light" w:cs="Arial Nova"/>
          <w:bCs/>
          <w:sz w:val="24"/>
          <w:szCs w:val="24"/>
        </w:rPr>
        <w:t>de</w:t>
      </w:r>
      <w:r w:rsidR="0056213C" w:rsidRPr="00222482">
        <w:rPr>
          <w:rFonts w:ascii="Arial Nova Light" w:eastAsia="Arial Nova" w:hAnsi="Arial Nova Light" w:cs="Arial Nova"/>
          <w:bCs/>
          <w:sz w:val="24"/>
          <w:szCs w:val="24"/>
        </w:rPr>
        <w:t xml:space="preserve"> la </w:t>
      </w:r>
      <w:r w:rsidR="004317AD" w:rsidRPr="00222482">
        <w:rPr>
          <w:rFonts w:ascii="Arial Nova Light" w:eastAsia="Arial Nova" w:hAnsi="Arial Nova Light" w:cs="Arial Nova"/>
          <w:bCs/>
          <w:sz w:val="24"/>
          <w:szCs w:val="24"/>
        </w:rPr>
        <w:t>le</w:t>
      </w:r>
      <w:r w:rsidR="0056213C" w:rsidRPr="00222482">
        <w:rPr>
          <w:rFonts w:ascii="Arial Nova Light" w:eastAsia="Arial Nova" w:hAnsi="Arial Nova Light" w:cs="Arial Nova"/>
          <w:bCs/>
          <w:sz w:val="24"/>
          <w:szCs w:val="24"/>
        </w:rPr>
        <w:t xml:space="preserve">yenda </w:t>
      </w:r>
      <w:r w:rsidR="00CE3AA5" w:rsidRPr="00222482">
        <w:rPr>
          <w:rFonts w:ascii="Arial Nova Light" w:eastAsia="Arial Nova" w:hAnsi="Arial Nova Light" w:cs="Arial Nova"/>
          <w:bCs/>
          <w:sz w:val="24"/>
          <w:szCs w:val="24"/>
        </w:rPr>
        <w:t>“</w:t>
      </w:r>
      <w:r w:rsidR="0056213C" w:rsidRPr="00222482">
        <w:rPr>
          <w:rFonts w:ascii="Arial Nova Light" w:eastAsia="Arial Nova" w:hAnsi="Arial Nova Light" w:cs="Arial Nova"/>
          <w:bCs/>
          <w:sz w:val="24"/>
          <w:szCs w:val="24"/>
        </w:rPr>
        <w:t>SEGURIDAD y ESPERANZA</w:t>
      </w:r>
      <w:r w:rsidR="00CE3AA5" w:rsidRPr="00222482">
        <w:rPr>
          <w:rFonts w:ascii="Arial Nova Light" w:eastAsia="Arial Nova" w:hAnsi="Arial Nova Light" w:cs="Arial Nova"/>
          <w:bCs/>
          <w:sz w:val="24"/>
          <w:szCs w:val="24"/>
        </w:rPr>
        <w:t>”</w:t>
      </w:r>
      <w:r w:rsidR="0056213C" w:rsidRPr="00222482">
        <w:rPr>
          <w:rFonts w:ascii="Arial Nova Light" w:eastAsia="Arial Nova" w:hAnsi="Arial Nova Light" w:cs="Arial Nova"/>
          <w:bCs/>
          <w:sz w:val="24"/>
          <w:szCs w:val="24"/>
        </w:rPr>
        <w:t xml:space="preserve">, </w:t>
      </w:r>
      <w:r w:rsidR="00CE3AA5" w:rsidRPr="00222482">
        <w:rPr>
          <w:rFonts w:ascii="Arial Nova Light" w:eastAsia="Arial Nova" w:hAnsi="Arial Nova Light" w:cs="Arial Nova"/>
          <w:bCs/>
          <w:sz w:val="24"/>
          <w:szCs w:val="24"/>
        </w:rPr>
        <w:t>“</w:t>
      </w:r>
      <w:r w:rsidR="0056213C" w:rsidRPr="00222482">
        <w:rPr>
          <w:rFonts w:ascii="Arial Nova Light" w:eastAsia="Arial Nova" w:hAnsi="Arial Nova Light" w:cs="Arial Nova"/>
          <w:bCs/>
          <w:sz w:val="24"/>
          <w:szCs w:val="24"/>
        </w:rPr>
        <w:t>PRESIDENTE 2019</w:t>
      </w:r>
      <w:r w:rsidR="00CE3AA5" w:rsidRPr="00222482">
        <w:rPr>
          <w:rFonts w:ascii="Arial Nova Light" w:eastAsia="Arial Nova" w:hAnsi="Arial Nova Light" w:cs="Arial Nova"/>
          <w:bCs/>
          <w:sz w:val="24"/>
          <w:szCs w:val="24"/>
        </w:rPr>
        <w:t>”</w:t>
      </w:r>
      <w:r w:rsidR="004317AD" w:rsidRPr="00222482">
        <w:rPr>
          <w:rFonts w:ascii="Arial Nova Light" w:eastAsia="Arial Nova" w:hAnsi="Arial Nova Light" w:cs="Arial Nova"/>
          <w:bCs/>
          <w:sz w:val="24"/>
          <w:szCs w:val="24"/>
        </w:rPr>
        <w:t xml:space="preserve"> </w:t>
      </w:r>
      <w:r w:rsidR="007D7E56" w:rsidRPr="00222482">
        <w:rPr>
          <w:rFonts w:ascii="Arial Nova Light" w:eastAsia="Arial Nova" w:hAnsi="Arial Nova Light" w:cs="Arial Nova"/>
          <w:bCs/>
          <w:sz w:val="24"/>
          <w:szCs w:val="24"/>
        </w:rPr>
        <w:t xml:space="preserve">y las palabras </w:t>
      </w:r>
      <w:r w:rsidR="00CE3AA5" w:rsidRPr="00222482">
        <w:rPr>
          <w:rFonts w:ascii="Arial Nova Light" w:eastAsia="Arial Nova" w:hAnsi="Arial Nova Light" w:cs="Arial Nova"/>
          <w:bCs/>
          <w:sz w:val="24"/>
          <w:szCs w:val="24"/>
        </w:rPr>
        <w:t>“</w:t>
      </w:r>
      <w:r w:rsidR="007D7E56" w:rsidRPr="00222482">
        <w:rPr>
          <w:rFonts w:ascii="Arial Nova Light" w:eastAsia="Arial Nova" w:hAnsi="Arial Nova Light" w:cs="Arial Nova"/>
          <w:bCs/>
          <w:sz w:val="24"/>
          <w:szCs w:val="24"/>
        </w:rPr>
        <w:t>LA ESPERANZA DE MÉXICO</w:t>
      </w:r>
      <w:r w:rsidR="00CE3AA5" w:rsidRPr="00222482">
        <w:rPr>
          <w:rFonts w:ascii="Arial Nova Light" w:eastAsia="Arial Nova" w:hAnsi="Arial Nova Light" w:cs="Arial Nova"/>
          <w:bCs/>
          <w:sz w:val="24"/>
          <w:szCs w:val="24"/>
        </w:rPr>
        <w:t>”</w:t>
      </w:r>
      <w:r w:rsidR="007D7E56" w:rsidRPr="00222482">
        <w:rPr>
          <w:rFonts w:ascii="Arial Nova Light" w:eastAsia="Arial Nova" w:hAnsi="Arial Nova Light" w:cs="Arial Nova"/>
          <w:bCs/>
          <w:sz w:val="24"/>
          <w:szCs w:val="24"/>
        </w:rPr>
        <w:t xml:space="preserve"> debajo del nombre del partido </w:t>
      </w:r>
      <w:r w:rsidR="00CE3AA5" w:rsidRPr="00222482">
        <w:rPr>
          <w:rFonts w:ascii="Arial Nova Light" w:eastAsia="Arial Nova" w:hAnsi="Arial Nova Light" w:cs="Arial Nova"/>
          <w:bCs/>
          <w:sz w:val="24"/>
          <w:szCs w:val="24"/>
        </w:rPr>
        <w:t>“</w:t>
      </w:r>
      <w:r w:rsidR="007D7E56" w:rsidRPr="00222482">
        <w:rPr>
          <w:rFonts w:ascii="Arial Nova Light" w:eastAsia="Arial Nova" w:hAnsi="Arial Nova Light" w:cs="Arial Nova"/>
          <w:bCs/>
          <w:sz w:val="24"/>
          <w:szCs w:val="24"/>
        </w:rPr>
        <w:t>MORENA</w:t>
      </w:r>
      <w:r w:rsidR="00CE3AA5" w:rsidRPr="00222482">
        <w:rPr>
          <w:rFonts w:ascii="Arial Nova Light" w:eastAsia="Arial Nova" w:hAnsi="Arial Nova Light" w:cs="Arial Nova"/>
          <w:bCs/>
          <w:sz w:val="24"/>
          <w:szCs w:val="24"/>
        </w:rPr>
        <w:t>”</w:t>
      </w:r>
      <w:r w:rsidR="007D7E56" w:rsidRPr="00222482">
        <w:rPr>
          <w:rFonts w:ascii="Arial Nova Light" w:eastAsia="Arial Nova" w:hAnsi="Arial Nova Light" w:cs="Arial Nova"/>
          <w:bCs/>
          <w:sz w:val="24"/>
          <w:szCs w:val="24"/>
        </w:rPr>
        <w:t xml:space="preserve">, hecho que el actor denuncia como </w:t>
      </w:r>
      <w:r w:rsidR="004317AD" w:rsidRPr="00222482">
        <w:rPr>
          <w:rFonts w:ascii="Arial Nova Light" w:eastAsia="Arial Nova" w:hAnsi="Arial Nova Light" w:cs="Arial Nova"/>
          <w:bCs/>
          <w:sz w:val="24"/>
          <w:szCs w:val="24"/>
        </w:rPr>
        <w:lastRenderedPageBreak/>
        <w:t xml:space="preserve">propaganda electoral que acredita </w:t>
      </w:r>
      <w:r w:rsidR="007D7E56" w:rsidRPr="00222482">
        <w:rPr>
          <w:rFonts w:ascii="Arial Nova Light" w:eastAsia="Arial Nova" w:hAnsi="Arial Nova Light" w:cs="Arial Nova"/>
          <w:bCs/>
          <w:sz w:val="24"/>
          <w:szCs w:val="24"/>
        </w:rPr>
        <w:t>actos anticipados de campaña en beneficio de Arturo Ávila</w:t>
      </w:r>
      <w:r w:rsidR="004317AD" w:rsidRPr="00222482">
        <w:rPr>
          <w:rFonts w:ascii="Arial Nova Light" w:eastAsia="Arial Nova" w:hAnsi="Arial Nova Light" w:cs="Arial Nova"/>
          <w:bCs/>
          <w:sz w:val="24"/>
          <w:szCs w:val="24"/>
        </w:rPr>
        <w:t xml:space="preserve"> Anaya</w:t>
      </w:r>
      <w:r w:rsidR="007D7E56" w:rsidRPr="00222482">
        <w:rPr>
          <w:rFonts w:ascii="Arial Nova Light" w:eastAsia="Arial Nova" w:hAnsi="Arial Nova Light" w:cs="Arial Nova"/>
          <w:bCs/>
          <w:sz w:val="24"/>
          <w:szCs w:val="24"/>
        </w:rPr>
        <w:t xml:space="preserve">. </w:t>
      </w:r>
    </w:p>
    <w:p w14:paraId="2658C386" w14:textId="76C7675F" w:rsidR="00A14B8A" w:rsidRPr="00222482" w:rsidRDefault="00A14B8A" w:rsidP="00A14B8A">
      <w:pPr>
        <w:pStyle w:val="Prrafodelista"/>
        <w:spacing w:line="360" w:lineRule="auto"/>
        <w:ind w:left="0"/>
        <w:jc w:val="both"/>
        <w:rPr>
          <w:rFonts w:ascii="Arial Nova Light" w:eastAsia="Arial Nova" w:hAnsi="Arial Nova Light" w:cs="Arial Nova"/>
          <w:bCs/>
          <w:sz w:val="24"/>
          <w:szCs w:val="24"/>
        </w:rPr>
      </w:pPr>
    </w:p>
    <w:p w14:paraId="5AD5A444" w14:textId="31ECC012" w:rsidR="009A4D73" w:rsidRPr="00222482" w:rsidRDefault="009A4D73" w:rsidP="00A14B8A">
      <w:pPr>
        <w:pStyle w:val="Prrafodelista"/>
        <w:spacing w:line="360" w:lineRule="auto"/>
        <w:ind w:left="0"/>
        <w:jc w:val="both"/>
        <w:rPr>
          <w:rFonts w:ascii="Arial Nova Light" w:eastAsia="Arial Nova" w:hAnsi="Arial Nova Light" w:cs="Arial Nova"/>
          <w:bCs/>
          <w:sz w:val="24"/>
          <w:szCs w:val="24"/>
        </w:rPr>
      </w:pPr>
      <w:r w:rsidRPr="00222482">
        <w:rPr>
          <w:rFonts w:ascii="Arial Nova Light" w:eastAsia="Arial Nova" w:hAnsi="Arial Nova Light" w:cs="Arial Nova"/>
          <w:bCs/>
          <w:sz w:val="24"/>
          <w:szCs w:val="24"/>
        </w:rPr>
        <w:t xml:space="preserve">Para mayor claridad, se inserta la imagen de referencia de la barda denunciada: </w:t>
      </w:r>
    </w:p>
    <w:p w14:paraId="62915239" w14:textId="47E2F163" w:rsidR="00515885" w:rsidRPr="00222482" w:rsidRDefault="00515885" w:rsidP="00A14B8A">
      <w:pPr>
        <w:pStyle w:val="Prrafodelista"/>
        <w:spacing w:line="360" w:lineRule="auto"/>
        <w:ind w:left="0"/>
        <w:jc w:val="both"/>
        <w:rPr>
          <w:rFonts w:ascii="Arial Nova Light" w:eastAsia="Arial Nova" w:hAnsi="Arial Nova Light" w:cs="Arial Nova"/>
          <w:bCs/>
          <w:sz w:val="24"/>
          <w:szCs w:val="24"/>
        </w:rPr>
      </w:pPr>
    </w:p>
    <w:p w14:paraId="68532F9D" w14:textId="1B74B56F" w:rsidR="00515885" w:rsidRPr="00222482" w:rsidRDefault="00515885" w:rsidP="00515885">
      <w:pPr>
        <w:pStyle w:val="Prrafodelista"/>
        <w:spacing w:line="360" w:lineRule="auto"/>
        <w:ind w:left="0"/>
        <w:jc w:val="center"/>
        <w:rPr>
          <w:rFonts w:ascii="Arial Nova Light" w:eastAsia="Arial Nova" w:hAnsi="Arial Nova Light" w:cs="Arial Nova"/>
          <w:bCs/>
          <w:sz w:val="24"/>
          <w:szCs w:val="24"/>
        </w:rPr>
      </w:pPr>
      <w:r w:rsidRPr="00222482">
        <w:rPr>
          <w:noProof/>
        </w:rPr>
        <w:drawing>
          <wp:inline distT="0" distB="0" distL="0" distR="0" wp14:anchorId="67612B7A" wp14:editId="7FEE2F2F">
            <wp:extent cx="5629530" cy="2896754"/>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89226" cy="2927472"/>
                    </a:xfrm>
                    <a:prstGeom prst="rect">
                      <a:avLst/>
                    </a:prstGeom>
                  </pic:spPr>
                </pic:pic>
              </a:graphicData>
            </a:graphic>
          </wp:inline>
        </w:drawing>
      </w:r>
    </w:p>
    <w:p w14:paraId="7A206581" w14:textId="77777777" w:rsidR="00515885" w:rsidRPr="00222482" w:rsidRDefault="00515885" w:rsidP="00A14B8A">
      <w:pPr>
        <w:pStyle w:val="Prrafodelista"/>
        <w:spacing w:line="360" w:lineRule="auto"/>
        <w:ind w:left="0"/>
        <w:jc w:val="both"/>
        <w:rPr>
          <w:rFonts w:ascii="Arial Nova Light" w:eastAsia="Arial Nova" w:hAnsi="Arial Nova Light" w:cs="Arial Nova"/>
          <w:bCs/>
          <w:sz w:val="24"/>
          <w:szCs w:val="24"/>
        </w:rPr>
      </w:pPr>
    </w:p>
    <w:p w14:paraId="79C4E993" w14:textId="77777777" w:rsidR="000D38B0" w:rsidRPr="00222482" w:rsidRDefault="00515885" w:rsidP="00A14B8A">
      <w:pPr>
        <w:pStyle w:val="Prrafodelista"/>
        <w:spacing w:line="360" w:lineRule="auto"/>
        <w:ind w:left="0"/>
        <w:jc w:val="both"/>
        <w:rPr>
          <w:rFonts w:ascii="Arial Nova Light" w:eastAsia="Arial Nova" w:hAnsi="Arial Nova Light" w:cs="Arial Nova"/>
          <w:bCs/>
          <w:sz w:val="24"/>
          <w:szCs w:val="24"/>
          <w:highlight w:val="yellow"/>
        </w:rPr>
      </w:pPr>
      <w:r w:rsidRPr="00222482">
        <w:rPr>
          <w:rFonts w:ascii="Arial Nova Light" w:eastAsia="Arial Nova" w:hAnsi="Arial Nova Light" w:cs="Arial Nova"/>
          <w:bCs/>
          <w:sz w:val="24"/>
          <w:szCs w:val="24"/>
        </w:rPr>
        <w:t>Así, del análisis concatenado de los medios de prueba</w:t>
      </w:r>
      <w:r w:rsidR="004317AD" w:rsidRPr="00222482">
        <w:rPr>
          <w:rFonts w:ascii="Arial Nova Light" w:eastAsia="Arial Nova" w:hAnsi="Arial Nova Light" w:cs="Arial Nova"/>
          <w:bCs/>
          <w:sz w:val="24"/>
          <w:szCs w:val="24"/>
        </w:rPr>
        <w:t>,</w:t>
      </w:r>
      <w:r w:rsidRPr="00222482">
        <w:rPr>
          <w:rFonts w:ascii="Arial Nova Light" w:eastAsia="Arial Nova" w:hAnsi="Arial Nova Light" w:cs="Arial Nova"/>
          <w:bCs/>
          <w:sz w:val="24"/>
          <w:szCs w:val="24"/>
        </w:rPr>
        <w:t xml:space="preserve"> este Tribunal tiene por acreditada la calidad del denunciado como candidato a la presidencia municipal de Aguascalientes por la coalición conformada por los partidos políticos denunciados y la existencia de la pinta en la barda </w:t>
      </w:r>
      <w:r w:rsidR="008D7EFC" w:rsidRPr="00222482">
        <w:rPr>
          <w:rFonts w:ascii="Arial Nova Light" w:eastAsia="Arial Nova" w:hAnsi="Arial Nova Light" w:cs="Arial Nova"/>
          <w:bCs/>
          <w:sz w:val="24"/>
          <w:szCs w:val="24"/>
        </w:rPr>
        <w:t>del inmueble ubicado en Avenida Poliducto, esquina con calle Linotipistas, del Fraccionamiento Pintores, en esta ciudad capital, tal como se asienta en las Oficialías Electorales IEE/OE/017/2021 y IEE/OE/023/2021</w:t>
      </w:r>
      <w:r w:rsidR="004317AD" w:rsidRPr="00222482">
        <w:rPr>
          <w:rFonts w:ascii="Arial Nova Light" w:eastAsia="Arial Nova" w:hAnsi="Arial Nova Light" w:cs="Arial Nova"/>
          <w:bCs/>
          <w:sz w:val="24"/>
          <w:szCs w:val="24"/>
        </w:rPr>
        <w:t xml:space="preserve">,y que </w:t>
      </w:r>
      <w:r w:rsidR="000D38B0" w:rsidRPr="00222482">
        <w:rPr>
          <w:rFonts w:ascii="Arial Nova Light" w:eastAsia="Arial Nova" w:hAnsi="Arial Nova Light" w:cs="Arial Nova"/>
          <w:bCs/>
          <w:sz w:val="24"/>
          <w:szCs w:val="24"/>
        </w:rPr>
        <w:t>según manifestaciones del partido morena y del C. Arturo Avila Anaya, corresponden al proceso electoral 2019, mismo en el que el mismo fungió como candidato por ese partido a ese cargo</w:t>
      </w:r>
      <w:r w:rsidR="008D7EFC" w:rsidRPr="00222482">
        <w:rPr>
          <w:rFonts w:ascii="Arial Nova Light" w:eastAsia="Arial Nova" w:hAnsi="Arial Nova Light" w:cs="Arial Nova"/>
          <w:bCs/>
          <w:sz w:val="24"/>
          <w:szCs w:val="24"/>
        </w:rPr>
        <w:t>.</w:t>
      </w:r>
      <w:r w:rsidR="000D38B0" w:rsidRPr="00222482">
        <w:rPr>
          <w:rFonts w:ascii="Arial Nova Light" w:eastAsia="Arial Nova" w:hAnsi="Arial Nova Light" w:cs="Arial Nova"/>
          <w:bCs/>
          <w:sz w:val="24"/>
          <w:szCs w:val="24"/>
        </w:rPr>
        <w:t xml:space="preserve">  </w:t>
      </w:r>
    </w:p>
    <w:p w14:paraId="6273FB38" w14:textId="4ED7225A" w:rsidR="00A14B8A" w:rsidRPr="00222482" w:rsidRDefault="003747EC" w:rsidP="00A14B8A">
      <w:pPr>
        <w:pStyle w:val="Prrafodelista"/>
        <w:spacing w:line="360" w:lineRule="auto"/>
        <w:ind w:left="0"/>
        <w:jc w:val="both"/>
        <w:rPr>
          <w:rFonts w:ascii="Arial Nova Light" w:eastAsia="Arial Nova" w:hAnsi="Arial Nova Light" w:cs="Arial Nova"/>
          <w:bCs/>
          <w:sz w:val="24"/>
          <w:szCs w:val="24"/>
        </w:rPr>
      </w:pPr>
      <w:r w:rsidRPr="00222482">
        <w:rPr>
          <w:rFonts w:ascii="Arial Nova Light" w:eastAsia="Arial Nova" w:hAnsi="Arial Nova Light" w:cs="Arial Nova"/>
          <w:bCs/>
          <w:sz w:val="24"/>
          <w:szCs w:val="24"/>
        </w:rPr>
        <w:t>Así</w:t>
      </w:r>
      <w:r w:rsidR="000D38B0" w:rsidRPr="00222482">
        <w:rPr>
          <w:rFonts w:ascii="Arial Nova Light" w:eastAsia="Arial Nova" w:hAnsi="Arial Nova Light" w:cs="Arial Nova"/>
          <w:bCs/>
          <w:sz w:val="24"/>
          <w:szCs w:val="24"/>
        </w:rPr>
        <w:t xml:space="preserve"> mismo, </w:t>
      </w:r>
      <w:r w:rsidR="009D141F" w:rsidRPr="00222482">
        <w:rPr>
          <w:rFonts w:ascii="Arial Nova Light" w:eastAsia="Arial Nova" w:hAnsi="Arial Nova Light" w:cs="Arial Nova"/>
          <w:bCs/>
          <w:sz w:val="24"/>
          <w:szCs w:val="24"/>
        </w:rPr>
        <w:t xml:space="preserve">de las constancias que obran en autos, se desprende el permiso </w:t>
      </w:r>
      <w:r w:rsidRPr="00222482">
        <w:rPr>
          <w:rFonts w:ascii="Arial Nova Light" w:eastAsia="Arial Nova" w:hAnsi="Arial Nova Light" w:cs="Arial Nova"/>
          <w:bCs/>
          <w:sz w:val="24"/>
          <w:szCs w:val="24"/>
        </w:rPr>
        <w:t>que,</w:t>
      </w:r>
      <w:r w:rsidR="009D141F" w:rsidRPr="00222482">
        <w:rPr>
          <w:rFonts w:ascii="Arial Nova Light" w:eastAsia="Arial Nova" w:hAnsi="Arial Nova Light" w:cs="Arial Nova"/>
          <w:bCs/>
          <w:sz w:val="24"/>
          <w:szCs w:val="24"/>
        </w:rPr>
        <w:t xml:space="preserve"> en el año 2019, el propietario del inmueble otorgara al partido MORENA para </w:t>
      </w:r>
      <w:r w:rsidRPr="00222482">
        <w:rPr>
          <w:rFonts w:ascii="Arial Nova Light" w:eastAsia="Arial Nova" w:hAnsi="Arial Nova Light" w:cs="Arial Nova"/>
          <w:bCs/>
          <w:sz w:val="24"/>
          <w:szCs w:val="24"/>
        </w:rPr>
        <w:t>pintar la barda que ahora se denuncia.</w:t>
      </w:r>
    </w:p>
    <w:p w14:paraId="78D9F1B0" w14:textId="77777777" w:rsidR="00E16A1A" w:rsidRPr="00222482" w:rsidRDefault="00E16A1A" w:rsidP="00325F30">
      <w:pPr>
        <w:spacing w:line="360" w:lineRule="auto"/>
        <w:jc w:val="both"/>
        <w:rPr>
          <w:rFonts w:ascii="Arial Nova Light" w:eastAsia="Arial Nova" w:hAnsi="Arial Nova Light" w:cs="Arial Nova"/>
          <w:sz w:val="24"/>
          <w:szCs w:val="24"/>
        </w:rPr>
      </w:pPr>
    </w:p>
    <w:p w14:paraId="76EF873D" w14:textId="2E4DBD0C" w:rsidR="00A14B8A" w:rsidRPr="00222482" w:rsidRDefault="006F0B93" w:rsidP="00B34F6D">
      <w:pPr>
        <w:numPr>
          <w:ilvl w:val="0"/>
          <w:numId w:val="3"/>
        </w:numPr>
        <w:pBdr>
          <w:top w:val="nil"/>
          <w:left w:val="nil"/>
          <w:bottom w:val="nil"/>
          <w:right w:val="nil"/>
          <w:between w:val="nil"/>
        </w:pBdr>
        <w:spacing w:line="360" w:lineRule="auto"/>
        <w:ind w:left="0" w:firstLine="0"/>
        <w:jc w:val="both"/>
        <w:rPr>
          <w:rFonts w:ascii="Arial Nova Light" w:eastAsia="Arial Nova" w:hAnsi="Arial Nova Light" w:cs="Arial Nova"/>
          <w:bCs/>
          <w:sz w:val="24"/>
          <w:szCs w:val="24"/>
        </w:rPr>
      </w:pPr>
      <w:r w:rsidRPr="00222482">
        <w:rPr>
          <w:rFonts w:ascii="Arial Nova Light" w:eastAsia="Arial Nova" w:hAnsi="Arial Nova Light" w:cs="Arial Nova"/>
          <w:b/>
          <w:sz w:val="24"/>
          <w:szCs w:val="24"/>
        </w:rPr>
        <w:t xml:space="preserve">CASO A RESOLVER.  </w:t>
      </w:r>
      <w:r w:rsidR="00D52A15" w:rsidRPr="00222482">
        <w:rPr>
          <w:rFonts w:ascii="Arial Nova Light" w:eastAsia="Arial Nova" w:hAnsi="Arial Nova Light" w:cs="Arial Nova"/>
          <w:sz w:val="24"/>
          <w:szCs w:val="24"/>
        </w:rPr>
        <w:t xml:space="preserve"> </w:t>
      </w:r>
      <w:r w:rsidR="004F150C" w:rsidRPr="00222482">
        <w:rPr>
          <w:rFonts w:ascii="Arial Nova Light" w:eastAsia="Arial Nova" w:hAnsi="Arial Nova Light" w:cs="Arial Nova"/>
          <w:sz w:val="24"/>
          <w:szCs w:val="24"/>
        </w:rPr>
        <w:t xml:space="preserve">Una vez acreditada la existencia del hecho denunciado, </w:t>
      </w:r>
      <w:r w:rsidR="00B51F9C" w:rsidRPr="00222482">
        <w:rPr>
          <w:rFonts w:ascii="Arial Nova Light" w:eastAsia="Arial Nova" w:hAnsi="Arial Nova Light" w:cs="Arial Nova"/>
          <w:sz w:val="24"/>
          <w:szCs w:val="24"/>
        </w:rPr>
        <w:t xml:space="preserve">el </w:t>
      </w:r>
      <w:r w:rsidR="00B51F9C" w:rsidRPr="00222482">
        <w:rPr>
          <w:rFonts w:ascii="Arial Nova Light" w:eastAsia="Arial Nova" w:hAnsi="Arial Nova Light" w:cs="Arial Nova"/>
          <w:bCs/>
          <w:sz w:val="24"/>
          <w:szCs w:val="24"/>
        </w:rPr>
        <w:t>aspecto</w:t>
      </w:r>
      <w:r w:rsidR="00E87C61" w:rsidRPr="00222482">
        <w:rPr>
          <w:rFonts w:ascii="Arial Nova Light" w:eastAsia="Arial Nova" w:hAnsi="Arial Nova Light" w:cs="Arial Nova"/>
          <w:bCs/>
          <w:sz w:val="24"/>
          <w:szCs w:val="24"/>
        </w:rPr>
        <w:t xml:space="preserve"> a dilucidar en la presente sentencia es determinar </w:t>
      </w:r>
      <w:r w:rsidR="000C446D" w:rsidRPr="00222482">
        <w:rPr>
          <w:rFonts w:ascii="Arial Nova Light" w:eastAsia="Arial Nova" w:hAnsi="Arial Nova Light" w:cs="Arial Nova"/>
          <w:bCs/>
          <w:sz w:val="24"/>
          <w:szCs w:val="24"/>
        </w:rPr>
        <w:t>si</w:t>
      </w:r>
      <w:r w:rsidR="003962BF" w:rsidRPr="00222482">
        <w:rPr>
          <w:rFonts w:ascii="Arial Nova Light" w:eastAsia="Arial Nova" w:hAnsi="Arial Nova Light" w:cs="Arial Nova"/>
          <w:bCs/>
          <w:sz w:val="24"/>
          <w:szCs w:val="24"/>
        </w:rPr>
        <w:t xml:space="preserve"> la permanencia de</w:t>
      </w:r>
      <w:r w:rsidR="000C446D" w:rsidRPr="00222482">
        <w:rPr>
          <w:rFonts w:ascii="Arial Nova Light" w:eastAsia="Arial Nova" w:hAnsi="Arial Nova Light" w:cs="Arial Nova"/>
          <w:bCs/>
          <w:sz w:val="24"/>
          <w:szCs w:val="24"/>
        </w:rPr>
        <w:t xml:space="preserve"> </w:t>
      </w:r>
      <w:r w:rsidR="000D7A16" w:rsidRPr="00222482">
        <w:rPr>
          <w:rFonts w:ascii="Arial Nova Light" w:eastAsia="Arial Nova" w:hAnsi="Arial Nova Light" w:cs="Arial Nova"/>
          <w:bCs/>
          <w:sz w:val="24"/>
          <w:szCs w:val="24"/>
        </w:rPr>
        <w:t>la barda</w:t>
      </w:r>
      <w:r w:rsidR="000D38B0" w:rsidRPr="00222482">
        <w:rPr>
          <w:rFonts w:ascii="Arial Nova Light" w:eastAsia="Arial Nova" w:hAnsi="Arial Nova Light" w:cs="Arial Nova"/>
          <w:bCs/>
          <w:sz w:val="24"/>
          <w:szCs w:val="24"/>
        </w:rPr>
        <w:t xml:space="preserve"> en el tiempo hasta el proceso actual</w:t>
      </w:r>
      <w:r w:rsidR="000D7A16" w:rsidRPr="00222482">
        <w:rPr>
          <w:rFonts w:ascii="Arial Nova Light" w:eastAsia="Arial Nova" w:hAnsi="Arial Nova Light" w:cs="Arial Nova"/>
          <w:bCs/>
          <w:sz w:val="24"/>
          <w:szCs w:val="24"/>
        </w:rPr>
        <w:t xml:space="preserve"> configura, o no, actos anticipados de campaña en favor del candidato denunciado</w:t>
      </w:r>
      <w:r w:rsidR="000D38B0" w:rsidRPr="00222482">
        <w:rPr>
          <w:rFonts w:ascii="Arial Nova Light" w:eastAsia="Arial Nova" w:hAnsi="Arial Nova Light" w:cs="Arial Nova"/>
          <w:bCs/>
          <w:sz w:val="24"/>
          <w:szCs w:val="24"/>
        </w:rPr>
        <w:t>, y si, -como lo dicen los denunciados-, se acredita</w:t>
      </w:r>
      <w:r w:rsidR="00B51F9C" w:rsidRPr="00222482">
        <w:rPr>
          <w:rFonts w:ascii="Arial Nova Light" w:eastAsia="Arial Nova" w:hAnsi="Arial Nova Light" w:cs="Arial Nova"/>
          <w:bCs/>
          <w:sz w:val="24"/>
          <w:szCs w:val="24"/>
        </w:rPr>
        <w:t xml:space="preserve"> </w:t>
      </w:r>
      <w:r w:rsidR="00B51F9C" w:rsidRPr="00222482">
        <w:rPr>
          <w:rFonts w:ascii="Arial Nova Light" w:hAnsi="Arial Nova Light"/>
          <w:sz w:val="24"/>
          <w:szCs w:val="24"/>
        </w:rPr>
        <w:t>la infracción consistente en el incumplimiento a la obligación sobre el retiro de propaganda</w:t>
      </w:r>
      <w:r w:rsidR="007D13C5" w:rsidRPr="00222482">
        <w:rPr>
          <w:rStyle w:val="Refdenotaalpie"/>
          <w:rFonts w:ascii="Arial Nova Light" w:hAnsi="Arial Nova Light"/>
          <w:sz w:val="24"/>
          <w:szCs w:val="24"/>
        </w:rPr>
        <w:footnoteReference w:id="21"/>
      </w:r>
      <w:r w:rsidR="007D13C5" w:rsidRPr="00222482">
        <w:rPr>
          <w:rFonts w:ascii="Arial Nova Light" w:hAnsi="Arial Nova Light"/>
          <w:sz w:val="24"/>
          <w:szCs w:val="24"/>
        </w:rPr>
        <w:t xml:space="preserve">. </w:t>
      </w:r>
    </w:p>
    <w:p w14:paraId="180431B9" w14:textId="77777777" w:rsidR="007D13C5" w:rsidRPr="00222482" w:rsidRDefault="007D13C5" w:rsidP="007D13C5">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3B6B92F1" w14:textId="33F8D6C0" w:rsidR="00943CC5" w:rsidRPr="00222482" w:rsidRDefault="0008662F" w:rsidP="000C446D">
      <w:pPr>
        <w:pStyle w:val="Prrafodelista"/>
        <w:pBdr>
          <w:top w:val="nil"/>
          <w:left w:val="nil"/>
          <w:bottom w:val="nil"/>
          <w:right w:val="nil"/>
          <w:between w:val="nil"/>
        </w:pBdr>
        <w:spacing w:line="360" w:lineRule="auto"/>
        <w:ind w:left="0"/>
        <w:jc w:val="both"/>
        <w:rPr>
          <w:rFonts w:ascii="Arial Nova Light" w:eastAsia="Arial Nova" w:hAnsi="Arial Nova Light" w:cs="Arial Nova"/>
          <w:bCs/>
          <w:sz w:val="24"/>
          <w:szCs w:val="24"/>
        </w:rPr>
      </w:pPr>
      <w:r w:rsidRPr="00222482">
        <w:rPr>
          <w:rFonts w:ascii="Arial Nova Light" w:eastAsia="Arial Nova" w:hAnsi="Arial Nova Light" w:cs="Arial Nova"/>
          <w:b/>
          <w:sz w:val="24"/>
          <w:szCs w:val="24"/>
        </w:rPr>
        <w:t>METODOLOGÍA</w:t>
      </w:r>
      <w:r w:rsidR="00A14B8A" w:rsidRPr="00222482">
        <w:rPr>
          <w:rFonts w:ascii="Arial Nova Light" w:eastAsia="Arial Nova" w:hAnsi="Arial Nova Light" w:cs="Arial Nova"/>
          <w:b/>
          <w:sz w:val="24"/>
          <w:szCs w:val="24"/>
        </w:rPr>
        <w:t>.</w:t>
      </w:r>
      <w:r w:rsidR="000D7A16" w:rsidRPr="00222482">
        <w:rPr>
          <w:rFonts w:ascii="Arial Nova Light" w:eastAsia="Arial Nova" w:hAnsi="Arial Nova Light" w:cs="Arial Nova"/>
          <w:b/>
          <w:sz w:val="24"/>
          <w:szCs w:val="24"/>
        </w:rPr>
        <w:t xml:space="preserve">  </w:t>
      </w:r>
      <w:r w:rsidR="00A14B8A" w:rsidRPr="00222482">
        <w:rPr>
          <w:rFonts w:ascii="Arial Nova Light" w:eastAsia="Arial Nova" w:hAnsi="Arial Nova Light" w:cs="Arial Nova"/>
          <w:bCs/>
          <w:sz w:val="24"/>
          <w:szCs w:val="24"/>
        </w:rPr>
        <w:t>En un primer apartado,</w:t>
      </w:r>
      <w:r w:rsidR="00943CC5" w:rsidRPr="00222482">
        <w:rPr>
          <w:rFonts w:ascii="Arial Nova Light" w:eastAsia="Arial Nova" w:hAnsi="Arial Nova Light" w:cs="Arial Nova"/>
          <w:bCs/>
          <w:sz w:val="24"/>
          <w:szCs w:val="24"/>
        </w:rPr>
        <w:t xml:space="preserve"> se asentará el marco jurídico aplicable a efecto de establecer lo que la legislación regula en cuanto a los actos anticipados de </w:t>
      </w:r>
      <w:r w:rsidR="00E72D97" w:rsidRPr="00222482">
        <w:rPr>
          <w:rFonts w:ascii="Arial Nova Light" w:eastAsia="Arial Nova" w:hAnsi="Arial Nova Light" w:cs="Arial Nova"/>
          <w:bCs/>
          <w:sz w:val="24"/>
          <w:szCs w:val="24"/>
        </w:rPr>
        <w:t>campaña,</w:t>
      </w:r>
      <w:r w:rsidR="00943CC5" w:rsidRPr="00222482">
        <w:rPr>
          <w:rFonts w:ascii="Arial Nova Light" w:eastAsia="Arial Nova" w:hAnsi="Arial Nova Light" w:cs="Arial Nova"/>
          <w:bCs/>
          <w:sz w:val="24"/>
          <w:szCs w:val="24"/>
        </w:rPr>
        <w:t xml:space="preserve"> así como lo respectivo a la propaganda electoral. </w:t>
      </w:r>
    </w:p>
    <w:p w14:paraId="40BDEBC7" w14:textId="77777777" w:rsidR="00943CC5" w:rsidRPr="00222482" w:rsidRDefault="00943CC5" w:rsidP="00A14B8A">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4802A1C7" w14:textId="03500824" w:rsidR="00943CC5" w:rsidRPr="00222482" w:rsidRDefault="00943CC5" w:rsidP="00A14B8A">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222482">
        <w:rPr>
          <w:rFonts w:ascii="Arial Nova Light" w:eastAsia="Arial Nova" w:hAnsi="Arial Nova Light" w:cs="Arial Nova"/>
          <w:bCs/>
          <w:sz w:val="24"/>
          <w:szCs w:val="24"/>
        </w:rPr>
        <w:t xml:space="preserve">Posteriormente, se analizará la temporalidad del hecho denunciado a efecto de determinar si </w:t>
      </w:r>
      <w:r w:rsidR="007A7CBA" w:rsidRPr="00222482">
        <w:rPr>
          <w:rFonts w:ascii="Arial Nova Light" w:eastAsia="Arial Nova" w:hAnsi="Arial Nova Light" w:cs="Arial Nova"/>
          <w:bCs/>
          <w:sz w:val="24"/>
          <w:szCs w:val="24"/>
        </w:rPr>
        <w:t>no obstante éste correspondiera a un proceso electoral anterior, con su permanencia impacta</w:t>
      </w:r>
      <w:r w:rsidRPr="00222482">
        <w:rPr>
          <w:rFonts w:ascii="Arial Nova Light" w:eastAsia="Arial Nova" w:hAnsi="Arial Nova Light" w:cs="Arial Nova"/>
          <w:bCs/>
          <w:sz w:val="24"/>
          <w:szCs w:val="24"/>
        </w:rPr>
        <w:t xml:space="preserve">, o no, en el Proceso Electoral Concurrente 2020-2021. </w:t>
      </w:r>
    </w:p>
    <w:p w14:paraId="6B43D549" w14:textId="77777777" w:rsidR="00943CC5" w:rsidRPr="00222482" w:rsidRDefault="00943CC5" w:rsidP="00A14B8A">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474C20C9" w14:textId="413F848C" w:rsidR="008E5BA6" w:rsidRPr="00222482" w:rsidRDefault="00E72D97" w:rsidP="00A14B8A">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222482">
        <w:rPr>
          <w:rFonts w:ascii="Arial Nova Light" w:eastAsia="Arial Nova" w:hAnsi="Arial Nova Light" w:cs="Arial Nova"/>
          <w:bCs/>
          <w:sz w:val="24"/>
          <w:szCs w:val="24"/>
        </w:rPr>
        <w:t>En un siguiente momento, se estudiará si la pinta en la barda, contiene elementos que actualicen la conducta ilícita denunci</w:t>
      </w:r>
      <w:r w:rsidR="009B7E86" w:rsidRPr="00222482">
        <w:rPr>
          <w:rFonts w:ascii="Arial Nova Light" w:eastAsia="Arial Nova" w:hAnsi="Arial Nova Light" w:cs="Arial Nova"/>
          <w:bCs/>
          <w:sz w:val="24"/>
          <w:szCs w:val="24"/>
        </w:rPr>
        <w:t>ada</w:t>
      </w:r>
      <w:r w:rsidRPr="00222482">
        <w:rPr>
          <w:rFonts w:ascii="Arial Nova Light" w:eastAsia="Arial Nova" w:hAnsi="Arial Nova Light" w:cs="Arial Nova"/>
          <w:bCs/>
          <w:sz w:val="24"/>
          <w:szCs w:val="24"/>
        </w:rPr>
        <w:t xml:space="preserve">, </w:t>
      </w:r>
      <w:r w:rsidR="009B7E86" w:rsidRPr="00222482">
        <w:rPr>
          <w:rFonts w:ascii="Arial Nova Light" w:eastAsia="Arial Nova" w:hAnsi="Arial Nova Light" w:cs="Arial Nova"/>
          <w:bCs/>
          <w:sz w:val="24"/>
          <w:szCs w:val="24"/>
        </w:rPr>
        <w:t xml:space="preserve">a la luz de la normativa y de las calidades que ostenta el </w:t>
      </w:r>
      <w:r w:rsidR="008E5BA6" w:rsidRPr="00222482">
        <w:rPr>
          <w:rFonts w:ascii="Arial Nova Light" w:eastAsia="Arial Nova" w:hAnsi="Arial Nova Light" w:cs="Arial Nova"/>
          <w:bCs/>
          <w:sz w:val="24"/>
          <w:szCs w:val="24"/>
        </w:rPr>
        <w:t xml:space="preserve">candidato </w:t>
      </w:r>
      <w:r w:rsidR="009B7E86" w:rsidRPr="00222482">
        <w:rPr>
          <w:rFonts w:ascii="Arial Nova Light" w:eastAsia="Arial Nova" w:hAnsi="Arial Nova Light" w:cs="Arial Nova"/>
          <w:bCs/>
          <w:sz w:val="24"/>
          <w:szCs w:val="24"/>
        </w:rPr>
        <w:t>denunciado</w:t>
      </w:r>
      <w:r w:rsidR="00354C6A" w:rsidRPr="00222482">
        <w:rPr>
          <w:rFonts w:ascii="Arial Nova Light" w:eastAsia="Arial Nova" w:hAnsi="Arial Nova Light" w:cs="Arial Nova"/>
          <w:bCs/>
          <w:sz w:val="24"/>
          <w:szCs w:val="24"/>
        </w:rPr>
        <w:t xml:space="preserve">. </w:t>
      </w:r>
    </w:p>
    <w:p w14:paraId="0785218F" w14:textId="77777777" w:rsidR="00354C6A" w:rsidRPr="00222482" w:rsidRDefault="00354C6A" w:rsidP="00A14B8A">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456FD1BC" w14:textId="4149BA63" w:rsidR="002F617C" w:rsidRPr="00222482" w:rsidRDefault="008E5BA6" w:rsidP="00A14B8A">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222482">
        <w:rPr>
          <w:rFonts w:ascii="Arial Nova Light" w:eastAsia="Arial Nova" w:hAnsi="Arial Nova Light" w:cs="Arial Nova"/>
          <w:bCs/>
          <w:sz w:val="24"/>
          <w:szCs w:val="24"/>
        </w:rPr>
        <w:t xml:space="preserve">Finalmente, en caso de tener por acreditada </w:t>
      </w:r>
      <w:r w:rsidR="007A7CBA" w:rsidRPr="00222482">
        <w:rPr>
          <w:rFonts w:ascii="Arial Nova Light" w:eastAsia="Arial Nova" w:hAnsi="Arial Nova Light" w:cs="Arial Nova"/>
          <w:bCs/>
          <w:sz w:val="24"/>
          <w:szCs w:val="24"/>
        </w:rPr>
        <w:t>alguna</w:t>
      </w:r>
      <w:r w:rsidRPr="00222482">
        <w:rPr>
          <w:rFonts w:ascii="Arial Nova Light" w:eastAsia="Arial Nova" w:hAnsi="Arial Nova Light" w:cs="Arial Nova"/>
          <w:bCs/>
          <w:sz w:val="24"/>
          <w:szCs w:val="24"/>
        </w:rPr>
        <w:t xml:space="preserve"> </w:t>
      </w:r>
      <w:r w:rsidR="0022526F" w:rsidRPr="00222482">
        <w:rPr>
          <w:rFonts w:ascii="Arial Nova Light" w:eastAsia="Arial Nova" w:hAnsi="Arial Nova Light" w:cs="Arial Nova"/>
          <w:bCs/>
          <w:sz w:val="24"/>
          <w:szCs w:val="24"/>
        </w:rPr>
        <w:t xml:space="preserve">infracción, se hará el estudio correspondiente a la individualización de las responsabilidades y sanciones aplicables. </w:t>
      </w:r>
    </w:p>
    <w:p w14:paraId="4B0A324A" w14:textId="77777777" w:rsidR="00B51F9C" w:rsidRPr="00222482" w:rsidRDefault="00B51F9C" w:rsidP="00A14B8A">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5C21237C" w14:textId="50C25204" w:rsidR="00A14B8A" w:rsidRPr="00222482" w:rsidRDefault="000C446D" w:rsidP="00A14B8A">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222482">
        <w:rPr>
          <w:rFonts w:ascii="Arial Nova Light" w:eastAsia="Arial Nova" w:hAnsi="Arial Nova Light" w:cs="Arial Nova"/>
          <w:b/>
          <w:sz w:val="24"/>
          <w:szCs w:val="24"/>
        </w:rPr>
        <w:t xml:space="preserve">Marco Jurídico.  </w:t>
      </w:r>
      <w:r w:rsidR="00512F2D" w:rsidRPr="00222482">
        <w:rPr>
          <w:rFonts w:ascii="Arial Nova Light" w:eastAsia="Arial Nova" w:hAnsi="Arial Nova Light" w:cs="Arial Nova"/>
          <w:bCs/>
          <w:sz w:val="24"/>
          <w:szCs w:val="24"/>
        </w:rPr>
        <w:t xml:space="preserve">La Constitución Federal en su artículo 116, fracción IV, inciso j), establece que la normativa local en materia electoral, deberá contemplar las reglas que deben observar los candidatos y partidos políticos en el periodo de precampañas y campañas, así como las sanciones aplicables cuando se actualicen infracciones a tales disposiciones. </w:t>
      </w:r>
    </w:p>
    <w:p w14:paraId="49D136A0" w14:textId="7A29636D" w:rsidR="00512F2D" w:rsidRPr="00222482" w:rsidRDefault="00512F2D" w:rsidP="00A14B8A">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20D83B7E" w14:textId="4A413383" w:rsidR="00512F2D" w:rsidRPr="00222482" w:rsidRDefault="00F12C3F" w:rsidP="00A14B8A">
      <w:pPr>
        <w:pBdr>
          <w:top w:val="nil"/>
          <w:left w:val="nil"/>
          <w:bottom w:val="nil"/>
          <w:right w:val="nil"/>
          <w:between w:val="nil"/>
        </w:pBdr>
        <w:spacing w:line="360" w:lineRule="auto"/>
        <w:jc w:val="both"/>
        <w:rPr>
          <w:rFonts w:ascii="Arial Nova Light" w:hAnsi="Arial Nova Light"/>
          <w:i/>
          <w:iCs/>
          <w:sz w:val="24"/>
          <w:szCs w:val="24"/>
        </w:rPr>
      </w:pPr>
      <w:r w:rsidRPr="00222482">
        <w:rPr>
          <w:rFonts w:ascii="Arial Nova Light" w:eastAsia="Arial Nova" w:hAnsi="Arial Nova Light" w:cs="Arial Nova"/>
          <w:bCs/>
          <w:sz w:val="24"/>
          <w:szCs w:val="24"/>
        </w:rPr>
        <w:t>En esa lógica, en cuanto los actos anticipados de campaña, la LGIPE, en el artículo 3, los define como “</w:t>
      </w:r>
      <w:r w:rsidRPr="00222482">
        <w:rPr>
          <w:rFonts w:ascii="Arial Nova Light" w:hAnsi="Arial Nova Light"/>
          <w:i/>
          <w:iCs/>
          <w:sz w:val="24"/>
          <w:szCs w:val="24"/>
        </w:rPr>
        <w:t>Los actos de expresión que se realicen bajo cualquier modalidad y en cualquier momento fuera de la etapa de campañas, que contengan llamados expresos al voto en contra o a favor de una candidatura o un partido, o expresiones solicitando cualquier tipo de apoyo para contender en el proceso electoral por alguna candidatura o para un partido.”</w:t>
      </w:r>
    </w:p>
    <w:p w14:paraId="42621636" w14:textId="47FAE57E" w:rsidR="00F12C3F" w:rsidRPr="00222482" w:rsidRDefault="00F12C3F" w:rsidP="00A14B8A">
      <w:pPr>
        <w:pBdr>
          <w:top w:val="nil"/>
          <w:left w:val="nil"/>
          <w:bottom w:val="nil"/>
          <w:right w:val="nil"/>
          <w:between w:val="nil"/>
        </w:pBdr>
        <w:spacing w:line="360" w:lineRule="auto"/>
        <w:jc w:val="both"/>
        <w:rPr>
          <w:rFonts w:ascii="Arial Nova Light" w:hAnsi="Arial Nova Light"/>
          <w:i/>
          <w:iCs/>
          <w:sz w:val="24"/>
          <w:szCs w:val="24"/>
        </w:rPr>
      </w:pPr>
    </w:p>
    <w:p w14:paraId="7F42DE5F" w14:textId="0894790B" w:rsidR="00F12C3F" w:rsidRPr="00222482" w:rsidRDefault="00C94D74" w:rsidP="00A14B8A">
      <w:pPr>
        <w:pBdr>
          <w:top w:val="nil"/>
          <w:left w:val="nil"/>
          <w:bottom w:val="nil"/>
          <w:right w:val="nil"/>
          <w:between w:val="nil"/>
        </w:pBdr>
        <w:spacing w:line="360" w:lineRule="auto"/>
        <w:jc w:val="both"/>
        <w:rPr>
          <w:rFonts w:ascii="Arial Nova Light" w:hAnsi="Arial Nova Light"/>
          <w:sz w:val="24"/>
          <w:szCs w:val="24"/>
        </w:rPr>
      </w:pPr>
      <w:r w:rsidRPr="00222482">
        <w:rPr>
          <w:rFonts w:ascii="Arial Nova Light" w:hAnsi="Arial Nova Light"/>
          <w:sz w:val="24"/>
          <w:szCs w:val="24"/>
        </w:rPr>
        <w:t xml:space="preserve">Bajo tal directriz, el Código Electoral local, en los artículos 244, fracción VI y 242, fracción V, </w:t>
      </w:r>
      <w:r w:rsidR="001F0315" w:rsidRPr="00222482">
        <w:rPr>
          <w:rFonts w:ascii="Arial Nova Light" w:hAnsi="Arial Nova Light"/>
          <w:sz w:val="24"/>
          <w:szCs w:val="24"/>
        </w:rPr>
        <w:t xml:space="preserve">establecen que son infracciones, </w:t>
      </w:r>
      <w:r w:rsidR="001F0315" w:rsidRPr="00222482">
        <w:rPr>
          <w:rFonts w:ascii="Arial Nova Light" w:hAnsi="Arial Nova Light"/>
          <w:i/>
          <w:iCs/>
          <w:sz w:val="24"/>
          <w:szCs w:val="24"/>
        </w:rPr>
        <w:t>cometidas por los partidos políticos, aspirantes, precandidatos o candidatos a cargos de elección popular</w:t>
      </w:r>
      <w:r w:rsidR="001F0315" w:rsidRPr="00222482">
        <w:rPr>
          <w:rFonts w:ascii="Arial Nova Light" w:hAnsi="Arial Nova Light"/>
          <w:sz w:val="24"/>
          <w:szCs w:val="24"/>
        </w:rPr>
        <w:t xml:space="preserve">, la realización de actos anticipados de campaña. </w:t>
      </w:r>
    </w:p>
    <w:p w14:paraId="42F461F4" w14:textId="357DC0AF" w:rsidR="001F0315" w:rsidRPr="00222482" w:rsidRDefault="001F0315" w:rsidP="00A14B8A">
      <w:pPr>
        <w:pBdr>
          <w:top w:val="nil"/>
          <w:left w:val="nil"/>
          <w:bottom w:val="nil"/>
          <w:right w:val="nil"/>
          <w:between w:val="nil"/>
        </w:pBdr>
        <w:spacing w:line="360" w:lineRule="auto"/>
        <w:jc w:val="both"/>
        <w:rPr>
          <w:rFonts w:ascii="Arial Nova Light" w:hAnsi="Arial Nova Light"/>
          <w:sz w:val="24"/>
          <w:szCs w:val="24"/>
        </w:rPr>
      </w:pPr>
    </w:p>
    <w:p w14:paraId="3455CA6C" w14:textId="22299AD8" w:rsidR="001F0315" w:rsidRPr="00222482" w:rsidRDefault="009A0666" w:rsidP="00A14B8A">
      <w:pPr>
        <w:pBdr>
          <w:top w:val="nil"/>
          <w:left w:val="nil"/>
          <w:bottom w:val="nil"/>
          <w:right w:val="nil"/>
          <w:between w:val="nil"/>
        </w:pBdr>
        <w:spacing w:line="360" w:lineRule="auto"/>
        <w:jc w:val="both"/>
        <w:rPr>
          <w:rFonts w:ascii="Arial Nova Light" w:hAnsi="Arial Nova Light"/>
          <w:sz w:val="24"/>
          <w:szCs w:val="24"/>
        </w:rPr>
      </w:pPr>
      <w:r w:rsidRPr="00222482">
        <w:rPr>
          <w:rFonts w:ascii="Arial Nova Light" w:hAnsi="Arial Nova Light"/>
          <w:sz w:val="24"/>
          <w:szCs w:val="24"/>
        </w:rPr>
        <w:t xml:space="preserve">Para mejor claridad, el artículo 157 del Código Electoral, define como </w:t>
      </w:r>
      <w:r w:rsidRPr="00222482">
        <w:rPr>
          <w:rFonts w:ascii="Arial Nova Light" w:hAnsi="Arial Nova Light"/>
          <w:b/>
          <w:bCs/>
          <w:sz w:val="24"/>
          <w:szCs w:val="24"/>
        </w:rPr>
        <w:t>campaña electoral</w:t>
      </w:r>
      <w:r w:rsidRPr="00222482">
        <w:rPr>
          <w:rFonts w:ascii="Arial Nova Light" w:hAnsi="Arial Nova Light"/>
          <w:sz w:val="24"/>
          <w:szCs w:val="24"/>
        </w:rPr>
        <w:t xml:space="preserve"> al conjunto de actividades llevadas a cabo por los partidos políticos, coaliciones y candidatos registrados, para la obtención del voto.</w:t>
      </w:r>
    </w:p>
    <w:p w14:paraId="31260392" w14:textId="1A63CD3C" w:rsidR="009A0666" w:rsidRPr="00222482" w:rsidRDefault="009A0666" w:rsidP="00A14B8A">
      <w:pPr>
        <w:pBdr>
          <w:top w:val="nil"/>
          <w:left w:val="nil"/>
          <w:bottom w:val="nil"/>
          <w:right w:val="nil"/>
          <w:between w:val="nil"/>
        </w:pBdr>
        <w:spacing w:line="360" w:lineRule="auto"/>
        <w:jc w:val="both"/>
        <w:rPr>
          <w:rFonts w:ascii="Arial Nova Light" w:hAnsi="Arial Nova Light"/>
          <w:sz w:val="24"/>
          <w:szCs w:val="24"/>
        </w:rPr>
      </w:pPr>
    </w:p>
    <w:p w14:paraId="66BDDAB9" w14:textId="77777777" w:rsidR="00D54BAE" w:rsidRPr="00222482" w:rsidRDefault="009A0666" w:rsidP="00A14B8A">
      <w:pPr>
        <w:pBdr>
          <w:top w:val="nil"/>
          <w:left w:val="nil"/>
          <w:bottom w:val="nil"/>
          <w:right w:val="nil"/>
          <w:between w:val="nil"/>
        </w:pBdr>
        <w:spacing w:line="360" w:lineRule="auto"/>
        <w:jc w:val="both"/>
        <w:rPr>
          <w:rFonts w:ascii="Arial Nova Light" w:hAnsi="Arial Nova Light"/>
          <w:sz w:val="24"/>
          <w:szCs w:val="24"/>
        </w:rPr>
      </w:pPr>
      <w:r w:rsidRPr="00222482">
        <w:rPr>
          <w:rFonts w:ascii="Arial Nova Light" w:hAnsi="Arial Nova Light"/>
          <w:sz w:val="24"/>
          <w:szCs w:val="24"/>
        </w:rPr>
        <w:lastRenderedPageBreak/>
        <w:t xml:space="preserve">Asimismo, define a los </w:t>
      </w:r>
      <w:r w:rsidRPr="00222482">
        <w:rPr>
          <w:rFonts w:ascii="Arial Nova Light" w:hAnsi="Arial Nova Light"/>
          <w:b/>
          <w:bCs/>
          <w:sz w:val="24"/>
          <w:szCs w:val="24"/>
        </w:rPr>
        <w:t>actos de campaña</w:t>
      </w:r>
      <w:r w:rsidRPr="00222482">
        <w:rPr>
          <w:rFonts w:ascii="Arial Nova Light" w:hAnsi="Arial Nova Light"/>
          <w:sz w:val="24"/>
          <w:szCs w:val="24"/>
        </w:rPr>
        <w:t xml:space="preserve"> como aquellas reuniones públicas, asambleas, marchas y en general los actos en que los candidatos o voceros de los partidos políticos se dirigen al electorado para promover sus candidaturas. </w:t>
      </w:r>
    </w:p>
    <w:p w14:paraId="7DBC3FB2" w14:textId="77777777" w:rsidR="00D54BAE" w:rsidRPr="00222482" w:rsidRDefault="00D54BAE" w:rsidP="00A14B8A">
      <w:pPr>
        <w:pBdr>
          <w:top w:val="nil"/>
          <w:left w:val="nil"/>
          <w:bottom w:val="nil"/>
          <w:right w:val="nil"/>
          <w:between w:val="nil"/>
        </w:pBdr>
        <w:spacing w:line="360" w:lineRule="auto"/>
        <w:jc w:val="both"/>
        <w:rPr>
          <w:rFonts w:ascii="Arial Nova Light" w:hAnsi="Arial Nova Light"/>
          <w:sz w:val="24"/>
          <w:szCs w:val="24"/>
        </w:rPr>
      </w:pPr>
    </w:p>
    <w:p w14:paraId="01C53E6F" w14:textId="02664209" w:rsidR="009A0666" w:rsidRPr="00222482" w:rsidRDefault="009A0666" w:rsidP="00A14B8A">
      <w:pPr>
        <w:pBdr>
          <w:top w:val="nil"/>
          <w:left w:val="nil"/>
          <w:bottom w:val="nil"/>
          <w:right w:val="nil"/>
          <w:between w:val="nil"/>
        </w:pBdr>
        <w:spacing w:line="360" w:lineRule="auto"/>
        <w:jc w:val="both"/>
        <w:rPr>
          <w:rFonts w:ascii="Arial Nova Light" w:hAnsi="Arial Nova Light"/>
          <w:sz w:val="24"/>
          <w:szCs w:val="24"/>
        </w:rPr>
      </w:pPr>
      <w:r w:rsidRPr="00222482">
        <w:rPr>
          <w:rFonts w:ascii="Arial Nova Light" w:hAnsi="Arial Nova Light"/>
          <w:sz w:val="24"/>
          <w:szCs w:val="24"/>
        </w:rPr>
        <w:t xml:space="preserve">Y como </w:t>
      </w:r>
      <w:r w:rsidRPr="00222482">
        <w:rPr>
          <w:rFonts w:ascii="Arial Nova Light" w:hAnsi="Arial Nova Light"/>
          <w:b/>
          <w:bCs/>
          <w:sz w:val="24"/>
          <w:szCs w:val="24"/>
        </w:rPr>
        <w:t>propaganda electoral</w:t>
      </w:r>
      <w:r w:rsidRPr="00222482">
        <w:rPr>
          <w:rFonts w:ascii="Arial Nova Light" w:hAnsi="Arial Nova Light"/>
          <w:sz w:val="24"/>
          <w:szCs w:val="24"/>
        </w:rPr>
        <w:t xml:space="preserve"> al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p>
    <w:p w14:paraId="27FFF849" w14:textId="77777777" w:rsidR="00D303D0" w:rsidRPr="00222482" w:rsidRDefault="00D303D0" w:rsidP="00A14B8A">
      <w:pPr>
        <w:pBdr>
          <w:top w:val="nil"/>
          <w:left w:val="nil"/>
          <w:bottom w:val="nil"/>
          <w:right w:val="nil"/>
          <w:between w:val="nil"/>
        </w:pBdr>
        <w:spacing w:line="360" w:lineRule="auto"/>
        <w:jc w:val="both"/>
        <w:rPr>
          <w:rFonts w:ascii="Arial Nova Light" w:hAnsi="Arial Nova Light"/>
          <w:sz w:val="24"/>
          <w:szCs w:val="24"/>
        </w:rPr>
      </w:pPr>
    </w:p>
    <w:p w14:paraId="2E600A74" w14:textId="3B0B5972" w:rsidR="001F0315" w:rsidRPr="00222482" w:rsidRDefault="003962BF" w:rsidP="00A14B8A">
      <w:pPr>
        <w:pBdr>
          <w:top w:val="nil"/>
          <w:left w:val="nil"/>
          <w:bottom w:val="nil"/>
          <w:right w:val="nil"/>
          <w:between w:val="nil"/>
        </w:pBdr>
        <w:spacing w:line="360" w:lineRule="auto"/>
        <w:jc w:val="both"/>
        <w:rPr>
          <w:rFonts w:ascii="Arial Nova Light" w:hAnsi="Arial Nova Light"/>
          <w:sz w:val="24"/>
          <w:szCs w:val="24"/>
        </w:rPr>
      </w:pPr>
      <w:r w:rsidRPr="00222482">
        <w:rPr>
          <w:rFonts w:ascii="Arial Nova Light" w:eastAsia="Arial Nova" w:hAnsi="Arial Nova Light" w:cs="Arial Nova"/>
          <w:bCs/>
          <w:sz w:val="24"/>
          <w:szCs w:val="24"/>
        </w:rPr>
        <w:t xml:space="preserve">Así, tenemos que </w:t>
      </w:r>
      <w:r w:rsidRPr="00222482">
        <w:rPr>
          <w:rFonts w:ascii="Arial Nova Light" w:hAnsi="Arial Nova Light"/>
          <w:sz w:val="24"/>
          <w:szCs w:val="24"/>
        </w:rPr>
        <w:t>la finalidad de los actos de campaña y de la propaganda electoral es la promoción o presentación de una candidatura ante la ciudadanía</w:t>
      </w:r>
      <w:r w:rsidR="0007145A" w:rsidRPr="00222482">
        <w:rPr>
          <w:rFonts w:ascii="Arial Nova Light" w:hAnsi="Arial Nova Light"/>
          <w:sz w:val="24"/>
          <w:szCs w:val="24"/>
        </w:rPr>
        <w:t xml:space="preserve">, acorde con lo determinado en la </w:t>
      </w:r>
      <w:r w:rsidR="0007145A" w:rsidRPr="00222482">
        <w:rPr>
          <w:rFonts w:ascii="Arial Nova Light" w:hAnsi="Arial Nova Light"/>
          <w:b/>
          <w:bCs/>
          <w:sz w:val="24"/>
          <w:szCs w:val="24"/>
        </w:rPr>
        <w:t>Jurisprudencia 4/2018</w:t>
      </w:r>
      <w:r w:rsidR="0007145A" w:rsidRPr="00222482">
        <w:rPr>
          <w:rFonts w:ascii="Arial Nova Light" w:hAnsi="Arial Nova Light"/>
          <w:sz w:val="24"/>
          <w:szCs w:val="24"/>
        </w:rPr>
        <w:t xml:space="preserve">, de rubro: </w:t>
      </w:r>
      <w:r w:rsidR="0007145A" w:rsidRPr="00222482">
        <w:rPr>
          <w:rFonts w:ascii="Arial Nova Light" w:hAnsi="Arial Nova Light"/>
          <w:b/>
          <w:bCs/>
          <w:sz w:val="24"/>
          <w:szCs w:val="24"/>
        </w:rPr>
        <w:t>ACTOS ANTICIPADOS DE PRECAMPAÑA O CAMPAÑA, PARA ACREDITAR EL ELEMENTO SUBJETIVO SE REQUIERE QUE EL MENSAJE SEA EXPLICITO O INEQUÍVOCO RESPECTO DE SU FINALIDAD ELECTORAL</w:t>
      </w:r>
      <w:r w:rsidR="0007145A" w:rsidRPr="00222482">
        <w:rPr>
          <w:rFonts w:ascii="Arial Nova Light" w:hAnsi="Arial Nova Light"/>
          <w:sz w:val="24"/>
          <w:szCs w:val="24"/>
        </w:rPr>
        <w:t xml:space="preserve">. </w:t>
      </w:r>
    </w:p>
    <w:p w14:paraId="3D733305" w14:textId="07792109" w:rsidR="00C278F6" w:rsidRPr="00222482" w:rsidRDefault="00C278F6" w:rsidP="00A14B8A">
      <w:pPr>
        <w:pBdr>
          <w:top w:val="nil"/>
          <w:left w:val="nil"/>
          <w:bottom w:val="nil"/>
          <w:right w:val="nil"/>
          <w:between w:val="nil"/>
        </w:pBdr>
        <w:spacing w:line="360" w:lineRule="auto"/>
        <w:jc w:val="both"/>
        <w:rPr>
          <w:rFonts w:ascii="Arial Nova Light" w:hAnsi="Arial Nova Light"/>
          <w:sz w:val="24"/>
          <w:szCs w:val="24"/>
        </w:rPr>
      </w:pPr>
    </w:p>
    <w:p w14:paraId="5D6C7B01" w14:textId="77777777" w:rsidR="00001586" w:rsidRPr="00222482" w:rsidRDefault="000F296B"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CASO CONCRETO.  </w:t>
      </w:r>
    </w:p>
    <w:p w14:paraId="40F336E9" w14:textId="3CB74204" w:rsidR="00196979" w:rsidRPr="00222482" w:rsidRDefault="00C75CCB"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DE LA TEMPORALIDAD DE LA PINTA EN LA BARDA DENUNCIADA. </w:t>
      </w:r>
    </w:p>
    <w:p w14:paraId="2E962ABF" w14:textId="77777777" w:rsidR="00C22DE2" w:rsidRPr="00222482" w:rsidRDefault="00B34F6D"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222482">
        <w:rPr>
          <w:rFonts w:ascii="Arial Nova Light" w:hAnsi="Arial Nova Light"/>
          <w:sz w:val="24"/>
          <w:szCs w:val="24"/>
        </w:rPr>
        <w:t xml:space="preserve">El actor, </w:t>
      </w:r>
      <w:r w:rsidR="00C22DE2" w:rsidRPr="00222482">
        <w:rPr>
          <w:rFonts w:ascii="Arial Nova Light" w:hAnsi="Arial Nova Light"/>
          <w:sz w:val="24"/>
          <w:szCs w:val="24"/>
        </w:rPr>
        <w:t>se duele de</w:t>
      </w:r>
      <w:r w:rsidR="0070355C" w:rsidRPr="00222482">
        <w:rPr>
          <w:rFonts w:ascii="Arial Nova Light" w:hAnsi="Arial Nova Light"/>
          <w:sz w:val="24"/>
          <w:szCs w:val="24"/>
        </w:rPr>
        <w:t xml:space="preserve"> que la permanencia en el tiempo de la barda denunciada, configura actos anticipados de campaña </w:t>
      </w:r>
      <w:r w:rsidR="002C4E2C" w:rsidRPr="00222482">
        <w:rPr>
          <w:rFonts w:ascii="Arial Nova Light" w:hAnsi="Arial Nova Light"/>
          <w:sz w:val="24"/>
          <w:szCs w:val="24"/>
        </w:rPr>
        <w:t>en favor del candidato Arturo Ávila</w:t>
      </w:r>
      <w:r w:rsidR="00C22DE2" w:rsidRPr="00222482">
        <w:rPr>
          <w:rFonts w:ascii="Arial Nova Light" w:hAnsi="Arial Nova Light"/>
          <w:sz w:val="24"/>
          <w:szCs w:val="24"/>
        </w:rPr>
        <w:t xml:space="preserve"> Anaya</w:t>
      </w:r>
      <w:r w:rsidR="002C4E2C" w:rsidRPr="00222482">
        <w:rPr>
          <w:rFonts w:ascii="Arial Nova Light" w:hAnsi="Arial Nova Light"/>
          <w:sz w:val="24"/>
          <w:szCs w:val="24"/>
        </w:rPr>
        <w:t>, pues a su consideración, tiene la intención de acrecentar el número de votantes en su beneficio</w:t>
      </w:r>
      <w:r w:rsidR="00C22DE2" w:rsidRPr="00222482">
        <w:rPr>
          <w:rFonts w:ascii="Arial Nova Light" w:hAnsi="Arial Nova Light"/>
          <w:sz w:val="24"/>
          <w:szCs w:val="24"/>
        </w:rPr>
        <w:t>, ya que en este proceso electoral ostenta la misma candidatura</w:t>
      </w:r>
      <w:r w:rsidR="002C4E2C" w:rsidRPr="00222482">
        <w:rPr>
          <w:rFonts w:ascii="Arial Nova Light" w:hAnsi="Arial Nova Light"/>
          <w:sz w:val="24"/>
          <w:szCs w:val="24"/>
        </w:rPr>
        <w:t xml:space="preserve">. </w:t>
      </w:r>
    </w:p>
    <w:p w14:paraId="7326F5B3" w14:textId="3E6BBDCE" w:rsidR="00AB4AD7" w:rsidRPr="00222482" w:rsidRDefault="00C22DE2"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bookmarkStart w:id="4" w:name="_Hlk68776817"/>
      <w:r w:rsidRPr="00222482">
        <w:rPr>
          <w:rFonts w:ascii="Arial Nova Light" w:hAnsi="Arial Nova Light"/>
          <w:sz w:val="24"/>
          <w:szCs w:val="24"/>
        </w:rPr>
        <w:t>D</w:t>
      </w:r>
      <w:r w:rsidR="00C9779D" w:rsidRPr="00222482">
        <w:rPr>
          <w:rFonts w:ascii="Arial Nova Light" w:hAnsi="Arial Nova Light"/>
          <w:sz w:val="24"/>
          <w:szCs w:val="24"/>
        </w:rPr>
        <w:t xml:space="preserve">el análisis del caudal </w:t>
      </w:r>
      <w:r w:rsidR="00001586" w:rsidRPr="00222482">
        <w:rPr>
          <w:rFonts w:ascii="Arial Nova Light" w:hAnsi="Arial Nova Light"/>
          <w:sz w:val="24"/>
          <w:szCs w:val="24"/>
        </w:rPr>
        <w:t>probatorio,</w:t>
      </w:r>
      <w:r w:rsidR="00C9779D" w:rsidRPr="00222482">
        <w:rPr>
          <w:rFonts w:ascii="Arial Nova Light" w:hAnsi="Arial Nova Light"/>
          <w:sz w:val="24"/>
          <w:szCs w:val="24"/>
        </w:rPr>
        <w:t xml:space="preserve"> así como de las propias manifestaciones de los denunciados, es posible concluir que la </w:t>
      </w:r>
      <w:r w:rsidR="006A5232" w:rsidRPr="00222482">
        <w:rPr>
          <w:rFonts w:ascii="Arial Nova Light" w:hAnsi="Arial Nova Light"/>
          <w:sz w:val="24"/>
          <w:szCs w:val="24"/>
        </w:rPr>
        <w:t>barda</w:t>
      </w:r>
      <w:r w:rsidR="00C9779D" w:rsidRPr="00222482">
        <w:rPr>
          <w:rFonts w:ascii="Arial Nova Light" w:hAnsi="Arial Nova Light"/>
          <w:sz w:val="24"/>
          <w:szCs w:val="24"/>
        </w:rPr>
        <w:t xml:space="preserve"> señalada, fue pintada </w:t>
      </w:r>
      <w:r w:rsidRPr="00222482">
        <w:rPr>
          <w:rFonts w:ascii="Arial Nova Light" w:hAnsi="Arial Nova Light"/>
          <w:sz w:val="24"/>
          <w:szCs w:val="24"/>
        </w:rPr>
        <w:t>con motivo de las campañas celebradas en</w:t>
      </w:r>
      <w:r w:rsidR="00F5644A" w:rsidRPr="00222482">
        <w:rPr>
          <w:rFonts w:ascii="Arial Nova Light" w:hAnsi="Arial Nova Light"/>
          <w:sz w:val="24"/>
          <w:szCs w:val="24"/>
        </w:rPr>
        <w:t xml:space="preserve"> el proceso electoral </w:t>
      </w:r>
      <w:r w:rsidR="006A5232" w:rsidRPr="00222482">
        <w:rPr>
          <w:rFonts w:ascii="Arial Nova Light" w:hAnsi="Arial Nova Light"/>
          <w:sz w:val="24"/>
          <w:szCs w:val="24"/>
        </w:rPr>
        <w:t>201</w:t>
      </w:r>
      <w:r w:rsidR="00F5644A" w:rsidRPr="00222482">
        <w:rPr>
          <w:rFonts w:ascii="Arial Nova Light" w:hAnsi="Arial Nova Light"/>
          <w:sz w:val="24"/>
          <w:szCs w:val="24"/>
        </w:rPr>
        <w:t>8</w:t>
      </w:r>
      <w:r w:rsidR="006A5232" w:rsidRPr="00222482">
        <w:rPr>
          <w:rFonts w:ascii="Arial Nova Light" w:hAnsi="Arial Nova Light"/>
          <w:sz w:val="24"/>
          <w:szCs w:val="24"/>
        </w:rPr>
        <w:t>-201</w:t>
      </w:r>
      <w:r w:rsidR="00F5644A" w:rsidRPr="00222482">
        <w:rPr>
          <w:rFonts w:ascii="Arial Nova Light" w:hAnsi="Arial Nova Light"/>
          <w:sz w:val="24"/>
          <w:szCs w:val="24"/>
        </w:rPr>
        <w:t>9</w:t>
      </w:r>
      <w:r w:rsidR="006A5232" w:rsidRPr="00222482">
        <w:rPr>
          <w:rFonts w:ascii="Arial Nova Light" w:hAnsi="Arial Nova Light"/>
          <w:sz w:val="24"/>
          <w:szCs w:val="24"/>
        </w:rPr>
        <w:t xml:space="preserve">; no obstante, </w:t>
      </w:r>
      <w:r w:rsidRPr="00222482">
        <w:rPr>
          <w:rFonts w:ascii="Arial Nova Light" w:hAnsi="Arial Nova Light"/>
          <w:sz w:val="24"/>
          <w:szCs w:val="24"/>
        </w:rPr>
        <w:t xml:space="preserve">ésta </w:t>
      </w:r>
      <w:r w:rsidR="006A5232" w:rsidRPr="00222482">
        <w:rPr>
          <w:rFonts w:ascii="Arial Nova Light" w:hAnsi="Arial Nova Light"/>
          <w:sz w:val="24"/>
          <w:szCs w:val="24"/>
        </w:rPr>
        <w:t xml:space="preserve">no </w:t>
      </w:r>
      <w:r w:rsidR="00F5644A" w:rsidRPr="00222482">
        <w:rPr>
          <w:rFonts w:ascii="Arial Nova Light" w:hAnsi="Arial Nova Light"/>
          <w:sz w:val="24"/>
          <w:szCs w:val="24"/>
        </w:rPr>
        <w:t>fue retirada dentro del lapso de</w:t>
      </w:r>
      <w:r w:rsidRPr="00222482">
        <w:rPr>
          <w:rFonts w:ascii="Arial Nova Light" w:hAnsi="Arial Nova Light"/>
          <w:sz w:val="24"/>
          <w:szCs w:val="24"/>
        </w:rPr>
        <w:t xml:space="preserve"> los</w:t>
      </w:r>
      <w:r w:rsidR="00F5644A" w:rsidRPr="00222482">
        <w:rPr>
          <w:rFonts w:ascii="Arial Nova Light" w:hAnsi="Arial Nova Light"/>
          <w:sz w:val="24"/>
          <w:szCs w:val="24"/>
        </w:rPr>
        <w:t xml:space="preserve"> treinta días posteriores a la conclusión de la jornada electoral, concedidos en el artículo </w:t>
      </w:r>
      <w:r w:rsidR="00001586" w:rsidRPr="00222482">
        <w:rPr>
          <w:rFonts w:ascii="Arial Nova Light" w:hAnsi="Arial Nova Light"/>
          <w:sz w:val="24"/>
          <w:szCs w:val="24"/>
        </w:rPr>
        <w:t xml:space="preserve">163, fracción VIII, párrafo cuarto del Código Electoral. </w:t>
      </w:r>
    </w:p>
    <w:bookmarkEnd w:id="4"/>
    <w:p w14:paraId="0A8894AA" w14:textId="6A8AE8B5" w:rsidR="002E6E7D" w:rsidRPr="00222482" w:rsidRDefault="00001586"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222482">
        <w:rPr>
          <w:rFonts w:ascii="Arial Nova Light" w:hAnsi="Arial Nova Light"/>
          <w:sz w:val="24"/>
          <w:szCs w:val="24"/>
        </w:rPr>
        <w:t xml:space="preserve">Así, de las actas de </w:t>
      </w:r>
      <w:r w:rsidR="006A5232" w:rsidRPr="00222482">
        <w:rPr>
          <w:rFonts w:ascii="Arial Nova Light" w:hAnsi="Arial Nova Light"/>
          <w:sz w:val="24"/>
          <w:szCs w:val="24"/>
        </w:rPr>
        <w:t>oficialía electoral llevada</w:t>
      </w:r>
      <w:r w:rsidRPr="00222482">
        <w:rPr>
          <w:rFonts w:ascii="Arial Nova Light" w:hAnsi="Arial Nova Light"/>
          <w:sz w:val="24"/>
          <w:szCs w:val="24"/>
        </w:rPr>
        <w:t>s</w:t>
      </w:r>
      <w:r w:rsidR="006A5232" w:rsidRPr="00222482">
        <w:rPr>
          <w:rFonts w:ascii="Arial Nova Light" w:hAnsi="Arial Nova Light"/>
          <w:sz w:val="24"/>
          <w:szCs w:val="24"/>
        </w:rPr>
        <w:t xml:space="preserve"> a cabo por personal del IEE, </w:t>
      </w:r>
      <w:r w:rsidR="00D126D0" w:rsidRPr="00222482">
        <w:rPr>
          <w:rFonts w:ascii="Arial Nova Light" w:hAnsi="Arial Nova Light"/>
          <w:sz w:val="24"/>
          <w:szCs w:val="24"/>
        </w:rPr>
        <w:t>en concatenación con las</w:t>
      </w:r>
      <w:r w:rsidR="006A5232" w:rsidRPr="00222482">
        <w:rPr>
          <w:rFonts w:ascii="Arial Nova Light" w:hAnsi="Arial Nova Light"/>
          <w:sz w:val="24"/>
          <w:szCs w:val="24"/>
        </w:rPr>
        <w:t xml:space="preserve"> </w:t>
      </w:r>
      <w:r w:rsidRPr="00222482">
        <w:rPr>
          <w:rFonts w:ascii="Arial Nova Light" w:hAnsi="Arial Nova Light"/>
          <w:sz w:val="24"/>
          <w:szCs w:val="24"/>
        </w:rPr>
        <w:t>propia</w:t>
      </w:r>
      <w:r w:rsidR="00D126D0" w:rsidRPr="00222482">
        <w:rPr>
          <w:rFonts w:ascii="Arial Nova Light" w:hAnsi="Arial Nova Light"/>
          <w:sz w:val="24"/>
          <w:szCs w:val="24"/>
        </w:rPr>
        <w:t>s</w:t>
      </w:r>
      <w:r w:rsidRPr="00222482">
        <w:rPr>
          <w:rFonts w:ascii="Arial Nova Light" w:hAnsi="Arial Nova Light"/>
          <w:sz w:val="24"/>
          <w:szCs w:val="24"/>
        </w:rPr>
        <w:t xml:space="preserve"> manifestaci</w:t>
      </w:r>
      <w:r w:rsidR="00D126D0" w:rsidRPr="00222482">
        <w:rPr>
          <w:rFonts w:ascii="Arial Nova Light" w:hAnsi="Arial Nova Light"/>
          <w:sz w:val="24"/>
          <w:szCs w:val="24"/>
        </w:rPr>
        <w:t>ones</w:t>
      </w:r>
      <w:r w:rsidRPr="00222482">
        <w:rPr>
          <w:rFonts w:ascii="Arial Nova Light" w:hAnsi="Arial Nova Light"/>
          <w:sz w:val="24"/>
          <w:szCs w:val="24"/>
        </w:rPr>
        <w:t xml:space="preserve"> de los denunciados</w:t>
      </w:r>
      <w:r w:rsidR="000A71D4" w:rsidRPr="00222482">
        <w:rPr>
          <w:rFonts w:ascii="Arial Nova Light" w:hAnsi="Arial Nova Light"/>
          <w:sz w:val="24"/>
          <w:szCs w:val="24"/>
        </w:rPr>
        <w:t xml:space="preserve">, </w:t>
      </w:r>
      <w:r w:rsidR="006A5232" w:rsidRPr="00222482">
        <w:rPr>
          <w:rFonts w:ascii="Arial Nova Light" w:hAnsi="Arial Nova Light"/>
          <w:sz w:val="24"/>
          <w:szCs w:val="24"/>
        </w:rPr>
        <w:t xml:space="preserve">se </w:t>
      </w:r>
      <w:r w:rsidR="00BD6BB0" w:rsidRPr="00222482">
        <w:rPr>
          <w:rFonts w:ascii="Arial Nova Light" w:hAnsi="Arial Nova Light"/>
          <w:sz w:val="24"/>
          <w:szCs w:val="24"/>
        </w:rPr>
        <w:t xml:space="preserve">tiene por acreditado que el día doce de marzo del año en curso, </w:t>
      </w:r>
      <w:r w:rsidR="006A5232" w:rsidRPr="00222482">
        <w:rPr>
          <w:rFonts w:ascii="Arial Nova Light" w:hAnsi="Arial Nova Light"/>
          <w:sz w:val="24"/>
          <w:szCs w:val="24"/>
        </w:rPr>
        <w:t xml:space="preserve">se </w:t>
      </w:r>
      <w:r w:rsidR="00BD6BB0" w:rsidRPr="00222482">
        <w:rPr>
          <w:rFonts w:ascii="Arial Nova Light" w:hAnsi="Arial Nova Light"/>
          <w:sz w:val="24"/>
          <w:szCs w:val="24"/>
        </w:rPr>
        <w:t>certificó</w:t>
      </w:r>
      <w:r w:rsidR="006A5232" w:rsidRPr="00222482">
        <w:rPr>
          <w:rFonts w:ascii="Arial Nova Light" w:hAnsi="Arial Nova Light"/>
          <w:sz w:val="24"/>
          <w:szCs w:val="24"/>
        </w:rPr>
        <w:t xml:space="preserve"> la existencia y contenido </w:t>
      </w:r>
      <w:r w:rsidR="00BD6BB0" w:rsidRPr="00222482">
        <w:rPr>
          <w:rFonts w:ascii="Arial Nova Light" w:hAnsi="Arial Nova Light"/>
          <w:sz w:val="24"/>
          <w:szCs w:val="24"/>
        </w:rPr>
        <w:t>la barda denunciada</w:t>
      </w:r>
      <w:r w:rsidR="006A5232" w:rsidRPr="00222482">
        <w:rPr>
          <w:rFonts w:ascii="Arial Nova Light" w:hAnsi="Arial Nova Light"/>
          <w:sz w:val="24"/>
          <w:szCs w:val="24"/>
        </w:rPr>
        <w:t xml:space="preserve">; </w:t>
      </w:r>
      <w:r w:rsidR="00C22DE2" w:rsidRPr="00222482">
        <w:rPr>
          <w:rFonts w:ascii="Arial Nova Light" w:hAnsi="Arial Nova Light"/>
          <w:sz w:val="24"/>
          <w:szCs w:val="24"/>
        </w:rPr>
        <w:t xml:space="preserve"> que en tal </w:t>
      </w:r>
      <w:r w:rsidR="006A5232" w:rsidRPr="00222482">
        <w:rPr>
          <w:rFonts w:ascii="Arial Nova Light" w:hAnsi="Arial Nova Light"/>
          <w:sz w:val="24"/>
          <w:szCs w:val="24"/>
        </w:rPr>
        <w:t>fecha</w:t>
      </w:r>
      <w:r w:rsidR="00C22DE2" w:rsidRPr="00222482">
        <w:rPr>
          <w:rFonts w:ascii="Arial Nova Light" w:hAnsi="Arial Nova Light"/>
          <w:sz w:val="24"/>
          <w:szCs w:val="24"/>
        </w:rPr>
        <w:t>, según se puede apreciar en la siguiente línea de tiempo,</w:t>
      </w:r>
      <w:r w:rsidR="006A5232" w:rsidRPr="00222482">
        <w:rPr>
          <w:rFonts w:ascii="Arial Nova Light" w:hAnsi="Arial Nova Light"/>
          <w:sz w:val="24"/>
          <w:szCs w:val="24"/>
        </w:rPr>
        <w:t xml:space="preserve"> </w:t>
      </w:r>
      <w:r w:rsidR="00C22DE2" w:rsidRPr="00222482">
        <w:rPr>
          <w:rFonts w:ascii="Arial Nova Light" w:hAnsi="Arial Nova Light"/>
          <w:sz w:val="24"/>
          <w:szCs w:val="24"/>
        </w:rPr>
        <w:t xml:space="preserve">transcurría </w:t>
      </w:r>
      <w:r w:rsidR="006A5232" w:rsidRPr="00222482">
        <w:rPr>
          <w:rFonts w:ascii="Arial Nova Light" w:hAnsi="Arial Nova Light"/>
          <w:sz w:val="24"/>
          <w:szCs w:val="24"/>
        </w:rPr>
        <w:t xml:space="preserve">el periodo de </w:t>
      </w:r>
      <w:r w:rsidR="002E6E7D" w:rsidRPr="00222482">
        <w:rPr>
          <w:rFonts w:ascii="Arial Nova Light" w:hAnsi="Arial Nova Light"/>
          <w:sz w:val="24"/>
          <w:szCs w:val="24"/>
        </w:rPr>
        <w:t>intercampañas</w:t>
      </w:r>
      <w:r w:rsidR="006A5232" w:rsidRPr="00222482">
        <w:rPr>
          <w:rFonts w:ascii="Arial Nova Light" w:hAnsi="Arial Nova Light"/>
          <w:sz w:val="24"/>
          <w:szCs w:val="24"/>
        </w:rPr>
        <w:t xml:space="preserve"> en el </w:t>
      </w:r>
      <w:r w:rsidR="00BD6BB0" w:rsidRPr="00222482">
        <w:rPr>
          <w:rFonts w:ascii="Arial Nova Light" w:hAnsi="Arial Nova Light"/>
          <w:sz w:val="24"/>
          <w:szCs w:val="24"/>
        </w:rPr>
        <w:t>Proceso Electoral Concurrente</w:t>
      </w:r>
      <w:r w:rsidR="006A5232" w:rsidRPr="00222482">
        <w:rPr>
          <w:rFonts w:ascii="Arial Nova Light" w:hAnsi="Arial Nova Light"/>
          <w:sz w:val="24"/>
          <w:szCs w:val="24"/>
        </w:rPr>
        <w:t xml:space="preserve"> 20</w:t>
      </w:r>
      <w:r w:rsidR="00BD6BB0" w:rsidRPr="00222482">
        <w:rPr>
          <w:rFonts w:ascii="Arial Nova Light" w:hAnsi="Arial Nova Light"/>
          <w:sz w:val="24"/>
          <w:szCs w:val="24"/>
        </w:rPr>
        <w:t>20</w:t>
      </w:r>
      <w:r w:rsidR="006A5232" w:rsidRPr="00222482">
        <w:rPr>
          <w:rFonts w:ascii="Arial Nova Light" w:hAnsi="Arial Nova Light"/>
          <w:sz w:val="24"/>
          <w:szCs w:val="24"/>
        </w:rPr>
        <w:t>-20</w:t>
      </w:r>
      <w:r w:rsidR="00BD6BB0" w:rsidRPr="00222482">
        <w:rPr>
          <w:rFonts w:ascii="Arial Nova Light" w:hAnsi="Arial Nova Light"/>
          <w:sz w:val="24"/>
          <w:szCs w:val="24"/>
        </w:rPr>
        <w:t>21</w:t>
      </w:r>
      <w:r w:rsidR="006A5232" w:rsidRPr="00222482">
        <w:rPr>
          <w:rFonts w:ascii="Arial Nova Light" w:hAnsi="Arial Nova Light"/>
          <w:sz w:val="24"/>
          <w:szCs w:val="24"/>
        </w:rPr>
        <w:t>, que es el lapso</w:t>
      </w:r>
      <w:r w:rsidR="00C22DE2" w:rsidRPr="00222482">
        <w:rPr>
          <w:rFonts w:ascii="Arial Nova Light" w:hAnsi="Arial Nova Light"/>
          <w:sz w:val="24"/>
          <w:szCs w:val="24"/>
        </w:rPr>
        <w:t xml:space="preserve"> de tiempo que va desde la conclusión d</w:t>
      </w:r>
      <w:r w:rsidR="006A5232" w:rsidRPr="00222482">
        <w:rPr>
          <w:rFonts w:ascii="Arial Nova Light" w:hAnsi="Arial Nova Light"/>
          <w:sz w:val="24"/>
          <w:szCs w:val="24"/>
        </w:rPr>
        <w:t>el periodo de precampaña y el</w:t>
      </w:r>
      <w:r w:rsidR="00C22DE2" w:rsidRPr="00222482">
        <w:rPr>
          <w:rFonts w:ascii="Arial Nova Light" w:hAnsi="Arial Nova Light"/>
          <w:sz w:val="24"/>
          <w:szCs w:val="24"/>
        </w:rPr>
        <w:t xml:space="preserve"> incio</w:t>
      </w:r>
      <w:r w:rsidR="006A5232" w:rsidRPr="00222482">
        <w:rPr>
          <w:rFonts w:ascii="Arial Nova Light" w:hAnsi="Arial Nova Light"/>
          <w:sz w:val="24"/>
          <w:szCs w:val="24"/>
        </w:rPr>
        <w:t xml:space="preserve"> de</w:t>
      </w:r>
      <w:r w:rsidR="00C22DE2" w:rsidRPr="00222482">
        <w:rPr>
          <w:rFonts w:ascii="Arial Nova Light" w:hAnsi="Arial Nova Light"/>
          <w:sz w:val="24"/>
          <w:szCs w:val="24"/>
        </w:rPr>
        <w:t xml:space="preserve"> las</w:t>
      </w:r>
      <w:r w:rsidR="006A5232" w:rsidRPr="00222482">
        <w:rPr>
          <w:rFonts w:ascii="Arial Nova Light" w:hAnsi="Arial Nova Light"/>
          <w:sz w:val="24"/>
          <w:szCs w:val="24"/>
        </w:rPr>
        <w:t xml:space="preserve"> campaña</w:t>
      </w:r>
      <w:r w:rsidR="00C22DE2" w:rsidRPr="00222482">
        <w:rPr>
          <w:rFonts w:ascii="Arial Nova Light" w:hAnsi="Arial Nova Light"/>
          <w:sz w:val="24"/>
          <w:szCs w:val="24"/>
        </w:rPr>
        <w:t>s</w:t>
      </w:r>
      <w:r w:rsidR="00BD6BB0" w:rsidRPr="00222482">
        <w:rPr>
          <w:rFonts w:ascii="Arial Nova Light" w:hAnsi="Arial Nova Light"/>
          <w:sz w:val="24"/>
          <w:szCs w:val="24"/>
        </w:rPr>
        <w:t xml:space="preserve">: </w:t>
      </w:r>
    </w:p>
    <w:p w14:paraId="3CB80F46" w14:textId="2B6CE3E1" w:rsidR="003C6B0B" w:rsidRPr="00222482" w:rsidRDefault="003C6B0B"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222482">
        <w:rPr>
          <w:rFonts w:ascii="Arial Nova Light" w:hAnsi="Arial Nova Light"/>
          <w:noProof/>
          <w:sz w:val="24"/>
          <w:szCs w:val="24"/>
        </w:rPr>
        <w:lastRenderedPageBreak/>
        <w:drawing>
          <wp:inline distT="0" distB="0" distL="0" distR="0" wp14:anchorId="0B6EFEB1" wp14:editId="73FECED1">
            <wp:extent cx="6301105" cy="2155190"/>
            <wp:effectExtent l="0" t="0" r="444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01105" cy="2155190"/>
                    </a:xfrm>
                    <a:prstGeom prst="rect">
                      <a:avLst/>
                    </a:prstGeom>
                  </pic:spPr>
                </pic:pic>
              </a:graphicData>
            </a:graphic>
          </wp:inline>
        </w:drawing>
      </w:r>
    </w:p>
    <w:p w14:paraId="79C4D092" w14:textId="5AE88B42" w:rsidR="003C6B0B" w:rsidRPr="00222482" w:rsidRDefault="003C6B0B" w:rsidP="003C6B0B">
      <w:pPr>
        <w:pBdr>
          <w:top w:val="nil"/>
          <w:left w:val="nil"/>
          <w:bottom w:val="nil"/>
          <w:right w:val="nil"/>
          <w:between w:val="nil"/>
        </w:pBdr>
        <w:shd w:val="clear" w:color="auto" w:fill="FFFFFF"/>
        <w:tabs>
          <w:tab w:val="left" w:pos="458"/>
        </w:tabs>
        <w:spacing w:after="280" w:line="360" w:lineRule="auto"/>
        <w:jc w:val="both"/>
        <w:rPr>
          <w:rFonts w:ascii="Arial Nova Light" w:eastAsia="Arial Nova" w:hAnsi="Arial Nova Light" w:cs="Arial Nova"/>
          <w:bCs/>
          <w:sz w:val="24"/>
          <w:szCs w:val="24"/>
        </w:rPr>
      </w:pPr>
      <w:r w:rsidRPr="00222482">
        <w:rPr>
          <w:rFonts w:ascii="Arial Nova Light" w:eastAsia="Arial Nova" w:hAnsi="Arial Nova Light" w:cs="Arial Nova"/>
          <w:bCs/>
          <w:sz w:val="24"/>
          <w:szCs w:val="24"/>
        </w:rPr>
        <w:t xml:space="preserve">Así, </w:t>
      </w:r>
      <w:r w:rsidR="00EF6C42" w:rsidRPr="00222482">
        <w:rPr>
          <w:rFonts w:ascii="Arial Nova Light" w:eastAsia="Arial Nova" w:hAnsi="Arial Nova Light" w:cs="Arial Nova"/>
          <w:bCs/>
          <w:sz w:val="24"/>
          <w:szCs w:val="24"/>
        </w:rPr>
        <w:t>es dable</w:t>
      </w:r>
      <w:r w:rsidRPr="00222482">
        <w:rPr>
          <w:rFonts w:ascii="Arial Nova Light" w:eastAsia="Arial Nova" w:hAnsi="Arial Nova Light" w:cs="Arial Nova"/>
          <w:bCs/>
          <w:sz w:val="24"/>
          <w:szCs w:val="24"/>
        </w:rPr>
        <w:t xml:space="preserve"> observar que la temporalidad de la barda denunciada ha perdurado desde el proceso electoral 2018 y 2019, </w:t>
      </w:r>
      <w:r w:rsidR="00D126D0" w:rsidRPr="00222482">
        <w:rPr>
          <w:rFonts w:ascii="Arial Nova Light" w:eastAsia="Arial Nova" w:hAnsi="Arial Nova Light" w:cs="Arial Nova"/>
          <w:bCs/>
          <w:sz w:val="24"/>
          <w:szCs w:val="24"/>
        </w:rPr>
        <w:t>hasta el mes de marzo del año en curso, con lo que se tiene por ciert</w:t>
      </w:r>
      <w:r w:rsidR="00DB6079" w:rsidRPr="00222482">
        <w:rPr>
          <w:rFonts w:ascii="Arial Nova Light" w:eastAsia="Arial Nova" w:hAnsi="Arial Nova Light" w:cs="Arial Nova"/>
          <w:bCs/>
          <w:sz w:val="24"/>
          <w:szCs w:val="24"/>
        </w:rPr>
        <w:t xml:space="preserve">a </w:t>
      </w:r>
      <w:r w:rsidR="000F731E" w:rsidRPr="00222482">
        <w:rPr>
          <w:rFonts w:ascii="Arial Nova Light" w:eastAsia="Arial Nova" w:hAnsi="Arial Nova Light" w:cs="Arial Nova"/>
          <w:bCs/>
          <w:sz w:val="24"/>
          <w:szCs w:val="24"/>
        </w:rPr>
        <w:t>la existencia</w:t>
      </w:r>
      <w:r w:rsidR="00DB6079" w:rsidRPr="00222482">
        <w:rPr>
          <w:rFonts w:ascii="Arial Nova Light" w:eastAsia="Arial Nova" w:hAnsi="Arial Nova Light" w:cs="Arial Nova"/>
          <w:bCs/>
          <w:sz w:val="24"/>
          <w:szCs w:val="24"/>
        </w:rPr>
        <w:t xml:space="preserve"> de</w:t>
      </w:r>
      <w:r w:rsidR="00D126D0" w:rsidRPr="00222482">
        <w:rPr>
          <w:rFonts w:ascii="Arial Nova Light" w:eastAsia="Arial Nova" w:hAnsi="Arial Nova Light" w:cs="Arial Nova"/>
          <w:bCs/>
          <w:sz w:val="24"/>
          <w:szCs w:val="24"/>
        </w:rPr>
        <w:t xml:space="preserve"> la barda denunciada</w:t>
      </w:r>
      <w:r w:rsidR="000F731E" w:rsidRPr="00222482">
        <w:rPr>
          <w:rFonts w:ascii="Arial Nova Light" w:eastAsia="Arial Nova" w:hAnsi="Arial Nova Light" w:cs="Arial Nova"/>
          <w:bCs/>
          <w:sz w:val="24"/>
          <w:szCs w:val="24"/>
        </w:rPr>
        <w:t xml:space="preserve">. </w:t>
      </w:r>
    </w:p>
    <w:p w14:paraId="51676D2D" w14:textId="4973C7CD" w:rsidR="00AB1475" w:rsidRPr="00222482" w:rsidRDefault="00AB1475"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222482">
        <w:rPr>
          <w:rFonts w:ascii="Arial Nova Light" w:eastAsia="Arial Nova" w:hAnsi="Arial Nova Light" w:cs="Arial Nova"/>
          <w:b/>
          <w:sz w:val="24"/>
          <w:szCs w:val="24"/>
        </w:rPr>
        <w:t>ACTOS ANTICIPADOS DE CAMPAÑA</w:t>
      </w:r>
      <w:r w:rsidR="000F296B" w:rsidRPr="00222482">
        <w:rPr>
          <w:rFonts w:ascii="Arial Nova Light" w:eastAsia="Arial Nova" w:hAnsi="Arial Nova Light" w:cs="Arial Nova"/>
          <w:b/>
          <w:sz w:val="24"/>
          <w:szCs w:val="24"/>
        </w:rPr>
        <w:t xml:space="preserve"> Y VIOLACIÓN AL PRINCIPIO DE EQUIDAD EN LA CONTIENDA. </w:t>
      </w:r>
    </w:p>
    <w:p w14:paraId="0C5CD6F2" w14:textId="2AB919DC" w:rsidR="00397E23" w:rsidRPr="00222482" w:rsidRDefault="008A145D"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222482">
        <w:rPr>
          <w:rFonts w:ascii="Arial Nova Light" w:hAnsi="Arial Nova Light"/>
          <w:sz w:val="24"/>
          <w:szCs w:val="24"/>
        </w:rPr>
        <w:t xml:space="preserve">Una vez </w:t>
      </w:r>
      <w:r w:rsidR="00E05621" w:rsidRPr="00222482">
        <w:rPr>
          <w:rFonts w:ascii="Arial Nova Light" w:hAnsi="Arial Nova Light"/>
          <w:sz w:val="24"/>
          <w:szCs w:val="24"/>
        </w:rPr>
        <w:t xml:space="preserve">determinada la temporalidad de la barda denunciada, </w:t>
      </w:r>
      <w:r w:rsidR="0057119A" w:rsidRPr="00222482">
        <w:rPr>
          <w:rFonts w:ascii="Arial Nova Light" w:hAnsi="Arial Nova Light"/>
          <w:sz w:val="24"/>
          <w:szCs w:val="24"/>
        </w:rPr>
        <w:t xml:space="preserve">y el análisis de los elementos probatorios, </w:t>
      </w:r>
      <w:r w:rsidR="00E05621" w:rsidRPr="00222482">
        <w:rPr>
          <w:rFonts w:ascii="Arial Nova Light" w:hAnsi="Arial Nova Light"/>
          <w:sz w:val="24"/>
          <w:szCs w:val="24"/>
        </w:rPr>
        <w:t>en co</w:t>
      </w:r>
      <w:r w:rsidR="0057119A" w:rsidRPr="00222482">
        <w:rPr>
          <w:rFonts w:ascii="Arial Nova Light" w:hAnsi="Arial Nova Light"/>
          <w:sz w:val="24"/>
          <w:szCs w:val="24"/>
        </w:rPr>
        <w:t>ntraste con los elementos constitutivos de propaganda electoral</w:t>
      </w:r>
      <w:r w:rsidR="00E05621" w:rsidRPr="00222482">
        <w:rPr>
          <w:rFonts w:ascii="Arial Nova Light" w:hAnsi="Arial Nova Light"/>
          <w:sz w:val="24"/>
          <w:szCs w:val="24"/>
        </w:rPr>
        <w:t>, e</w:t>
      </w:r>
      <w:r w:rsidR="00EC6564" w:rsidRPr="00222482">
        <w:rPr>
          <w:rFonts w:ascii="Arial Nova Light" w:hAnsi="Arial Nova Light"/>
          <w:sz w:val="24"/>
          <w:szCs w:val="24"/>
        </w:rPr>
        <w:t>ste Tribunal determina que se actualiza la infracción consistente en la realización de actos anticipados de campaña</w:t>
      </w:r>
      <w:r w:rsidR="0057119A" w:rsidRPr="00222482">
        <w:rPr>
          <w:rFonts w:ascii="Arial Nova Light" w:hAnsi="Arial Nova Light"/>
          <w:sz w:val="24"/>
          <w:szCs w:val="24"/>
        </w:rPr>
        <w:t xml:space="preserve"> en favor de Arturo Ávila Anaya</w:t>
      </w:r>
      <w:r w:rsidR="00EC6564" w:rsidRPr="00222482">
        <w:rPr>
          <w:rFonts w:ascii="Arial Nova Light" w:hAnsi="Arial Nova Light"/>
          <w:sz w:val="24"/>
          <w:szCs w:val="24"/>
        </w:rPr>
        <w:t xml:space="preserve">, por la existencia </w:t>
      </w:r>
      <w:r w:rsidR="00E05621" w:rsidRPr="00222482">
        <w:rPr>
          <w:rFonts w:ascii="Arial Nova Light" w:hAnsi="Arial Nova Light"/>
          <w:sz w:val="24"/>
          <w:szCs w:val="24"/>
        </w:rPr>
        <w:t>la propaganda denunciada</w:t>
      </w:r>
      <w:r w:rsidR="00EC6564" w:rsidRPr="00222482">
        <w:rPr>
          <w:rFonts w:ascii="Arial Nova Light" w:hAnsi="Arial Nova Light"/>
          <w:sz w:val="24"/>
          <w:szCs w:val="24"/>
        </w:rPr>
        <w:t xml:space="preserve"> por el quejoso, ubicadas en </w:t>
      </w:r>
      <w:r w:rsidR="00397E23" w:rsidRPr="00222482">
        <w:rPr>
          <w:rFonts w:ascii="Arial Nova Light" w:hAnsi="Arial Nova Light"/>
          <w:sz w:val="24"/>
          <w:szCs w:val="24"/>
        </w:rPr>
        <w:t xml:space="preserve">un domicilio dentro del municipio capital de este Estado </w:t>
      </w:r>
      <w:r w:rsidR="00EC6564" w:rsidRPr="00222482">
        <w:rPr>
          <w:rFonts w:ascii="Arial Nova Light" w:hAnsi="Arial Nova Light"/>
          <w:sz w:val="24"/>
          <w:szCs w:val="24"/>
        </w:rPr>
        <w:t>de Aguascalientes, por l</w:t>
      </w:r>
      <w:r w:rsidR="0057119A" w:rsidRPr="00222482">
        <w:rPr>
          <w:rFonts w:ascii="Arial Nova Light" w:hAnsi="Arial Nova Light"/>
          <w:sz w:val="24"/>
          <w:szCs w:val="24"/>
        </w:rPr>
        <w:t>as razones</w:t>
      </w:r>
      <w:r w:rsidR="00EC6564" w:rsidRPr="00222482">
        <w:rPr>
          <w:rFonts w:ascii="Arial Nova Light" w:hAnsi="Arial Nova Light"/>
          <w:sz w:val="24"/>
          <w:szCs w:val="24"/>
        </w:rPr>
        <w:t xml:space="preserve"> que a continuación se expone</w:t>
      </w:r>
      <w:r w:rsidR="0057119A" w:rsidRPr="00222482">
        <w:rPr>
          <w:rFonts w:ascii="Arial Nova Light" w:hAnsi="Arial Nova Light"/>
          <w:sz w:val="24"/>
          <w:szCs w:val="24"/>
        </w:rPr>
        <w:t>n</w:t>
      </w:r>
      <w:r w:rsidR="00EC6564" w:rsidRPr="00222482">
        <w:rPr>
          <w:rFonts w:ascii="Arial Nova Light" w:hAnsi="Arial Nova Light"/>
          <w:sz w:val="24"/>
          <w:szCs w:val="24"/>
        </w:rPr>
        <w:t xml:space="preserve">: </w:t>
      </w:r>
    </w:p>
    <w:p w14:paraId="4A34AE4B" w14:textId="617491DE" w:rsidR="00641094" w:rsidRPr="00222482" w:rsidRDefault="00EC6564"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222482">
        <w:rPr>
          <w:rFonts w:ascii="Arial Nova Light" w:hAnsi="Arial Nova Light"/>
          <w:sz w:val="24"/>
          <w:szCs w:val="24"/>
        </w:rPr>
        <w:t>El Tribunal Electoral del Poder Judicial de la Federación, ha definido que, para poder acreditar un acto anticipado de precampaña o campaña, es necesaria la concurrencia de tres elementos</w:t>
      </w:r>
      <w:r w:rsidR="0057119A" w:rsidRPr="00222482">
        <w:rPr>
          <w:rFonts w:ascii="Arial Nova Light" w:hAnsi="Arial Nova Light"/>
          <w:sz w:val="24"/>
          <w:szCs w:val="24"/>
        </w:rPr>
        <w:t>, e</w:t>
      </w:r>
      <w:r w:rsidRPr="00222482">
        <w:rPr>
          <w:rFonts w:ascii="Arial Nova Light" w:hAnsi="Arial Nova Light"/>
          <w:sz w:val="24"/>
          <w:szCs w:val="24"/>
        </w:rPr>
        <w:t xml:space="preserve">s </w:t>
      </w:r>
      <w:r w:rsidR="00641094" w:rsidRPr="00222482">
        <w:rPr>
          <w:rFonts w:ascii="Arial Nova Light" w:hAnsi="Arial Nova Light"/>
          <w:sz w:val="24"/>
          <w:szCs w:val="24"/>
        </w:rPr>
        <w:t>decir, que</w:t>
      </w:r>
      <w:r w:rsidRPr="00222482">
        <w:rPr>
          <w:rFonts w:ascii="Arial Nova Light" w:hAnsi="Arial Nova Light"/>
          <w:sz w:val="24"/>
          <w:szCs w:val="24"/>
        </w:rPr>
        <w:t xml:space="preserve"> </w:t>
      </w:r>
      <w:r w:rsidR="00641094" w:rsidRPr="00222482">
        <w:rPr>
          <w:rFonts w:ascii="Arial Nova Light" w:hAnsi="Arial Nova Light"/>
          <w:sz w:val="24"/>
          <w:szCs w:val="24"/>
        </w:rPr>
        <w:t>sancionar</w:t>
      </w:r>
      <w:r w:rsidRPr="00222482">
        <w:rPr>
          <w:rFonts w:ascii="Arial Nova Light" w:hAnsi="Arial Nova Light"/>
          <w:sz w:val="24"/>
          <w:szCs w:val="24"/>
        </w:rPr>
        <w:t xml:space="preserve"> actos anticipados de precampaña o campaña </w:t>
      </w:r>
      <w:r w:rsidR="00641094" w:rsidRPr="00222482">
        <w:rPr>
          <w:rFonts w:ascii="Arial Nova Light" w:hAnsi="Arial Nova Light"/>
          <w:sz w:val="24"/>
          <w:szCs w:val="24"/>
        </w:rPr>
        <w:t xml:space="preserve">ocurre cuando se </w:t>
      </w:r>
      <w:r w:rsidRPr="00222482">
        <w:rPr>
          <w:rFonts w:ascii="Arial Nova Light" w:hAnsi="Arial Nova Light"/>
          <w:sz w:val="24"/>
          <w:szCs w:val="24"/>
        </w:rPr>
        <w:t xml:space="preserve">actualiza </w:t>
      </w:r>
      <w:r w:rsidR="00641094" w:rsidRPr="00222482">
        <w:rPr>
          <w:rFonts w:ascii="Arial Nova Light" w:hAnsi="Arial Nova Light"/>
          <w:sz w:val="24"/>
          <w:szCs w:val="24"/>
        </w:rPr>
        <w:t>lo siguiente</w:t>
      </w:r>
      <w:r w:rsidRPr="00222482">
        <w:rPr>
          <w:rFonts w:ascii="Arial Nova Light" w:hAnsi="Arial Nova Light"/>
          <w:sz w:val="24"/>
          <w:szCs w:val="24"/>
        </w:rPr>
        <w:t xml:space="preserve">: </w:t>
      </w:r>
    </w:p>
    <w:p w14:paraId="3D5C5930" w14:textId="7D0AF89C" w:rsidR="002E6E7D" w:rsidRPr="00222482" w:rsidRDefault="00EC6564"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222482">
        <w:rPr>
          <w:rFonts w:ascii="Arial Nova Light" w:hAnsi="Arial Nova Light"/>
          <w:b/>
          <w:bCs/>
          <w:sz w:val="24"/>
          <w:szCs w:val="24"/>
        </w:rPr>
        <w:t>a)</w:t>
      </w:r>
      <w:r w:rsidRPr="00222482">
        <w:rPr>
          <w:rFonts w:ascii="Arial Nova Light" w:hAnsi="Arial Nova Light"/>
          <w:sz w:val="24"/>
          <w:szCs w:val="24"/>
        </w:rPr>
        <w:t xml:space="preserve"> </w:t>
      </w:r>
      <w:r w:rsidRPr="00222482">
        <w:rPr>
          <w:rFonts w:ascii="Arial Nova Light" w:hAnsi="Arial Nova Light"/>
          <w:b/>
          <w:bCs/>
          <w:sz w:val="24"/>
          <w:szCs w:val="24"/>
        </w:rPr>
        <w:t>Un elemento personal:</w:t>
      </w:r>
      <w:r w:rsidRPr="00222482">
        <w:rPr>
          <w:rFonts w:ascii="Arial Nova Light" w:hAnsi="Arial Nova Light"/>
          <w:sz w:val="24"/>
          <w:szCs w:val="24"/>
        </w:rPr>
        <w:t xml:space="preserve"> que los realicen los partidos políticos, sus militantes, aspirantes</w:t>
      </w:r>
      <w:r w:rsidR="008814C0" w:rsidRPr="00222482">
        <w:rPr>
          <w:rFonts w:ascii="Arial Nova Light" w:hAnsi="Arial Nova Light"/>
          <w:sz w:val="24"/>
          <w:szCs w:val="24"/>
        </w:rPr>
        <w:t>,</w:t>
      </w:r>
      <w:r w:rsidRPr="00222482">
        <w:rPr>
          <w:rFonts w:ascii="Arial Nova Light" w:hAnsi="Arial Nova Light"/>
          <w:sz w:val="24"/>
          <w:szCs w:val="24"/>
        </w:rPr>
        <w:t xml:space="preserve"> precandidatos</w:t>
      </w:r>
      <w:r w:rsidR="008814C0" w:rsidRPr="00222482">
        <w:rPr>
          <w:rFonts w:ascii="Arial Nova Light" w:hAnsi="Arial Nova Light"/>
          <w:sz w:val="24"/>
          <w:szCs w:val="24"/>
        </w:rPr>
        <w:t xml:space="preserve"> o candidatos,</w:t>
      </w:r>
      <w:r w:rsidRPr="00222482">
        <w:rPr>
          <w:rFonts w:ascii="Arial Nova Light" w:hAnsi="Arial Nova Light"/>
          <w:sz w:val="24"/>
          <w:szCs w:val="24"/>
        </w:rPr>
        <w:t xml:space="preserve"> </w:t>
      </w:r>
      <w:r w:rsidR="008814C0" w:rsidRPr="00222482">
        <w:rPr>
          <w:rFonts w:ascii="Arial Nova Light" w:hAnsi="Arial Nova Light"/>
          <w:sz w:val="24"/>
          <w:szCs w:val="24"/>
        </w:rPr>
        <w:t>y que en</w:t>
      </w:r>
      <w:r w:rsidRPr="00222482">
        <w:rPr>
          <w:rFonts w:ascii="Arial Nova Light" w:hAnsi="Arial Nova Light"/>
          <w:sz w:val="24"/>
          <w:szCs w:val="24"/>
        </w:rPr>
        <w:t xml:space="preserve"> el contexto del mensaje se adviertan voces, imágenes o símbolos que hagan plenamente identificable al sujeto o sujetos de que se trate.</w:t>
      </w:r>
    </w:p>
    <w:p w14:paraId="737B14C9" w14:textId="77777777" w:rsidR="008814C0" w:rsidRPr="00222482" w:rsidRDefault="00EC6564"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222482">
        <w:rPr>
          <w:rFonts w:ascii="Arial Nova Light" w:hAnsi="Arial Nova Light"/>
          <w:b/>
          <w:bCs/>
          <w:sz w:val="24"/>
          <w:szCs w:val="24"/>
        </w:rPr>
        <w:t>b)</w:t>
      </w:r>
      <w:r w:rsidRPr="00222482">
        <w:rPr>
          <w:rFonts w:ascii="Arial Nova Light" w:hAnsi="Arial Nova Light"/>
          <w:sz w:val="24"/>
          <w:szCs w:val="24"/>
        </w:rPr>
        <w:t xml:space="preserve"> </w:t>
      </w:r>
      <w:r w:rsidRPr="00222482">
        <w:rPr>
          <w:rFonts w:ascii="Arial Nova Light" w:hAnsi="Arial Nova Light"/>
          <w:b/>
          <w:bCs/>
          <w:sz w:val="24"/>
          <w:szCs w:val="24"/>
        </w:rPr>
        <w:t>Un elemento temporal:</w:t>
      </w:r>
      <w:r w:rsidRPr="00222482">
        <w:rPr>
          <w:rFonts w:ascii="Arial Nova Light" w:hAnsi="Arial Nova Light"/>
          <w:sz w:val="24"/>
          <w:szCs w:val="24"/>
        </w:rPr>
        <w:t xml:space="preserve"> que dichos actos o frases se realicen antes de la etapa procesal de precampaña o campaña electoral.</w:t>
      </w:r>
    </w:p>
    <w:p w14:paraId="1593DDC8" w14:textId="37248F9A" w:rsidR="00306B64" w:rsidRPr="00222482" w:rsidRDefault="00EC6564" w:rsidP="00325F30">
      <w:pPr>
        <w:pBdr>
          <w:top w:val="nil"/>
          <w:left w:val="nil"/>
          <w:bottom w:val="nil"/>
          <w:right w:val="nil"/>
          <w:between w:val="nil"/>
        </w:pBdr>
        <w:shd w:val="clear" w:color="auto" w:fill="FFFFFF"/>
        <w:spacing w:after="280" w:line="360" w:lineRule="auto"/>
        <w:jc w:val="both"/>
        <w:rPr>
          <w:rFonts w:ascii="Arial Nova Light" w:hAnsi="Arial Nova Light"/>
          <w:b/>
          <w:bCs/>
          <w:sz w:val="24"/>
          <w:szCs w:val="24"/>
        </w:rPr>
      </w:pPr>
      <w:r w:rsidRPr="00222482">
        <w:rPr>
          <w:rFonts w:ascii="Arial Nova Light" w:hAnsi="Arial Nova Light"/>
          <w:b/>
          <w:bCs/>
          <w:sz w:val="24"/>
          <w:szCs w:val="24"/>
        </w:rPr>
        <w:t>c)</w:t>
      </w:r>
      <w:r w:rsidRPr="00222482">
        <w:rPr>
          <w:rFonts w:ascii="Arial Nova Light" w:hAnsi="Arial Nova Light"/>
          <w:sz w:val="24"/>
          <w:szCs w:val="24"/>
        </w:rPr>
        <w:t xml:space="preserve"> </w:t>
      </w:r>
      <w:r w:rsidRPr="00222482">
        <w:rPr>
          <w:rFonts w:ascii="Arial Nova Light" w:hAnsi="Arial Nova Light"/>
          <w:b/>
          <w:bCs/>
          <w:sz w:val="24"/>
          <w:szCs w:val="24"/>
        </w:rPr>
        <w:t>Un elemento subjetivo:</w:t>
      </w:r>
      <w:r w:rsidRPr="00222482">
        <w:rPr>
          <w:rFonts w:ascii="Arial Nova Light" w:hAnsi="Arial Nova Light"/>
          <w:sz w:val="24"/>
          <w:szCs w:val="24"/>
        </w:rPr>
        <w:t xml:space="preserve"> que una persona realice actos o cualquier tipo de expresión que revele la intención de llamar a votar o pedir apoyo a favor o en contra de cualquier persona o partido, </w:t>
      </w:r>
      <w:r w:rsidRPr="00222482">
        <w:rPr>
          <w:rFonts w:ascii="Arial Nova Light" w:hAnsi="Arial Nova Light"/>
          <w:sz w:val="24"/>
          <w:szCs w:val="24"/>
        </w:rPr>
        <w:lastRenderedPageBreak/>
        <w:t xml:space="preserve">para contender en un procedimiento interno, proceso electoral; o bien, que de dichas expresiones se advierta </w:t>
      </w:r>
      <w:r w:rsidRPr="00222482">
        <w:rPr>
          <w:rFonts w:ascii="Arial Nova Light" w:hAnsi="Arial Nova Light"/>
          <w:b/>
          <w:bCs/>
          <w:sz w:val="24"/>
          <w:szCs w:val="24"/>
        </w:rPr>
        <w:t>la finalidad de promover u obtener la postulación a una precandidatura, candidatura o cargo de elección popular</w:t>
      </w:r>
      <w:r w:rsidR="00306B64" w:rsidRPr="00222482">
        <w:rPr>
          <w:rFonts w:ascii="Arial Nova Light" w:hAnsi="Arial Nova Light"/>
          <w:b/>
          <w:bCs/>
          <w:sz w:val="24"/>
          <w:szCs w:val="24"/>
        </w:rPr>
        <w:t xml:space="preserve">. </w:t>
      </w:r>
    </w:p>
    <w:p w14:paraId="7BF8F08A" w14:textId="18A71110" w:rsidR="00EC6564" w:rsidRPr="00222482" w:rsidRDefault="00306B64"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222482">
        <w:rPr>
          <w:rFonts w:ascii="Arial Nova Light" w:hAnsi="Arial Nova Light"/>
          <w:sz w:val="24"/>
          <w:szCs w:val="24"/>
        </w:rPr>
        <w:t>E</w:t>
      </w:r>
      <w:r w:rsidR="00EC6564" w:rsidRPr="00222482">
        <w:rPr>
          <w:rFonts w:ascii="Arial Nova Light" w:hAnsi="Arial Nova Light"/>
          <w:sz w:val="24"/>
          <w:szCs w:val="24"/>
        </w:rPr>
        <w:t>n ese tenor, la Sala Superior ha sostenido que la prohibición de realizar actos anticipados de precampaña y campaña busca proteger el principio de equidad en la contienda, para evitar que una opción política obtenga ventaja en relación con otra.</w:t>
      </w:r>
    </w:p>
    <w:p w14:paraId="30D4DC8E" w14:textId="4CE14BAD" w:rsidR="004A4AE6" w:rsidRPr="00222482" w:rsidRDefault="004A4AE6" w:rsidP="009F57E4">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222482">
        <w:rPr>
          <w:rFonts w:ascii="Arial Nova Light" w:hAnsi="Arial Nova Light"/>
          <w:sz w:val="24"/>
          <w:szCs w:val="24"/>
        </w:rPr>
        <w:t xml:space="preserve">Ahora bien, en el caso que nos ocupa, en cuanto al elemento </w:t>
      </w:r>
      <w:r w:rsidRPr="00222482">
        <w:rPr>
          <w:rFonts w:ascii="Arial Nova Light" w:hAnsi="Arial Nova Light"/>
          <w:b/>
          <w:bCs/>
          <w:sz w:val="24"/>
          <w:szCs w:val="24"/>
        </w:rPr>
        <w:t>personal</w:t>
      </w:r>
      <w:r w:rsidRPr="00222482">
        <w:rPr>
          <w:rFonts w:ascii="Arial Nova Light" w:hAnsi="Arial Nova Light"/>
          <w:sz w:val="24"/>
          <w:szCs w:val="24"/>
        </w:rPr>
        <w:t xml:space="preserve">, </w:t>
      </w:r>
      <w:r w:rsidR="003A01D3" w:rsidRPr="00222482">
        <w:rPr>
          <w:rFonts w:ascii="Arial Nova Light" w:hAnsi="Arial Nova Light"/>
          <w:sz w:val="24"/>
          <w:szCs w:val="24"/>
        </w:rPr>
        <w:t>se tiene por acreditado, pues de acuerdo con el registro actual de candidat</w:t>
      </w:r>
      <w:r w:rsidR="00186F5C" w:rsidRPr="00222482">
        <w:rPr>
          <w:rFonts w:ascii="Arial Nova Light" w:hAnsi="Arial Nova Light"/>
          <w:sz w:val="24"/>
          <w:szCs w:val="24"/>
        </w:rPr>
        <w:t>uras</w:t>
      </w:r>
      <w:r w:rsidR="00117163" w:rsidRPr="00222482">
        <w:rPr>
          <w:rFonts w:ascii="Arial Nova Light" w:hAnsi="Arial Nova Light"/>
          <w:sz w:val="24"/>
          <w:szCs w:val="24"/>
        </w:rPr>
        <w:t xml:space="preserve"> </w:t>
      </w:r>
      <w:r w:rsidR="009F57E4" w:rsidRPr="00222482">
        <w:rPr>
          <w:rFonts w:ascii="Arial Nova Light" w:hAnsi="Arial Nova Light"/>
          <w:sz w:val="24"/>
          <w:szCs w:val="24"/>
        </w:rPr>
        <w:t>según se desprende de</w:t>
      </w:r>
      <w:r w:rsidR="00061003" w:rsidRPr="00222482">
        <w:rPr>
          <w:rFonts w:ascii="Arial Nova Light" w:hAnsi="Arial Nova Light"/>
          <w:sz w:val="24"/>
          <w:szCs w:val="24"/>
        </w:rPr>
        <w:t xml:space="preserve"> la </w:t>
      </w:r>
      <w:r w:rsidR="00F35D27" w:rsidRPr="00222482">
        <w:rPr>
          <w:rFonts w:ascii="Arial Nova Light" w:hAnsi="Arial Nova Light"/>
          <w:sz w:val="24"/>
          <w:szCs w:val="24"/>
        </w:rPr>
        <w:t>resolución</w:t>
      </w:r>
      <w:r w:rsidR="00A109D7" w:rsidRPr="00222482">
        <w:rPr>
          <w:rFonts w:ascii="Arial Nova Light" w:hAnsi="Arial Nova Light"/>
          <w:sz w:val="24"/>
          <w:szCs w:val="24"/>
        </w:rPr>
        <w:t xml:space="preserve"> del Consejo Municipal Electoral de </w:t>
      </w:r>
      <w:r w:rsidR="002766B8" w:rsidRPr="00222482">
        <w:rPr>
          <w:rFonts w:ascii="Arial Nova Light" w:hAnsi="Arial Nova Light"/>
          <w:sz w:val="24"/>
          <w:szCs w:val="24"/>
        </w:rPr>
        <w:t>Aguascalientes</w:t>
      </w:r>
      <w:r w:rsidR="00A109D7" w:rsidRPr="00222482">
        <w:rPr>
          <w:rFonts w:ascii="Arial Nova Light" w:hAnsi="Arial Nova Light"/>
          <w:sz w:val="24"/>
          <w:szCs w:val="24"/>
        </w:rPr>
        <w:t xml:space="preserve"> identificada con el número</w:t>
      </w:r>
      <w:r w:rsidR="009F57E4" w:rsidRPr="00222482">
        <w:rPr>
          <w:rFonts w:ascii="Arial Nova Light" w:hAnsi="Arial Nova Light"/>
          <w:sz w:val="24"/>
          <w:szCs w:val="24"/>
        </w:rPr>
        <w:t xml:space="preserve"> CME-AGS -R-08/21 </w:t>
      </w:r>
      <w:r w:rsidR="009F57E4" w:rsidRPr="00222482">
        <w:rPr>
          <w:rFonts w:ascii="Arial Nova Light" w:hAnsi="Arial Nova Light"/>
          <w:b/>
          <w:bCs/>
          <w:sz w:val="24"/>
          <w:szCs w:val="24"/>
        </w:rPr>
        <w:t>“RESOLUCIÓN DEL CONSEJO MUNICIPAL ELECTORAL DE AGUASCALIENTES DEL INSTITUTO ESTATAL ELECTORAL DE AGUASCALIENTES, MEDIANTE LA CUAL ATIENDE LA SOLICITUD DE REGISTRO DE CANDIDATURAS DE LA PLANILLA DEL AYUNTAMIENTO DE AGUASCALIENTES POR EL PRINCIPIO DE MAYORÍA RELATIVA, PRESENTADA POR LA COALICIÓN DENOMINADA “JUNTOS HAREMOS HISTORIA EN AGUASCALIENTES” EN EL PROCESO ELECTORAL CONCURRENTE ORDINARIO 2020-2021”</w:t>
      </w:r>
      <w:r w:rsidR="003A01D3" w:rsidRPr="00222482">
        <w:rPr>
          <w:rFonts w:ascii="Arial Nova Light" w:hAnsi="Arial Nova Light"/>
          <w:b/>
          <w:bCs/>
          <w:sz w:val="24"/>
          <w:szCs w:val="24"/>
        </w:rPr>
        <w:t>,</w:t>
      </w:r>
      <w:r w:rsidR="003A01D3" w:rsidRPr="00222482">
        <w:rPr>
          <w:rFonts w:ascii="Arial Nova Light" w:hAnsi="Arial Nova Light"/>
          <w:sz w:val="24"/>
          <w:szCs w:val="24"/>
        </w:rPr>
        <w:t xml:space="preserve"> el Ciudadano Arturo Ávila</w:t>
      </w:r>
      <w:r w:rsidR="0057119A" w:rsidRPr="00222482">
        <w:rPr>
          <w:rFonts w:ascii="Arial Nova Light" w:hAnsi="Arial Nova Light"/>
          <w:sz w:val="24"/>
          <w:szCs w:val="24"/>
        </w:rPr>
        <w:t xml:space="preserve"> Anaya</w:t>
      </w:r>
      <w:r w:rsidR="003A01D3" w:rsidRPr="00222482">
        <w:rPr>
          <w:rFonts w:ascii="Arial Nova Light" w:hAnsi="Arial Nova Light"/>
          <w:sz w:val="24"/>
          <w:szCs w:val="24"/>
        </w:rPr>
        <w:t>, es el candidato postulado por el Partido Político MORENA</w:t>
      </w:r>
      <w:r w:rsidR="00117163" w:rsidRPr="00222482">
        <w:rPr>
          <w:rFonts w:ascii="Arial Nova Light" w:hAnsi="Arial Nova Light"/>
          <w:sz w:val="24"/>
          <w:szCs w:val="24"/>
        </w:rPr>
        <w:t>,</w:t>
      </w:r>
      <w:r w:rsidR="003A01D3" w:rsidRPr="00222482">
        <w:rPr>
          <w:rFonts w:ascii="Arial Nova Light" w:hAnsi="Arial Nova Light"/>
          <w:sz w:val="24"/>
          <w:szCs w:val="24"/>
        </w:rPr>
        <w:t xml:space="preserve"> en coalición con los partidos PT y PNAA, así, el nombre y cargo por el que</w:t>
      </w:r>
      <w:r w:rsidR="00805102" w:rsidRPr="00222482">
        <w:rPr>
          <w:rFonts w:ascii="Arial Nova Light" w:hAnsi="Arial Nova Light"/>
          <w:sz w:val="24"/>
          <w:szCs w:val="24"/>
        </w:rPr>
        <w:t xml:space="preserve"> se</w:t>
      </w:r>
      <w:r w:rsidR="003A01D3" w:rsidRPr="00222482">
        <w:rPr>
          <w:rFonts w:ascii="Arial Nova Light" w:hAnsi="Arial Nova Light"/>
          <w:sz w:val="24"/>
          <w:szCs w:val="24"/>
        </w:rPr>
        <w:t xml:space="preserve"> postula </w:t>
      </w:r>
      <w:r w:rsidR="00805102" w:rsidRPr="00222482">
        <w:rPr>
          <w:rFonts w:ascii="Arial Nova Light" w:hAnsi="Arial Nova Light"/>
          <w:sz w:val="24"/>
          <w:szCs w:val="24"/>
        </w:rPr>
        <w:t xml:space="preserve">es coincidente con </w:t>
      </w:r>
      <w:r w:rsidR="003A01D3" w:rsidRPr="00222482">
        <w:rPr>
          <w:rFonts w:ascii="Arial Nova Light" w:hAnsi="Arial Nova Light"/>
          <w:sz w:val="24"/>
          <w:szCs w:val="24"/>
        </w:rPr>
        <w:t xml:space="preserve">el nombre que está </w:t>
      </w:r>
      <w:r w:rsidR="00805102" w:rsidRPr="00222482">
        <w:rPr>
          <w:rFonts w:ascii="Arial Nova Light" w:hAnsi="Arial Nova Light"/>
          <w:sz w:val="24"/>
          <w:szCs w:val="24"/>
        </w:rPr>
        <w:t>asentado en</w:t>
      </w:r>
      <w:r w:rsidR="003A01D3" w:rsidRPr="00222482">
        <w:rPr>
          <w:rFonts w:ascii="Arial Nova Light" w:hAnsi="Arial Nova Light"/>
          <w:sz w:val="24"/>
          <w:szCs w:val="24"/>
        </w:rPr>
        <w:t xml:space="preserve"> la propaganda</w:t>
      </w:r>
      <w:r w:rsidR="00805102" w:rsidRPr="00222482">
        <w:rPr>
          <w:rFonts w:ascii="Arial Nova Light" w:hAnsi="Arial Nova Light"/>
          <w:sz w:val="24"/>
          <w:szCs w:val="24"/>
        </w:rPr>
        <w:t xml:space="preserve"> denunciada</w:t>
      </w:r>
      <w:r w:rsidR="003A01D3" w:rsidRPr="00222482">
        <w:rPr>
          <w:rFonts w:ascii="Arial Nova Light" w:hAnsi="Arial Nova Light"/>
          <w:sz w:val="24"/>
          <w:szCs w:val="24"/>
        </w:rPr>
        <w:t xml:space="preserve">, </w:t>
      </w:r>
      <w:r w:rsidR="00805102" w:rsidRPr="00222482">
        <w:rPr>
          <w:rFonts w:ascii="Arial Nova Light" w:hAnsi="Arial Nova Light"/>
          <w:sz w:val="24"/>
          <w:szCs w:val="24"/>
        </w:rPr>
        <w:t xml:space="preserve">en la cual se observa el nombre que hace las veces de emblema </w:t>
      </w:r>
      <w:r w:rsidR="003A01D3" w:rsidRPr="00222482">
        <w:rPr>
          <w:rFonts w:ascii="Arial Nova Light" w:hAnsi="Arial Nova Light"/>
          <w:sz w:val="24"/>
          <w:szCs w:val="24"/>
        </w:rPr>
        <w:t>del partido denunciado.</w:t>
      </w:r>
    </w:p>
    <w:p w14:paraId="7A58181A" w14:textId="743CACD2" w:rsidR="00805102" w:rsidRPr="00222482" w:rsidRDefault="00805102"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222482">
        <w:rPr>
          <w:rFonts w:ascii="Arial Nova Light" w:hAnsi="Arial Nova Light"/>
          <w:sz w:val="24"/>
          <w:szCs w:val="24"/>
        </w:rPr>
        <w:t xml:space="preserve">Para mejor entendimiento, se inserta una tabla comparativa de elementos coincidentes: </w:t>
      </w:r>
    </w:p>
    <w:tbl>
      <w:tblPr>
        <w:tblStyle w:val="Tablaconcuadrcula"/>
        <w:tblW w:w="0" w:type="auto"/>
        <w:tblLook w:val="04A0" w:firstRow="1" w:lastRow="0" w:firstColumn="1" w:lastColumn="0" w:noHBand="0" w:noVBand="1"/>
      </w:tblPr>
      <w:tblGrid>
        <w:gridCol w:w="3304"/>
        <w:gridCol w:w="3304"/>
        <w:gridCol w:w="3305"/>
      </w:tblGrid>
      <w:tr w:rsidR="00D377F9" w:rsidRPr="00555BE6" w14:paraId="7A5E34D3" w14:textId="77777777" w:rsidTr="007D13D9">
        <w:tc>
          <w:tcPr>
            <w:tcW w:w="3304" w:type="dxa"/>
            <w:shd w:val="clear" w:color="auto" w:fill="A6A6A6" w:themeFill="background1" w:themeFillShade="A6"/>
          </w:tcPr>
          <w:p w14:paraId="72C85572" w14:textId="79756398" w:rsidR="00805102" w:rsidRPr="00555BE6" w:rsidRDefault="00805102" w:rsidP="007D13D9">
            <w:pPr>
              <w:spacing w:after="280" w:line="360" w:lineRule="auto"/>
              <w:jc w:val="center"/>
              <w:rPr>
                <w:rFonts w:ascii="Arial Nova Light" w:hAnsi="Arial Nova Light"/>
                <w:b/>
                <w:bCs/>
                <w:sz w:val="24"/>
                <w:szCs w:val="24"/>
              </w:rPr>
            </w:pPr>
          </w:p>
        </w:tc>
        <w:tc>
          <w:tcPr>
            <w:tcW w:w="3304" w:type="dxa"/>
            <w:shd w:val="clear" w:color="auto" w:fill="A6A6A6" w:themeFill="background1" w:themeFillShade="A6"/>
          </w:tcPr>
          <w:p w14:paraId="0A82EE61" w14:textId="5FD17E33" w:rsidR="00805102" w:rsidRPr="00555BE6" w:rsidRDefault="007C6B40" w:rsidP="007D13D9">
            <w:pPr>
              <w:spacing w:after="280" w:line="360" w:lineRule="auto"/>
              <w:jc w:val="center"/>
              <w:rPr>
                <w:rFonts w:ascii="Arial Nova Light" w:hAnsi="Arial Nova Light"/>
                <w:b/>
                <w:bCs/>
                <w:sz w:val="24"/>
                <w:szCs w:val="24"/>
              </w:rPr>
            </w:pPr>
            <w:r w:rsidRPr="00555BE6">
              <w:rPr>
                <w:rFonts w:ascii="Arial Nova Light" w:hAnsi="Arial Nova Light"/>
                <w:b/>
                <w:bCs/>
                <w:sz w:val="24"/>
                <w:szCs w:val="24"/>
              </w:rPr>
              <w:t>2019</w:t>
            </w:r>
          </w:p>
        </w:tc>
        <w:tc>
          <w:tcPr>
            <w:tcW w:w="3305" w:type="dxa"/>
            <w:shd w:val="clear" w:color="auto" w:fill="A6A6A6" w:themeFill="background1" w:themeFillShade="A6"/>
          </w:tcPr>
          <w:p w14:paraId="5BFFAB5F" w14:textId="4DB86166" w:rsidR="00805102" w:rsidRPr="00555BE6" w:rsidRDefault="007C6B40" w:rsidP="007D13D9">
            <w:pPr>
              <w:spacing w:after="280" w:line="360" w:lineRule="auto"/>
              <w:jc w:val="center"/>
              <w:rPr>
                <w:rFonts w:ascii="Arial Nova Light" w:hAnsi="Arial Nova Light"/>
                <w:b/>
                <w:bCs/>
                <w:sz w:val="24"/>
                <w:szCs w:val="24"/>
              </w:rPr>
            </w:pPr>
            <w:r w:rsidRPr="00555BE6">
              <w:rPr>
                <w:rFonts w:ascii="Arial Nova Light" w:hAnsi="Arial Nova Light"/>
                <w:b/>
                <w:bCs/>
                <w:sz w:val="24"/>
                <w:szCs w:val="24"/>
              </w:rPr>
              <w:t>2021</w:t>
            </w:r>
          </w:p>
        </w:tc>
      </w:tr>
      <w:tr w:rsidR="00D377F9" w:rsidRPr="00222482" w14:paraId="76D5997B" w14:textId="77777777" w:rsidTr="007D13D9">
        <w:tc>
          <w:tcPr>
            <w:tcW w:w="3304" w:type="dxa"/>
            <w:shd w:val="clear" w:color="auto" w:fill="A6A6A6" w:themeFill="background1" w:themeFillShade="A6"/>
          </w:tcPr>
          <w:p w14:paraId="0B1D7047" w14:textId="277AC817" w:rsidR="00805102" w:rsidRPr="00222482" w:rsidRDefault="007C6B40" w:rsidP="007D13D9">
            <w:pPr>
              <w:spacing w:after="280" w:line="360" w:lineRule="auto"/>
              <w:jc w:val="center"/>
              <w:rPr>
                <w:rFonts w:ascii="Arial Nova Light" w:hAnsi="Arial Nova Light"/>
                <w:b/>
                <w:bCs/>
              </w:rPr>
            </w:pPr>
            <w:r w:rsidRPr="00222482">
              <w:rPr>
                <w:rFonts w:ascii="Arial Nova Light" w:hAnsi="Arial Nova Light"/>
                <w:b/>
                <w:bCs/>
              </w:rPr>
              <w:t>NOMBRE</w:t>
            </w:r>
          </w:p>
        </w:tc>
        <w:tc>
          <w:tcPr>
            <w:tcW w:w="3304" w:type="dxa"/>
          </w:tcPr>
          <w:p w14:paraId="0368FD62" w14:textId="6F596356" w:rsidR="00805102" w:rsidRPr="00222482" w:rsidRDefault="007C6B40" w:rsidP="007D13D9">
            <w:pPr>
              <w:spacing w:after="280" w:line="360" w:lineRule="auto"/>
              <w:jc w:val="center"/>
              <w:rPr>
                <w:rFonts w:ascii="Arial Nova Light" w:hAnsi="Arial Nova Light"/>
              </w:rPr>
            </w:pPr>
            <w:r w:rsidRPr="00222482">
              <w:rPr>
                <w:rFonts w:ascii="Arial Nova Light" w:hAnsi="Arial Nova Light"/>
              </w:rPr>
              <w:t>ARTURO ÁVILA</w:t>
            </w:r>
            <w:r w:rsidR="00117163" w:rsidRPr="00222482">
              <w:rPr>
                <w:rFonts w:ascii="Arial Nova Light" w:hAnsi="Arial Nova Light"/>
              </w:rPr>
              <w:t xml:space="preserve"> ANAYA</w:t>
            </w:r>
          </w:p>
        </w:tc>
        <w:tc>
          <w:tcPr>
            <w:tcW w:w="3305" w:type="dxa"/>
          </w:tcPr>
          <w:p w14:paraId="6DCD44CF" w14:textId="66BE7A9F" w:rsidR="00805102" w:rsidRPr="00222482" w:rsidRDefault="007C6B40" w:rsidP="007D13D9">
            <w:pPr>
              <w:spacing w:after="280" w:line="360" w:lineRule="auto"/>
              <w:jc w:val="center"/>
              <w:rPr>
                <w:rFonts w:ascii="Arial Nova Light" w:hAnsi="Arial Nova Light"/>
              </w:rPr>
            </w:pPr>
            <w:r w:rsidRPr="00222482">
              <w:rPr>
                <w:rFonts w:ascii="Arial Nova Light" w:hAnsi="Arial Nova Light"/>
              </w:rPr>
              <w:t>ARTURO ÁVILA</w:t>
            </w:r>
            <w:r w:rsidR="00117163" w:rsidRPr="00222482">
              <w:rPr>
                <w:rFonts w:ascii="Arial Nova Light" w:hAnsi="Arial Nova Light"/>
              </w:rPr>
              <w:t xml:space="preserve"> ANAYA</w:t>
            </w:r>
          </w:p>
        </w:tc>
      </w:tr>
      <w:tr w:rsidR="00D377F9" w:rsidRPr="00222482" w14:paraId="5B4EE0E7" w14:textId="77777777" w:rsidTr="007D13D9">
        <w:tc>
          <w:tcPr>
            <w:tcW w:w="3304" w:type="dxa"/>
            <w:shd w:val="clear" w:color="auto" w:fill="A6A6A6" w:themeFill="background1" w:themeFillShade="A6"/>
          </w:tcPr>
          <w:p w14:paraId="2910BD2F" w14:textId="2370E195" w:rsidR="007C6B40" w:rsidRPr="00222482" w:rsidRDefault="007C6B40" w:rsidP="007D13D9">
            <w:pPr>
              <w:spacing w:after="280" w:line="360" w:lineRule="auto"/>
              <w:jc w:val="center"/>
              <w:rPr>
                <w:rFonts w:ascii="Arial Nova Light" w:hAnsi="Arial Nova Light"/>
                <w:b/>
                <w:bCs/>
              </w:rPr>
            </w:pPr>
            <w:r w:rsidRPr="00222482">
              <w:rPr>
                <w:rFonts w:ascii="Arial Nova Light" w:hAnsi="Arial Nova Light"/>
                <w:b/>
                <w:bCs/>
              </w:rPr>
              <w:t>CARGO POR EL QUE SE CONTENDIÓ/CONTIENDE</w:t>
            </w:r>
          </w:p>
        </w:tc>
        <w:tc>
          <w:tcPr>
            <w:tcW w:w="3304" w:type="dxa"/>
          </w:tcPr>
          <w:p w14:paraId="023679D6" w14:textId="62AB722D" w:rsidR="007C6B40" w:rsidRPr="00222482" w:rsidRDefault="007C6B40" w:rsidP="007D13D9">
            <w:pPr>
              <w:spacing w:after="280" w:line="360" w:lineRule="auto"/>
              <w:jc w:val="center"/>
              <w:rPr>
                <w:rFonts w:ascii="Arial Nova Light" w:hAnsi="Arial Nova Light"/>
              </w:rPr>
            </w:pPr>
            <w:r w:rsidRPr="00222482">
              <w:rPr>
                <w:rFonts w:ascii="Arial Nova Light" w:hAnsi="Arial Nova Light"/>
              </w:rPr>
              <w:t>PRESIDENTE MUNICIPAL</w:t>
            </w:r>
          </w:p>
        </w:tc>
        <w:tc>
          <w:tcPr>
            <w:tcW w:w="3305" w:type="dxa"/>
          </w:tcPr>
          <w:p w14:paraId="7EECBE56" w14:textId="7F6F0A20" w:rsidR="007C6B40" w:rsidRPr="00222482" w:rsidRDefault="007C6B40" w:rsidP="007D13D9">
            <w:pPr>
              <w:spacing w:after="280" w:line="360" w:lineRule="auto"/>
              <w:jc w:val="center"/>
              <w:rPr>
                <w:rFonts w:ascii="Arial Nova Light" w:hAnsi="Arial Nova Light"/>
              </w:rPr>
            </w:pPr>
            <w:r w:rsidRPr="00222482">
              <w:rPr>
                <w:rFonts w:ascii="Arial Nova Light" w:hAnsi="Arial Nova Light"/>
              </w:rPr>
              <w:t>PRESIDENTE MUNICIPAL</w:t>
            </w:r>
          </w:p>
        </w:tc>
      </w:tr>
      <w:tr w:rsidR="00D377F9" w:rsidRPr="00222482" w14:paraId="631FE19C" w14:textId="77777777" w:rsidTr="007D13D9">
        <w:tc>
          <w:tcPr>
            <w:tcW w:w="3304" w:type="dxa"/>
            <w:shd w:val="clear" w:color="auto" w:fill="A6A6A6" w:themeFill="background1" w:themeFillShade="A6"/>
          </w:tcPr>
          <w:p w14:paraId="4F493A4F" w14:textId="11BD91AB" w:rsidR="007C6B40" w:rsidRPr="00222482" w:rsidRDefault="007C6B40" w:rsidP="007D13D9">
            <w:pPr>
              <w:spacing w:after="280" w:line="360" w:lineRule="auto"/>
              <w:jc w:val="center"/>
              <w:rPr>
                <w:rFonts w:ascii="Arial Nova Light" w:hAnsi="Arial Nova Light"/>
                <w:b/>
                <w:bCs/>
              </w:rPr>
            </w:pPr>
            <w:r w:rsidRPr="00222482">
              <w:rPr>
                <w:rFonts w:ascii="Arial Nova Light" w:hAnsi="Arial Nova Light"/>
                <w:b/>
                <w:bCs/>
              </w:rPr>
              <w:t>PARTIDO POSTULANTE</w:t>
            </w:r>
          </w:p>
        </w:tc>
        <w:tc>
          <w:tcPr>
            <w:tcW w:w="3304" w:type="dxa"/>
          </w:tcPr>
          <w:p w14:paraId="474EBB6C" w14:textId="0F5C41ED" w:rsidR="007C6B40" w:rsidRPr="00222482" w:rsidRDefault="007C6B40" w:rsidP="007D13D9">
            <w:pPr>
              <w:spacing w:after="280" w:line="360" w:lineRule="auto"/>
              <w:jc w:val="center"/>
              <w:rPr>
                <w:rFonts w:ascii="Arial Nova Light" w:hAnsi="Arial Nova Light"/>
              </w:rPr>
            </w:pPr>
            <w:r w:rsidRPr="00222482">
              <w:rPr>
                <w:rFonts w:ascii="Arial Nova Light" w:hAnsi="Arial Nova Light"/>
              </w:rPr>
              <w:t>MORENA</w:t>
            </w:r>
          </w:p>
        </w:tc>
        <w:tc>
          <w:tcPr>
            <w:tcW w:w="3305" w:type="dxa"/>
          </w:tcPr>
          <w:p w14:paraId="3278E617" w14:textId="4D981DCC" w:rsidR="007C6B40" w:rsidRPr="00222482" w:rsidRDefault="007C6B40" w:rsidP="007D13D9">
            <w:pPr>
              <w:spacing w:after="280" w:line="360" w:lineRule="auto"/>
              <w:jc w:val="center"/>
              <w:rPr>
                <w:rFonts w:ascii="Arial Nova Light" w:hAnsi="Arial Nova Light"/>
              </w:rPr>
            </w:pPr>
            <w:r w:rsidRPr="00222482">
              <w:rPr>
                <w:rFonts w:ascii="Arial Nova Light" w:hAnsi="Arial Nova Light"/>
              </w:rPr>
              <w:t>MORENA</w:t>
            </w:r>
            <w:r w:rsidR="001F45D7" w:rsidRPr="00222482">
              <w:rPr>
                <w:rFonts w:ascii="Arial Nova Light" w:hAnsi="Arial Nova Light"/>
              </w:rPr>
              <w:t xml:space="preserve"> en coalición con </w:t>
            </w:r>
            <w:r w:rsidRPr="00222482">
              <w:rPr>
                <w:rFonts w:ascii="Arial Nova Light" w:hAnsi="Arial Nova Light"/>
              </w:rPr>
              <w:t>PT-PNAA</w:t>
            </w:r>
          </w:p>
        </w:tc>
      </w:tr>
    </w:tbl>
    <w:p w14:paraId="08543AA5" w14:textId="77777777" w:rsidR="00B121E2" w:rsidRPr="00222482" w:rsidRDefault="00B121E2"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p>
    <w:p w14:paraId="3EA617ED" w14:textId="216705BF" w:rsidR="007D13D9" w:rsidRPr="00222482" w:rsidRDefault="007D13D9"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222482">
        <w:rPr>
          <w:rFonts w:ascii="Arial Nova Light" w:hAnsi="Arial Nova Light"/>
          <w:sz w:val="24"/>
          <w:szCs w:val="24"/>
        </w:rPr>
        <w:t xml:space="preserve">Por tanto, tras el análisis de las pruebas y las manifestaciones del propio candidato denunciado, se tiene por actualizado el </w:t>
      </w:r>
      <w:r w:rsidRPr="00222482">
        <w:rPr>
          <w:rFonts w:ascii="Arial Nova Light" w:hAnsi="Arial Nova Light"/>
          <w:b/>
          <w:bCs/>
          <w:sz w:val="24"/>
          <w:szCs w:val="24"/>
        </w:rPr>
        <w:t>elemento personal</w:t>
      </w:r>
      <w:r w:rsidRPr="00222482">
        <w:rPr>
          <w:rFonts w:ascii="Arial Nova Light" w:hAnsi="Arial Nova Light"/>
          <w:sz w:val="24"/>
          <w:szCs w:val="24"/>
        </w:rPr>
        <w:t xml:space="preserve">. </w:t>
      </w:r>
    </w:p>
    <w:p w14:paraId="6689D8F4" w14:textId="64A8F8B8" w:rsidR="00702F73" w:rsidRPr="00222482" w:rsidRDefault="007D13D9" w:rsidP="00702F73">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222482">
        <w:rPr>
          <w:rFonts w:ascii="Arial Nova Light" w:hAnsi="Arial Nova Light"/>
          <w:sz w:val="24"/>
          <w:szCs w:val="24"/>
        </w:rPr>
        <w:lastRenderedPageBreak/>
        <w:t xml:space="preserve">En cuanto al elemento </w:t>
      </w:r>
      <w:r w:rsidRPr="00222482">
        <w:rPr>
          <w:rFonts w:ascii="Arial Nova Light" w:hAnsi="Arial Nova Light"/>
          <w:b/>
          <w:bCs/>
          <w:sz w:val="24"/>
          <w:szCs w:val="24"/>
        </w:rPr>
        <w:t>temporal</w:t>
      </w:r>
      <w:r w:rsidR="00702F73" w:rsidRPr="00222482">
        <w:rPr>
          <w:rFonts w:ascii="Arial Nova Light" w:hAnsi="Arial Nova Light"/>
          <w:sz w:val="24"/>
          <w:szCs w:val="24"/>
        </w:rPr>
        <w:t xml:space="preserve">, como ya se precisó, se tiene por acreditado, pues la barda estuvo expuesta en una temporalidad que coincide </w:t>
      </w:r>
      <w:r w:rsidR="00702F73" w:rsidRPr="00222482">
        <w:rPr>
          <w:rFonts w:ascii="Arial Nova Light" w:hAnsi="Arial Nova Light"/>
          <w:i/>
          <w:iCs/>
          <w:sz w:val="24"/>
          <w:szCs w:val="24"/>
        </w:rPr>
        <w:t>-en lo que consta en este procedimiento-</w:t>
      </w:r>
      <w:r w:rsidR="00702F73" w:rsidRPr="00222482">
        <w:rPr>
          <w:rFonts w:ascii="Arial Nova Light" w:hAnsi="Arial Nova Light"/>
          <w:sz w:val="24"/>
          <w:szCs w:val="24"/>
        </w:rPr>
        <w:t xml:space="preserve"> con la etapa de intercampañas, lo que fue </w:t>
      </w:r>
      <w:r w:rsidR="00117163" w:rsidRPr="00222482">
        <w:rPr>
          <w:rFonts w:ascii="Arial Nova Light" w:hAnsi="Arial Nova Light"/>
          <w:sz w:val="24"/>
          <w:szCs w:val="24"/>
        </w:rPr>
        <w:t>corroborado</w:t>
      </w:r>
      <w:r w:rsidR="00702F73" w:rsidRPr="00222482">
        <w:rPr>
          <w:rFonts w:ascii="Arial Nova Light" w:hAnsi="Arial Nova Light"/>
          <w:sz w:val="24"/>
          <w:szCs w:val="24"/>
        </w:rPr>
        <w:t xml:space="preserve"> mediante las actas de oficialía electoral de </w:t>
      </w:r>
      <w:r w:rsidR="00117163" w:rsidRPr="00222482">
        <w:rPr>
          <w:rFonts w:ascii="Arial Nova Light" w:hAnsi="Arial Nova Light"/>
          <w:sz w:val="24"/>
          <w:szCs w:val="24"/>
        </w:rPr>
        <w:t xml:space="preserve">fechas </w:t>
      </w:r>
      <w:r w:rsidR="00702F73" w:rsidRPr="00222482">
        <w:rPr>
          <w:rFonts w:ascii="Arial Nova Light" w:hAnsi="Arial Nova Light"/>
          <w:sz w:val="24"/>
          <w:szCs w:val="24"/>
        </w:rPr>
        <w:t xml:space="preserve">doce </w:t>
      </w:r>
      <w:r w:rsidR="00117163" w:rsidRPr="00222482">
        <w:rPr>
          <w:rFonts w:ascii="Arial Nova Light" w:hAnsi="Arial Nova Light"/>
          <w:sz w:val="24"/>
          <w:szCs w:val="24"/>
        </w:rPr>
        <w:t xml:space="preserve">y veintiocho </w:t>
      </w:r>
      <w:r w:rsidR="00702F73" w:rsidRPr="00222482">
        <w:rPr>
          <w:rFonts w:ascii="Arial Nova Light" w:hAnsi="Arial Nova Light"/>
          <w:sz w:val="24"/>
          <w:szCs w:val="24"/>
        </w:rPr>
        <w:t xml:space="preserve">de marzo </w:t>
      </w:r>
      <w:r w:rsidR="00760281" w:rsidRPr="00222482">
        <w:rPr>
          <w:rFonts w:ascii="Arial Nova Light" w:hAnsi="Arial Nova Light"/>
          <w:sz w:val="24"/>
          <w:szCs w:val="24"/>
        </w:rPr>
        <w:t xml:space="preserve">en las que se asentó que el personal del IEE </w:t>
      </w:r>
      <w:r w:rsidR="00117163" w:rsidRPr="00222482">
        <w:rPr>
          <w:rFonts w:ascii="Arial Nova Light" w:hAnsi="Arial Nova Light"/>
          <w:sz w:val="24"/>
          <w:szCs w:val="24"/>
        </w:rPr>
        <w:t>verificó</w:t>
      </w:r>
      <w:r w:rsidR="00760281" w:rsidRPr="00222482">
        <w:rPr>
          <w:rFonts w:ascii="Arial Nova Light" w:hAnsi="Arial Nova Light"/>
          <w:sz w:val="24"/>
          <w:szCs w:val="24"/>
        </w:rPr>
        <w:t xml:space="preserve"> en el domicilio señalado, la existencia</w:t>
      </w:r>
      <w:r w:rsidR="00117163" w:rsidRPr="00222482">
        <w:rPr>
          <w:rFonts w:ascii="Arial Nova Light" w:hAnsi="Arial Nova Light"/>
          <w:sz w:val="24"/>
          <w:szCs w:val="24"/>
        </w:rPr>
        <w:t>, contenido</w:t>
      </w:r>
      <w:r w:rsidR="00760281" w:rsidRPr="00222482">
        <w:rPr>
          <w:rFonts w:ascii="Arial Nova Light" w:hAnsi="Arial Nova Light"/>
          <w:sz w:val="24"/>
          <w:szCs w:val="24"/>
        </w:rPr>
        <w:t xml:space="preserve"> y visibilidad de la barda denunciada. </w:t>
      </w:r>
    </w:p>
    <w:p w14:paraId="0D4625BC" w14:textId="102C9CE7" w:rsidR="00FD7A55" w:rsidRPr="00222482" w:rsidRDefault="00E76633" w:rsidP="00E76633">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222482">
        <w:rPr>
          <w:rFonts w:ascii="Arial Nova Light" w:eastAsia="Arial Nova" w:hAnsi="Arial Nova Light" w:cs="Arial Nova"/>
          <w:b/>
          <w:sz w:val="24"/>
          <w:szCs w:val="24"/>
        </w:rPr>
        <w:t xml:space="preserve">En lo que hace al elemento subjetivo, </w:t>
      </w:r>
      <w:r w:rsidRPr="00222482">
        <w:rPr>
          <w:rFonts w:ascii="Arial Nova Light" w:hAnsi="Arial Nova Light"/>
          <w:sz w:val="24"/>
          <w:szCs w:val="24"/>
        </w:rPr>
        <w:t xml:space="preserve">se advierte de la composición de los elementos </w:t>
      </w:r>
      <w:r w:rsidR="00117163" w:rsidRPr="00222482">
        <w:rPr>
          <w:rFonts w:ascii="Arial Nova Light" w:hAnsi="Arial Nova Light"/>
          <w:sz w:val="24"/>
          <w:szCs w:val="24"/>
        </w:rPr>
        <w:t xml:space="preserve">trazados en </w:t>
      </w:r>
      <w:r w:rsidRPr="00222482">
        <w:rPr>
          <w:rFonts w:ascii="Arial Nova Light" w:hAnsi="Arial Nova Light"/>
          <w:sz w:val="24"/>
          <w:szCs w:val="24"/>
        </w:rPr>
        <w:t xml:space="preserve">la barda, </w:t>
      </w:r>
      <w:r w:rsidR="00DC1380" w:rsidRPr="00222482">
        <w:rPr>
          <w:rFonts w:ascii="Arial Nova Light" w:hAnsi="Arial Nova Light"/>
          <w:sz w:val="24"/>
          <w:szCs w:val="24"/>
        </w:rPr>
        <w:t>así como del</w:t>
      </w:r>
      <w:r w:rsidRPr="00222482">
        <w:rPr>
          <w:rFonts w:ascii="Arial Nova Light" w:hAnsi="Arial Nova Light"/>
          <w:sz w:val="24"/>
          <w:szCs w:val="24"/>
        </w:rPr>
        <w:t xml:space="preserve"> contexto </w:t>
      </w:r>
      <w:r w:rsidR="00DF665C" w:rsidRPr="00222482">
        <w:rPr>
          <w:rFonts w:ascii="Arial Nova Light" w:hAnsi="Arial Nova Light"/>
          <w:sz w:val="24"/>
          <w:szCs w:val="24"/>
        </w:rPr>
        <w:t>actual, es decir, tomando en cuenta el transcurso del proceso electoral y las coincidencias en las postulaciones de entonces y ahora del denunciado, se concluye</w:t>
      </w:r>
      <w:r w:rsidRPr="00222482">
        <w:rPr>
          <w:rFonts w:ascii="Arial Nova Light" w:hAnsi="Arial Nova Light"/>
          <w:sz w:val="24"/>
          <w:szCs w:val="24"/>
        </w:rPr>
        <w:t xml:space="preserve"> que dicha propaganda persigue una finalidad electoral, </w:t>
      </w:r>
      <w:r w:rsidR="00DF665C" w:rsidRPr="00222482">
        <w:rPr>
          <w:rFonts w:ascii="Arial Nova Light" w:hAnsi="Arial Nova Light"/>
          <w:sz w:val="24"/>
          <w:szCs w:val="24"/>
        </w:rPr>
        <w:t xml:space="preserve">ya que </w:t>
      </w:r>
      <w:r w:rsidRPr="00222482">
        <w:rPr>
          <w:rFonts w:ascii="Arial Nova Light" w:hAnsi="Arial Nova Light"/>
          <w:sz w:val="24"/>
          <w:szCs w:val="24"/>
        </w:rPr>
        <w:t>posiciona tanto al partido</w:t>
      </w:r>
      <w:r w:rsidR="00DF665C" w:rsidRPr="00222482">
        <w:rPr>
          <w:rFonts w:ascii="Arial Nova Light" w:hAnsi="Arial Nova Light"/>
          <w:sz w:val="24"/>
          <w:szCs w:val="24"/>
        </w:rPr>
        <w:t>,</w:t>
      </w:r>
      <w:r w:rsidRPr="00222482">
        <w:rPr>
          <w:rFonts w:ascii="Arial Nova Light" w:hAnsi="Arial Nova Light"/>
          <w:sz w:val="24"/>
          <w:szCs w:val="24"/>
        </w:rPr>
        <w:t xml:space="preserve"> como </w:t>
      </w:r>
      <w:r w:rsidR="00DC1380" w:rsidRPr="00222482">
        <w:rPr>
          <w:rFonts w:ascii="Arial Nova Light" w:hAnsi="Arial Nova Light"/>
          <w:sz w:val="24"/>
          <w:szCs w:val="24"/>
        </w:rPr>
        <w:t>al candidato denunciado</w:t>
      </w:r>
      <w:r w:rsidR="00DF665C" w:rsidRPr="00222482">
        <w:rPr>
          <w:rFonts w:ascii="Arial Nova Light" w:hAnsi="Arial Nova Light"/>
          <w:sz w:val="24"/>
          <w:szCs w:val="24"/>
        </w:rPr>
        <w:t>,</w:t>
      </w:r>
      <w:r w:rsidRPr="00222482">
        <w:rPr>
          <w:rFonts w:ascii="Arial Nova Light" w:hAnsi="Arial Nova Light"/>
          <w:sz w:val="24"/>
          <w:szCs w:val="24"/>
        </w:rPr>
        <w:t xml:space="preserve"> cara al proceso electoral en curso</w:t>
      </w:r>
      <w:r w:rsidR="00DF665C" w:rsidRPr="00222482">
        <w:rPr>
          <w:rFonts w:ascii="Arial Nova Light" w:hAnsi="Arial Nova Light"/>
          <w:sz w:val="24"/>
          <w:szCs w:val="24"/>
        </w:rPr>
        <w:t xml:space="preserve"> </w:t>
      </w:r>
      <w:r w:rsidRPr="00222482">
        <w:rPr>
          <w:rFonts w:ascii="Arial Nova Light" w:hAnsi="Arial Nova Light"/>
          <w:sz w:val="24"/>
          <w:szCs w:val="24"/>
        </w:rPr>
        <w:t xml:space="preserve">y, </w:t>
      </w:r>
      <w:r w:rsidR="00DF665C" w:rsidRPr="00222482">
        <w:rPr>
          <w:rFonts w:ascii="Arial Nova Light" w:hAnsi="Arial Nova Light"/>
          <w:sz w:val="24"/>
          <w:szCs w:val="24"/>
        </w:rPr>
        <w:t>no obstante la propaganda corresponde a un proceso electoral anterior, permaneció de forma injustificada</w:t>
      </w:r>
      <w:r w:rsidRPr="00222482">
        <w:rPr>
          <w:rFonts w:ascii="Arial Nova Light" w:hAnsi="Arial Nova Light"/>
          <w:sz w:val="24"/>
          <w:szCs w:val="24"/>
        </w:rPr>
        <w:t xml:space="preserve">, </w:t>
      </w:r>
      <w:r w:rsidR="00DF665C" w:rsidRPr="00222482">
        <w:rPr>
          <w:rFonts w:ascii="Arial Nova Light" w:hAnsi="Arial Nova Light"/>
          <w:sz w:val="24"/>
          <w:szCs w:val="24"/>
        </w:rPr>
        <w:t xml:space="preserve">no hay elementos que lleven a determinar que intentó retirarse, borrarse u ocultarse, por lo tanto, puede visualizarse con claridad, elementos como </w:t>
      </w:r>
      <w:r w:rsidRPr="00222482">
        <w:rPr>
          <w:rFonts w:ascii="Arial Nova Light" w:hAnsi="Arial Nova Light"/>
          <w:sz w:val="24"/>
          <w:szCs w:val="24"/>
        </w:rPr>
        <w:t xml:space="preserve">el nombre, cargo de elección popular al que aspira, el emblema del partido político que </w:t>
      </w:r>
      <w:r w:rsidR="00FD7A55" w:rsidRPr="00222482">
        <w:rPr>
          <w:rFonts w:ascii="Arial Nova Light" w:hAnsi="Arial Nova Light"/>
          <w:sz w:val="24"/>
          <w:szCs w:val="24"/>
        </w:rPr>
        <w:t>lo</w:t>
      </w:r>
      <w:r w:rsidRPr="00222482">
        <w:rPr>
          <w:rFonts w:ascii="Arial Nova Light" w:hAnsi="Arial Nova Light"/>
          <w:sz w:val="24"/>
          <w:szCs w:val="24"/>
        </w:rPr>
        <w:t xml:space="preserve"> postula,</w:t>
      </w:r>
      <w:r w:rsidR="00FD7A55" w:rsidRPr="00222482">
        <w:rPr>
          <w:rFonts w:ascii="Arial Nova Light" w:hAnsi="Arial Nova Light"/>
          <w:sz w:val="24"/>
          <w:szCs w:val="24"/>
        </w:rPr>
        <w:t xml:space="preserve"> </w:t>
      </w:r>
      <w:r w:rsidR="00DF665C" w:rsidRPr="00222482">
        <w:rPr>
          <w:rFonts w:ascii="Arial Nova Light" w:hAnsi="Arial Nova Light"/>
          <w:sz w:val="24"/>
          <w:szCs w:val="24"/>
        </w:rPr>
        <w:t>componentes</w:t>
      </w:r>
      <w:r w:rsidR="00FD7A55" w:rsidRPr="00222482">
        <w:rPr>
          <w:rFonts w:ascii="Arial Nova Light" w:hAnsi="Arial Nova Light"/>
          <w:sz w:val="24"/>
          <w:szCs w:val="24"/>
        </w:rPr>
        <w:t xml:space="preserve"> que </w:t>
      </w:r>
      <w:r w:rsidRPr="00222482">
        <w:rPr>
          <w:rFonts w:ascii="Arial Nova Light" w:hAnsi="Arial Nova Light"/>
          <w:sz w:val="24"/>
          <w:szCs w:val="24"/>
        </w:rPr>
        <w:t>denotan de manera inequívoca a un llamamiento al voto</w:t>
      </w:r>
      <w:r w:rsidR="00FD7A55" w:rsidRPr="00222482">
        <w:rPr>
          <w:rFonts w:ascii="Arial Nova Light" w:hAnsi="Arial Nova Light"/>
          <w:sz w:val="24"/>
          <w:szCs w:val="24"/>
        </w:rPr>
        <w:t xml:space="preserve"> y un posicionamiento en el electorado</w:t>
      </w:r>
      <w:r w:rsidRPr="00222482">
        <w:rPr>
          <w:rFonts w:ascii="Arial Nova Light" w:hAnsi="Arial Nova Light"/>
          <w:sz w:val="24"/>
          <w:szCs w:val="24"/>
        </w:rPr>
        <w:t xml:space="preserve">. </w:t>
      </w:r>
    </w:p>
    <w:p w14:paraId="10E324AA" w14:textId="77777777" w:rsidR="006D31CB" w:rsidRPr="00222482" w:rsidRDefault="00FD7A55" w:rsidP="00E76633">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222482">
        <w:rPr>
          <w:rFonts w:ascii="Arial Nova Light" w:hAnsi="Arial Nova Light"/>
          <w:sz w:val="24"/>
          <w:szCs w:val="24"/>
        </w:rPr>
        <w:t xml:space="preserve">Lo anterior, ha sido sustentado por </w:t>
      </w:r>
      <w:r w:rsidR="00E76633" w:rsidRPr="00222482">
        <w:rPr>
          <w:rFonts w:ascii="Arial Nova Light" w:hAnsi="Arial Nova Light"/>
          <w:sz w:val="24"/>
          <w:szCs w:val="24"/>
        </w:rPr>
        <w:t xml:space="preserve">la Sala Superior, </w:t>
      </w:r>
      <w:r w:rsidR="006D31CB" w:rsidRPr="00222482">
        <w:rPr>
          <w:rFonts w:ascii="Arial Nova Light" w:hAnsi="Arial Nova Light"/>
          <w:sz w:val="24"/>
          <w:szCs w:val="24"/>
        </w:rPr>
        <w:t>en un criterio constante desde</w:t>
      </w:r>
      <w:r w:rsidR="00E76633" w:rsidRPr="00222482">
        <w:rPr>
          <w:rFonts w:ascii="Arial Nova Light" w:hAnsi="Arial Nova Light"/>
          <w:sz w:val="24"/>
          <w:szCs w:val="24"/>
        </w:rPr>
        <w:t xml:space="preserve"> la sentencia relativa al recurso de apelación SUP-RAP</w:t>
      </w:r>
      <w:r w:rsidRPr="00222482">
        <w:rPr>
          <w:rFonts w:ascii="Arial Nova Light" w:hAnsi="Arial Nova Light"/>
          <w:sz w:val="24"/>
          <w:szCs w:val="24"/>
        </w:rPr>
        <w:t>-</w:t>
      </w:r>
      <w:r w:rsidR="00E76633" w:rsidRPr="00222482">
        <w:rPr>
          <w:rFonts w:ascii="Arial Nova Light" w:hAnsi="Arial Nova Light"/>
          <w:sz w:val="24"/>
          <w:szCs w:val="24"/>
        </w:rPr>
        <w:t xml:space="preserve">68/2012, de donde se desprende </w:t>
      </w:r>
      <w:r w:rsidR="006D31CB" w:rsidRPr="00222482">
        <w:rPr>
          <w:rFonts w:ascii="Arial Nova Light" w:hAnsi="Arial Nova Light"/>
          <w:sz w:val="24"/>
          <w:szCs w:val="24"/>
        </w:rPr>
        <w:t>el razonamiento</w:t>
      </w:r>
      <w:r w:rsidR="00E76633" w:rsidRPr="00222482">
        <w:rPr>
          <w:rFonts w:ascii="Arial Nova Light" w:hAnsi="Arial Nova Light"/>
          <w:sz w:val="24"/>
          <w:szCs w:val="24"/>
        </w:rPr>
        <w:t xml:space="preserve"> en el sentido de que</w:t>
      </w:r>
      <w:r w:rsidR="006D31CB" w:rsidRPr="00222482">
        <w:rPr>
          <w:rFonts w:ascii="Arial Nova Light" w:hAnsi="Arial Nova Light"/>
          <w:sz w:val="24"/>
          <w:szCs w:val="24"/>
        </w:rPr>
        <w:t>,</w:t>
      </w:r>
      <w:r w:rsidR="00E76633" w:rsidRPr="00222482">
        <w:rPr>
          <w:rFonts w:ascii="Arial Nova Light" w:hAnsi="Arial Nova Light"/>
          <w:sz w:val="24"/>
          <w:szCs w:val="24"/>
        </w:rPr>
        <w:t xml:space="preserve"> </w:t>
      </w:r>
      <w:bookmarkStart w:id="5" w:name="_Hlk68776954"/>
      <w:r w:rsidR="00E76633" w:rsidRPr="00222482">
        <w:rPr>
          <w:rFonts w:ascii="Arial Nova Light" w:hAnsi="Arial Nova Light"/>
          <w:sz w:val="24"/>
          <w:szCs w:val="24"/>
        </w:rPr>
        <w:t xml:space="preserve">al haber concluido el periodo de una campaña, a manera de una mutación lógica, </w:t>
      </w:r>
      <w:r w:rsidR="00E76633" w:rsidRPr="00222482">
        <w:rPr>
          <w:rFonts w:ascii="Arial Nova Light" w:hAnsi="Arial Nova Light"/>
          <w:b/>
          <w:bCs/>
          <w:sz w:val="24"/>
          <w:szCs w:val="24"/>
        </w:rPr>
        <w:t xml:space="preserve">la propaganda utilizada deja de tener ese objeto y puede adquirir la connotación de propaganda de diversa campaña, </w:t>
      </w:r>
      <w:bookmarkEnd w:id="5"/>
      <w:r w:rsidR="00E76633" w:rsidRPr="00222482">
        <w:rPr>
          <w:rFonts w:ascii="Arial Nova Light" w:hAnsi="Arial Nova Light"/>
          <w:sz w:val="24"/>
          <w:szCs w:val="24"/>
        </w:rPr>
        <w:t xml:space="preserve">no obstante que tuviese el señalamiento de ser de un determinado proceso electoral, ya que al contener el emblema del partido y el nombre </w:t>
      </w:r>
      <w:r w:rsidR="006D31CB" w:rsidRPr="00222482">
        <w:rPr>
          <w:rFonts w:ascii="Arial Nova Light" w:hAnsi="Arial Nova Light"/>
          <w:sz w:val="24"/>
          <w:szCs w:val="24"/>
        </w:rPr>
        <w:t>del</w:t>
      </w:r>
      <w:r w:rsidR="00E76633" w:rsidRPr="00222482">
        <w:rPr>
          <w:rFonts w:ascii="Arial Nova Light" w:hAnsi="Arial Nova Light"/>
          <w:sz w:val="24"/>
          <w:szCs w:val="24"/>
        </w:rPr>
        <w:t xml:space="preserve"> candidat</w:t>
      </w:r>
      <w:r w:rsidR="006D31CB" w:rsidRPr="00222482">
        <w:rPr>
          <w:rFonts w:ascii="Arial Nova Light" w:hAnsi="Arial Nova Light"/>
          <w:sz w:val="24"/>
          <w:szCs w:val="24"/>
        </w:rPr>
        <w:t>o</w:t>
      </w:r>
      <w:r w:rsidR="00E76633" w:rsidRPr="00222482">
        <w:rPr>
          <w:rFonts w:ascii="Arial Nova Light" w:hAnsi="Arial Nova Light"/>
          <w:sz w:val="24"/>
          <w:szCs w:val="24"/>
        </w:rPr>
        <w:t xml:space="preserve">, promociona a ambos y, por ende, puede dar lugar a la aplicación de sanciones. </w:t>
      </w:r>
    </w:p>
    <w:p w14:paraId="5DD920AB" w14:textId="39780374" w:rsidR="00E76633" w:rsidRPr="00222482" w:rsidRDefault="00E76633" w:rsidP="00E76633">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bookmarkStart w:id="6" w:name="_Hlk68776974"/>
      <w:r w:rsidRPr="00222482">
        <w:rPr>
          <w:rFonts w:ascii="Arial Nova Light" w:hAnsi="Arial Nova Light"/>
          <w:sz w:val="24"/>
          <w:szCs w:val="24"/>
        </w:rPr>
        <w:t xml:space="preserve">Luego entonces, al constituir </w:t>
      </w:r>
      <w:r w:rsidR="00DF665C" w:rsidRPr="00222482">
        <w:rPr>
          <w:rFonts w:ascii="Arial Nova Light" w:hAnsi="Arial Nova Light"/>
          <w:sz w:val="24"/>
          <w:szCs w:val="24"/>
        </w:rPr>
        <w:t xml:space="preserve">propaganda electoral </w:t>
      </w:r>
      <w:r w:rsidRPr="00222482">
        <w:rPr>
          <w:rFonts w:ascii="Arial Nova Light" w:hAnsi="Arial Nova Light"/>
          <w:sz w:val="24"/>
          <w:szCs w:val="24"/>
        </w:rPr>
        <w:t xml:space="preserve">lo insertado en </w:t>
      </w:r>
      <w:r w:rsidR="00EE3118" w:rsidRPr="00222482">
        <w:rPr>
          <w:rFonts w:ascii="Arial Nova Light" w:hAnsi="Arial Nova Light"/>
          <w:sz w:val="24"/>
          <w:szCs w:val="24"/>
        </w:rPr>
        <w:t>la</w:t>
      </w:r>
      <w:r w:rsidRPr="00222482">
        <w:rPr>
          <w:rFonts w:ascii="Arial Nova Light" w:hAnsi="Arial Nova Light"/>
          <w:sz w:val="24"/>
          <w:szCs w:val="24"/>
        </w:rPr>
        <w:t xml:space="preserve"> barda denunciada, </w:t>
      </w:r>
      <w:r w:rsidR="00DF665C" w:rsidRPr="00222482">
        <w:rPr>
          <w:rFonts w:ascii="Arial Nova Light" w:hAnsi="Arial Nova Light"/>
          <w:sz w:val="24"/>
          <w:szCs w:val="24"/>
        </w:rPr>
        <w:t xml:space="preserve">por su temporalidad, </w:t>
      </w:r>
      <w:r w:rsidRPr="00222482">
        <w:rPr>
          <w:rFonts w:ascii="Arial Nova Light" w:hAnsi="Arial Nova Light"/>
          <w:sz w:val="24"/>
          <w:szCs w:val="24"/>
        </w:rPr>
        <w:t>se está en presencia de un acto anticipado de campaña</w:t>
      </w:r>
      <w:r w:rsidR="004C51F1" w:rsidRPr="00222482">
        <w:rPr>
          <w:rFonts w:ascii="Arial Nova Light" w:hAnsi="Arial Nova Light"/>
          <w:sz w:val="24"/>
          <w:szCs w:val="24"/>
        </w:rPr>
        <w:t>, ya</w:t>
      </w:r>
      <w:r w:rsidRPr="00222482">
        <w:rPr>
          <w:rFonts w:ascii="Arial Nova Light" w:hAnsi="Arial Nova Light"/>
          <w:sz w:val="24"/>
          <w:szCs w:val="24"/>
        </w:rPr>
        <w:t xml:space="preserve"> que su permanencia en el </w:t>
      </w:r>
      <w:r w:rsidR="00EE3118" w:rsidRPr="00222482">
        <w:rPr>
          <w:rFonts w:ascii="Arial Nova Light" w:hAnsi="Arial Nova Light"/>
          <w:sz w:val="24"/>
          <w:szCs w:val="24"/>
        </w:rPr>
        <w:t>Proceso Electoral Concurrente</w:t>
      </w:r>
      <w:r w:rsidRPr="00222482">
        <w:rPr>
          <w:rFonts w:ascii="Arial Nova Light" w:hAnsi="Arial Nova Light"/>
          <w:sz w:val="24"/>
          <w:szCs w:val="24"/>
        </w:rPr>
        <w:t xml:space="preserve"> que actualmente se desarroll</w:t>
      </w:r>
      <w:r w:rsidR="00EE3118" w:rsidRPr="00222482">
        <w:rPr>
          <w:rFonts w:ascii="Arial Nova Light" w:hAnsi="Arial Nova Light"/>
          <w:sz w:val="24"/>
          <w:szCs w:val="24"/>
        </w:rPr>
        <w:t>a</w:t>
      </w:r>
      <w:r w:rsidRPr="00222482">
        <w:rPr>
          <w:rFonts w:ascii="Arial Nova Light" w:hAnsi="Arial Nova Light"/>
          <w:sz w:val="24"/>
          <w:szCs w:val="24"/>
        </w:rPr>
        <w:t xml:space="preserve">, es claro que </w:t>
      </w:r>
      <w:r w:rsidR="004C51F1" w:rsidRPr="00222482">
        <w:rPr>
          <w:rFonts w:ascii="Arial Nova Light" w:hAnsi="Arial Nova Light"/>
          <w:sz w:val="24"/>
          <w:szCs w:val="24"/>
        </w:rPr>
        <w:t xml:space="preserve">actualiza o revive </w:t>
      </w:r>
      <w:r w:rsidRPr="00222482">
        <w:rPr>
          <w:rFonts w:ascii="Arial Nova Light" w:hAnsi="Arial Nova Light"/>
          <w:sz w:val="24"/>
          <w:szCs w:val="24"/>
        </w:rPr>
        <w:t xml:space="preserve">una expresión gráfica </w:t>
      </w:r>
      <w:r w:rsidR="00EE3118" w:rsidRPr="00222482">
        <w:rPr>
          <w:rFonts w:ascii="Arial Nova Light" w:hAnsi="Arial Nova Light"/>
          <w:sz w:val="24"/>
          <w:szCs w:val="24"/>
        </w:rPr>
        <w:t>en</w:t>
      </w:r>
      <w:r w:rsidRPr="00222482">
        <w:rPr>
          <w:rFonts w:ascii="Arial Nova Light" w:hAnsi="Arial Nova Light"/>
          <w:sz w:val="24"/>
          <w:szCs w:val="24"/>
        </w:rPr>
        <w:t xml:space="preserve"> favor d</w:t>
      </w:r>
      <w:r w:rsidR="00EE3118" w:rsidRPr="00222482">
        <w:rPr>
          <w:rFonts w:ascii="Arial Nova Light" w:hAnsi="Arial Nova Light"/>
          <w:sz w:val="24"/>
          <w:szCs w:val="24"/>
        </w:rPr>
        <w:t>e</w:t>
      </w:r>
      <w:r w:rsidRPr="00222482">
        <w:rPr>
          <w:rFonts w:ascii="Arial Nova Light" w:hAnsi="Arial Nova Light"/>
          <w:sz w:val="24"/>
          <w:szCs w:val="24"/>
        </w:rPr>
        <w:t>l candidat</w:t>
      </w:r>
      <w:r w:rsidR="00EE3118" w:rsidRPr="00222482">
        <w:rPr>
          <w:rFonts w:ascii="Arial Nova Light" w:hAnsi="Arial Nova Light"/>
          <w:sz w:val="24"/>
          <w:szCs w:val="24"/>
        </w:rPr>
        <w:t>o</w:t>
      </w:r>
      <w:r w:rsidRPr="00222482">
        <w:rPr>
          <w:rFonts w:ascii="Arial Nova Light" w:hAnsi="Arial Nova Light"/>
          <w:sz w:val="24"/>
          <w:szCs w:val="24"/>
        </w:rPr>
        <w:t xml:space="preserve"> y l</w:t>
      </w:r>
      <w:r w:rsidR="00EE3118" w:rsidRPr="00222482">
        <w:rPr>
          <w:rFonts w:ascii="Arial Nova Light" w:hAnsi="Arial Nova Light"/>
          <w:sz w:val="24"/>
          <w:szCs w:val="24"/>
        </w:rPr>
        <w:t>o</w:t>
      </w:r>
      <w:r w:rsidRPr="00222482">
        <w:rPr>
          <w:rFonts w:ascii="Arial Nova Light" w:hAnsi="Arial Nova Light"/>
          <w:sz w:val="24"/>
          <w:szCs w:val="24"/>
        </w:rPr>
        <w:t xml:space="preserve"> proyecta ante el electorado</w:t>
      </w:r>
      <w:bookmarkEnd w:id="6"/>
      <w:r w:rsidRPr="00222482">
        <w:rPr>
          <w:rFonts w:ascii="Arial Nova Light" w:hAnsi="Arial Nova Light"/>
          <w:sz w:val="24"/>
          <w:szCs w:val="24"/>
        </w:rPr>
        <w:t>, lo que pone en riesgo el principio de equidad en la contienda, al presentarl</w:t>
      </w:r>
      <w:r w:rsidR="00EE3118" w:rsidRPr="00222482">
        <w:rPr>
          <w:rFonts w:ascii="Arial Nova Light" w:hAnsi="Arial Nova Light"/>
          <w:sz w:val="24"/>
          <w:szCs w:val="24"/>
        </w:rPr>
        <w:t>o</w:t>
      </w:r>
      <w:r w:rsidRPr="00222482">
        <w:rPr>
          <w:rFonts w:ascii="Arial Nova Light" w:hAnsi="Arial Nova Light"/>
          <w:sz w:val="24"/>
          <w:szCs w:val="24"/>
        </w:rPr>
        <w:t xml:space="preserve"> o posicionarl</w:t>
      </w:r>
      <w:r w:rsidR="00EE3118" w:rsidRPr="00222482">
        <w:rPr>
          <w:rFonts w:ascii="Arial Nova Light" w:hAnsi="Arial Nova Light"/>
          <w:sz w:val="24"/>
          <w:szCs w:val="24"/>
        </w:rPr>
        <w:t>o</w:t>
      </w:r>
      <w:r w:rsidRPr="00222482">
        <w:rPr>
          <w:rFonts w:ascii="Arial Nova Light" w:hAnsi="Arial Nova Light"/>
          <w:sz w:val="24"/>
          <w:szCs w:val="24"/>
        </w:rPr>
        <w:t xml:space="preserve"> de manera anticipada para ocupar </w:t>
      </w:r>
      <w:r w:rsidR="00C45F3A" w:rsidRPr="00222482">
        <w:rPr>
          <w:rFonts w:ascii="Arial Nova Light" w:hAnsi="Arial Nova Light"/>
          <w:sz w:val="24"/>
          <w:szCs w:val="24"/>
        </w:rPr>
        <w:t>el mismo</w:t>
      </w:r>
      <w:r w:rsidRPr="00222482">
        <w:rPr>
          <w:rFonts w:ascii="Arial Nova Light" w:hAnsi="Arial Nova Light"/>
          <w:sz w:val="24"/>
          <w:szCs w:val="24"/>
        </w:rPr>
        <w:t xml:space="preserve"> cargo de elección popular </w:t>
      </w:r>
      <w:r w:rsidR="00C45F3A" w:rsidRPr="00222482">
        <w:rPr>
          <w:rFonts w:ascii="Arial Nova Light" w:hAnsi="Arial Nova Light"/>
          <w:sz w:val="24"/>
          <w:szCs w:val="24"/>
        </w:rPr>
        <w:t xml:space="preserve">por el que contendió en el </w:t>
      </w:r>
      <w:r w:rsidR="004C51F1" w:rsidRPr="00222482">
        <w:rPr>
          <w:rFonts w:ascii="Arial Nova Light" w:hAnsi="Arial Nova Light"/>
          <w:sz w:val="24"/>
          <w:szCs w:val="24"/>
        </w:rPr>
        <w:t>p</w:t>
      </w:r>
      <w:r w:rsidR="00C45F3A" w:rsidRPr="00222482">
        <w:rPr>
          <w:rFonts w:ascii="Arial Nova Light" w:hAnsi="Arial Nova Light"/>
          <w:sz w:val="24"/>
          <w:szCs w:val="24"/>
        </w:rPr>
        <w:t>roceso anterior.</w:t>
      </w:r>
    </w:p>
    <w:p w14:paraId="0A71B8FA" w14:textId="5072F570" w:rsidR="00C45F3A" w:rsidRPr="00222482" w:rsidRDefault="00CF41B4"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Pr>
          <w:rFonts w:ascii="Arial Nova Light" w:hAnsi="Arial Nova Light"/>
          <w:sz w:val="24"/>
          <w:szCs w:val="24"/>
        </w:rPr>
        <w:t>En esa lógica, los e</w:t>
      </w:r>
      <w:r w:rsidR="00EC6564" w:rsidRPr="00222482">
        <w:rPr>
          <w:rFonts w:ascii="Arial Nova Light" w:hAnsi="Arial Nova Light"/>
          <w:sz w:val="24"/>
          <w:szCs w:val="24"/>
        </w:rPr>
        <w:t>lementos objetivos y visuales a partir de los cuales se promociona de manera indebida a dich</w:t>
      </w:r>
      <w:r w:rsidR="00680DC8" w:rsidRPr="00222482">
        <w:rPr>
          <w:rFonts w:ascii="Arial Nova Light" w:hAnsi="Arial Nova Light"/>
          <w:sz w:val="24"/>
          <w:szCs w:val="24"/>
        </w:rPr>
        <w:t>o</w:t>
      </w:r>
      <w:r w:rsidR="00EC6564" w:rsidRPr="00222482">
        <w:rPr>
          <w:rFonts w:ascii="Arial Nova Light" w:hAnsi="Arial Nova Light"/>
          <w:sz w:val="24"/>
          <w:szCs w:val="24"/>
        </w:rPr>
        <w:t xml:space="preserve"> candidat</w:t>
      </w:r>
      <w:r w:rsidR="00680DC8" w:rsidRPr="00222482">
        <w:rPr>
          <w:rFonts w:ascii="Arial Nova Light" w:hAnsi="Arial Nova Light"/>
          <w:sz w:val="24"/>
          <w:szCs w:val="24"/>
        </w:rPr>
        <w:t>o</w:t>
      </w:r>
      <w:r w:rsidR="00EC6564" w:rsidRPr="00222482">
        <w:rPr>
          <w:rFonts w:ascii="Arial Nova Light" w:hAnsi="Arial Nova Light"/>
          <w:sz w:val="24"/>
          <w:szCs w:val="24"/>
        </w:rPr>
        <w:t xml:space="preserve">, </w:t>
      </w:r>
      <w:r>
        <w:rPr>
          <w:rFonts w:ascii="Arial Nova Light" w:hAnsi="Arial Nova Light"/>
          <w:sz w:val="24"/>
          <w:szCs w:val="24"/>
        </w:rPr>
        <w:t>lo presentan</w:t>
      </w:r>
      <w:r w:rsidR="00EC6564" w:rsidRPr="00222482">
        <w:rPr>
          <w:rFonts w:ascii="Arial Nova Light" w:hAnsi="Arial Nova Light"/>
          <w:sz w:val="24"/>
          <w:szCs w:val="24"/>
        </w:rPr>
        <w:t xml:space="preserve"> como postulante al referido cargo de</w:t>
      </w:r>
      <w:r w:rsidR="004A4AE6" w:rsidRPr="00222482">
        <w:rPr>
          <w:rFonts w:ascii="Arial Nova Light" w:hAnsi="Arial Nova Light"/>
          <w:sz w:val="24"/>
          <w:szCs w:val="24"/>
        </w:rPr>
        <w:t xml:space="preserve"> </w:t>
      </w:r>
      <w:r w:rsidR="00EC6564" w:rsidRPr="00222482">
        <w:rPr>
          <w:rFonts w:ascii="Arial Nova Light" w:hAnsi="Arial Nova Light"/>
          <w:sz w:val="24"/>
          <w:szCs w:val="24"/>
        </w:rPr>
        <w:t>elección popular, lo que produce</w:t>
      </w:r>
      <w:r w:rsidR="00C45F3A" w:rsidRPr="00222482">
        <w:rPr>
          <w:rFonts w:ascii="Arial Nova Light" w:hAnsi="Arial Nova Light"/>
          <w:sz w:val="24"/>
          <w:szCs w:val="24"/>
        </w:rPr>
        <w:t xml:space="preserve">, </w:t>
      </w:r>
      <w:r w:rsidR="00C45F3A" w:rsidRPr="00222482">
        <w:rPr>
          <w:rFonts w:ascii="Arial Nova Light" w:hAnsi="Arial Nova Light"/>
          <w:i/>
          <w:iCs/>
          <w:sz w:val="24"/>
          <w:szCs w:val="24"/>
        </w:rPr>
        <w:t>como ya se dijo,</w:t>
      </w:r>
      <w:r w:rsidR="00C45F3A" w:rsidRPr="00222482">
        <w:rPr>
          <w:rFonts w:ascii="Arial Nova Light" w:hAnsi="Arial Nova Light"/>
          <w:sz w:val="24"/>
          <w:szCs w:val="24"/>
        </w:rPr>
        <w:t xml:space="preserve"> </w:t>
      </w:r>
      <w:r w:rsidR="00EC6564" w:rsidRPr="00222482">
        <w:rPr>
          <w:rFonts w:ascii="Arial Nova Light" w:hAnsi="Arial Nova Light"/>
          <w:sz w:val="24"/>
          <w:szCs w:val="24"/>
        </w:rPr>
        <w:t xml:space="preserve">un posicionamiento en el electorado, vulnerando con ello, el principio de equidad en el actual proceso electoral local. </w:t>
      </w:r>
    </w:p>
    <w:p w14:paraId="261BF793" w14:textId="0AD19242" w:rsidR="00EC6564" w:rsidRPr="00222482" w:rsidRDefault="00EC6564"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222482">
        <w:rPr>
          <w:rFonts w:ascii="Arial Nova Light" w:hAnsi="Arial Nova Light"/>
          <w:sz w:val="24"/>
          <w:szCs w:val="24"/>
        </w:rPr>
        <w:lastRenderedPageBreak/>
        <w:t xml:space="preserve">Por tanto, la combinación </w:t>
      </w:r>
      <w:r w:rsidR="003A02CF" w:rsidRPr="00222482">
        <w:rPr>
          <w:rFonts w:ascii="Arial Nova Light" w:hAnsi="Arial Nova Light"/>
          <w:sz w:val="24"/>
          <w:szCs w:val="24"/>
        </w:rPr>
        <w:t>los</w:t>
      </w:r>
      <w:r w:rsidRPr="00222482">
        <w:rPr>
          <w:rFonts w:ascii="Arial Nova Light" w:hAnsi="Arial Nova Light"/>
          <w:sz w:val="24"/>
          <w:szCs w:val="24"/>
        </w:rPr>
        <w:t xml:space="preserve"> elementos en su conjunto denotan de manera inequívoca a un llamamiento al voto</w:t>
      </w:r>
      <w:r w:rsidR="00F0010C" w:rsidRPr="00222482">
        <w:rPr>
          <w:rFonts w:ascii="Arial Nova Light" w:hAnsi="Arial Nova Light"/>
          <w:sz w:val="24"/>
          <w:szCs w:val="24"/>
        </w:rPr>
        <w:t xml:space="preserve"> y un posicionamiento del candidato y partido político</w:t>
      </w:r>
      <w:r w:rsidRPr="00222482">
        <w:rPr>
          <w:rFonts w:ascii="Arial Nova Light" w:hAnsi="Arial Nova Light"/>
          <w:sz w:val="24"/>
          <w:szCs w:val="24"/>
        </w:rPr>
        <w:t xml:space="preserve">. </w:t>
      </w:r>
      <w:r w:rsidR="00F0010C" w:rsidRPr="00222482">
        <w:rPr>
          <w:rFonts w:ascii="Arial Nova Light" w:hAnsi="Arial Nova Light"/>
          <w:sz w:val="24"/>
          <w:szCs w:val="24"/>
        </w:rPr>
        <w:t xml:space="preserve">Lo anterior es congruente con lo que </w:t>
      </w:r>
      <w:r w:rsidRPr="00222482">
        <w:rPr>
          <w:rFonts w:ascii="Arial Nova Light" w:hAnsi="Arial Nova Light"/>
          <w:sz w:val="24"/>
          <w:szCs w:val="24"/>
        </w:rPr>
        <w:t xml:space="preserve">Sala Superior, </w:t>
      </w:r>
      <w:r w:rsidR="00F0010C" w:rsidRPr="00222482">
        <w:rPr>
          <w:rFonts w:ascii="Arial Nova Light" w:hAnsi="Arial Nova Light"/>
          <w:sz w:val="24"/>
          <w:szCs w:val="24"/>
        </w:rPr>
        <w:t>resolvió en</w:t>
      </w:r>
      <w:r w:rsidRPr="00222482">
        <w:rPr>
          <w:rFonts w:ascii="Arial Nova Light" w:hAnsi="Arial Nova Light"/>
          <w:sz w:val="24"/>
          <w:szCs w:val="24"/>
        </w:rPr>
        <w:t xml:space="preserve"> el SUP-JRC-194/2017 y acumulados, </w:t>
      </w:r>
      <w:r w:rsidR="00F0010C" w:rsidRPr="00222482">
        <w:rPr>
          <w:rFonts w:ascii="Arial Nova Light" w:hAnsi="Arial Nova Light"/>
          <w:sz w:val="24"/>
          <w:szCs w:val="24"/>
        </w:rPr>
        <w:t xml:space="preserve">en donde </w:t>
      </w:r>
      <w:r w:rsidRPr="00222482">
        <w:rPr>
          <w:rFonts w:ascii="Arial Nova Light" w:hAnsi="Arial Nova Light"/>
          <w:sz w:val="24"/>
          <w:szCs w:val="24"/>
        </w:rPr>
        <w:t xml:space="preserve">determinó que las expresiones se estiman como inequívocas o unívocas, para la actualización de los actos anticipados de campaña, son las palabras: </w:t>
      </w:r>
      <w:r w:rsidRPr="00222482">
        <w:rPr>
          <w:rFonts w:ascii="Arial Nova Light" w:hAnsi="Arial Nova Light"/>
          <w:b/>
          <w:bCs/>
          <w:sz w:val="24"/>
          <w:szCs w:val="24"/>
        </w:rPr>
        <w:t>“vota por”</w:t>
      </w:r>
      <w:r w:rsidRPr="00222482">
        <w:rPr>
          <w:rFonts w:ascii="Arial Nova Light" w:hAnsi="Arial Nova Light"/>
          <w:sz w:val="24"/>
          <w:szCs w:val="24"/>
        </w:rPr>
        <w:t xml:space="preserve">, </w:t>
      </w:r>
      <w:r w:rsidRPr="00222482">
        <w:rPr>
          <w:rFonts w:ascii="Arial Nova Light" w:hAnsi="Arial Nova Light"/>
          <w:b/>
          <w:bCs/>
          <w:sz w:val="24"/>
          <w:szCs w:val="24"/>
        </w:rPr>
        <w:t>“elige a”</w:t>
      </w:r>
      <w:r w:rsidRPr="00222482">
        <w:rPr>
          <w:rFonts w:ascii="Arial Nova Light" w:hAnsi="Arial Nova Light"/>
          <w:sz w:val="24"/>
          <w:szCs w:val="24"/>
        </w:rPr>
        <w:t xml:space="preserve">, </w:t>
      </w:r>
      <w:r w:rsidRPr="00222482">
        <w:rPr>
          <w:rFonts w:ascii="Arial Nova Light" w:hAnsi="Arial Nova Light"/>
          <w:b/>
          <w:bCs/>
          <w:sz w:val="24"/>
          <w:szCs w:val="24"/>
        </w:rPr>
        <w:t>“apoya a”</w:t>
      </w:r>
      <w:r w:rsidRPr="00222482">
        <w:rPr>
          <w:rFonts w:ascii="Arial Nova Light" w:hAnsi="Arial Nova Light"/>
          <w:sz w:val="24"/>
          <w:szCs w:val="24"/>
        </w:rPr>
        <w:t xml:space="preserve">, </w:t>
      </w:r>
      <w:r w:rsidRPr="00222482">
        <w:rPr>
          <w:rFonts w:ascii="Arial Nova Light" w:hAnsi="Arial Nova Light"/>
          <w:b/>
          <w:bCs/>
          <w:sz w:val="24"/>
          <w:szCs w:val="24"/>
        </w:rPr>
        <w:t>“emite tu voto por”</w:t>
      </w:r>
      <w:r w:rsidRPr="00222482">
        <w:rPr>
          <w:rFonts w:ascii="Arial Nova Light" w:hAnsi="Arial Nova Light"/>
          <w:sz w:val="24"/>
          <w:szCs w:val="24"/>
        </w:rPr>
        <w:t xml:space="preserve">, así </w:t>
      </w:r>
      <w:r w:rsidRPr="00222482">
        <w:rPr>
          <w:rFonts w:ascii="Arial Nova Light" w:hAnsi="Arial Nova Light"/>
          <w:b/>
          <w:bCs/>
          <w:sz w:val="24"/>
          <w:szCs w:val="24"/>
        </w:rPr>
        <w:t>como “[x] a [tal cargo]”.</w:t>
      </w:r>
    </w:p>
    <w:p w14:paraId="2C8271FE" w14:textId="351C210C" w:rsidR="00085E79" w:rsidRPr="00222482" w:rsidRDefault="00EC6564"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222482">
        <w:rPr>
          <w:rFonts w:ascii="Arial Nova Light" w:hAnsi="Arial Nova Light"/>
          <w:sz w:val="24"/>
          <w:szCs w:val="24"/>
        </w:rPr>
        <w:t xml:space="preserve">Siendo así, </w:t>
      </w:r>
      <w:r w:rsidR="00085E79" w:rsidRPr="00222482">
        <w:rPr>
          <w:rFonts w:ascii="Arial Nova Light" w:hAnsi="Arial Nova Light"/>
          <w:sz w:val="24"/>
          <w:szCs w:val="24"/>
        </w:rPr>
        <w:t>que,</w:t>
      </w:r>
      <w:r w:rsidRPr="00222482">
        <w:rPr>
          <w:rFonts w:ascii="Arial Nova Light" w:hAnsi="Arial Nova Light"/>
          <w:sz w:val="24"/>
          <w:szCs w:val="24"/>
        </w:rPr>
        <w:t xml:space="preserve"> en el caso particular, justamente se actualiza la última de las expresiones referidas, esto es, </w:t>
      </w:r>
      <w:r w:rsidRPr="00222482">
        <w:rPr>
          <w:rFonts w:ascii="Arial Nova Light" w:hAnsi="Arial Nova Light"/>
          <w:b/>
          <w:bCs/>
          <w:sz w:val="24"/>
          <w:szCs w:val="24"/>
        </w:rPr>
        <w:t>“[x] a [tal cargo]”</w:t>
      </w:r>
      <w:r w:rsidRPr="00222482">
        <w:rPr>
          <w:rFonts w:ascii="Arial Nova Light" w:hAnsi="Arial Nova Light"/>
          <w:sz w:val="24"/>
          <w:szCs w:val="24"/>
        </w:rPr>
        <w:t xml:space="preserve">, toda vez que la </w:t>
      </w:r>
      <w:r w:rsidR="00085E79" w:rsidRPr="00222482">
        <w:rPr>
          <w:rFonts w:ascii="Arial Nova Light" w:hAnsi="Arial Nova Light"/>
          <w:sz w:val="24"/>
          <w:szCs w:val="24"/>
        </w:rPr>
        <w:t>primera variable</w:t>
      </w:r>
      <w:r w:rsidRPr="00222482">
        <w:rPr>
          <w:rFonts w:ascii="Arial Nova Light" w:hAnsi="Arial Nova Light"/>
          <w:sz w:val="24"/>
          <w:szCs w:val="24"/>
        </w:rPr>
        <w:t xml:space="preserve"> [x] corresponde al nombre de “</w:t>
      </w:r>
      <w:r w:rsidR="00085E79" w:rsidRPr="00222482">
        <w:rPr>
          <w:rFonts w:ascii="Arial Nova Light" w:hAnsi="Arial Nova Light"/>
          <w:sz w:val="24"/>
          <w:szCs w:val="24"/>
        </w:rPr>
        <w:t>ARTURO ÁVILA</w:t>
      </w:r>
      <w:r w:rsidR="004C51F1" w:rsidRPr="00222482">
        <w:rPr>
          <w:rFonts w:ascii="Arial Nova Light" w:hAnsi="Arial Nova Light"/>
          <w:sz w:val="24"/>
          <w:szCs w:val="24"/>
        </w:rPr>
        <w:t xml:space="preserve"> ANAYA</w:t>
      </w:r>
      <w:r w:rsidRPr="00222482">
        <w:rPr>
          <w:rFonts w:ascii="Arial Nova Light" w:hAnsi="Arial Nova Light"/>
          <w:sz w:val="24"/>
          <w:szCs w:val="24"/>
        </w:rPr>
        <w:t>” y la segunda, [tal cargo] a la palabra “</w:t>
      </w:r>
      <w:r w:rsidR="00085E79" w:rsidRPr="00222482">
        <w:rPr>
          <w:rFonts w:ascii="Arial Nova Light" w:hAnsi="Arial Nova Light"/>
          <w:sz w:val="24"/>
          <w:szCs w:val="24"/>
        </w:rPr>
        <w:t>PRESIDENTE</w:t>
      </w:r>
      <w:r w:rsidRPr="00222482">
        <w:rPr>
          <w:rFonts w:ascii="Arial Nova Light" w:hAnsi="Arial Nova Light"/>
          <w:sz w:val="24"/>
          <w:szCs w:val="24"/>
        </w:rPr>
        <w:t xml:space="preserve">”, </w:t>
      </w:r>
      <w:r w:rsidR="00683772" w:rsidRPr="00222482">
        <w:rPr>
          <w:rFonts w:ascii="Arial Nova Light" w:hAnsi="Arial Nova Light"/>
          <w:sz w:val="24"/>
          <w:szCs w:val="24"/>
        </w:rPr>
        <w:t>así como en nombre del partido postulante MORENA,</w:t>
      </w:r>
      <w:r w:rsidR="004C51F1" w:rsidRPr="00222482">
        <w:rPr>
          <w:rFonts w:ascii="Arial Nova Light" w:hAnsi="Arial Nova Light"/>
          <w:sz w:val="24"/>
          <w:szCs w:val="24"/>
        </w:rPr>
        <w:t xml:space="preserve"> </w:t>
      </w:r>
      <w:r w:rsidRPr="00222482">
        <w:rPr>
          <w:rFonts w:ascii="Arial Nova Light" w:hAnsi="Arial Nova Light"/>
          <w:sz w:val="24"/>
          <w:szCs w:val="24"/>
        </w:rPr>
        <w:t xml:space="preserve">ello a partir, de la preponderancia que tales elementos tienen en el mensaje analizado. </w:t>
      </w:r>
    </w:p>
    <w:p w14:paraId="37E39F6C" w14:textId="3A1D5ABA" w:rsidR="000F296B" w:rsidRPr="00222482" w:rsidRDefault="00EC6564"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222482">
        <w:rPr>
          <w:rFonts w:ascii="Arial Nova Light" w:hAnsi="Arial Nova Light"/>
          <w:sz w:val="24"/>
          <w:szCs w:val="24"/>
        </w:rPr>
        <w:t>En este mismo sentido ha resuelto la Sala Especializada en el procedimiento SR</w:t>
      </w:r>
      <w:r w:rsidR="001F45D7" w:rsidRPr="00222482">
        <w:rPr>
          <w:rFonts w:ascii="Arial Nova Light" w:hAnsi="Arial Nova Light"/>
          <w:sz w:val="24"/>
          <w:szCs w:val="24"/>
        </w:rPr>
        <w:t>E</w:t>
      </w:r>
      <w:r w:rsidRPr="00222482">
        <w:rPr>
          <w:rFonts w:ascii="Arial Nova Light" w:hAnsi="Arial Nova Light"/>
          <w:sz w:val="24"/>
          <w:szCs w:val="24"/>
        </w:rPr>
        <w:t>-PSL-2/2018, en donde determinó que la existencia de los elementos antes referidos, sí evidencia la intencionalidad de promover y posicionar a la persona cuyo nombre aparece en la propaganda.</w:t>
      </w:r>
    </w:p>
    <w:p w14:paraId="289A626B" w14:textId="2B03CCF0" w:rsidR="00F50C5F" w:rsidRPr="00222482" w:rsidRDefault="00EC6564"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222482">
        <w:rPr>
          <w:rFonts w:ascii="Arial Nova Light" w:hAnsi="Arial Nova Light"/>
          <w:sz w:val="24"/>
          <w:szCs w:val="24"/>
        </w:rPr>
        <w:t xml:space="preserve">Además, el corte electoral del contenido de la barda se encuentra acreditado de la confesión expresa de los denunciados, quienes afirman que la barda fue pintada para promover </w:t>
      </w:r>
      <w:r w:rsidR="00085E79" w:rsidRPr="00222482">
        <w:rPr>
          <w:rFonts w:ascii="Arial Nova Light" w:hAnsi="Arial Nova Light"/>
          <w:sz w:val="24"/>
          <w:szCs w:val="24"/>
        </w:rPr>
        <w:t>al</w:t>
      </w:r>
      <w:r w:rsidRPr="00222482">
        <w:rPr>
          <w:rFonts w:ascii="Arial Nova Light" w:hAnsi="Arial Nova Light"/>
          <w:sz w:val="24"/>
          <w:szCs w:val="24"/>
        </w:rPr>
        <w:t xml:space="preserve"> candidat</w:t>
      </w:r>
      <w:r w:rsidR="00085E79" w:rsidRPr="00222482">
        <w:rPr>
          <w:rFonts w:ascii="Arial Nova Light" w:hAnsi="Arial Nova Light"/>
          <w:sz w:val="24"/>
          <w:szCs w:val="24"/>
        </w:rPr>
        <w:t>o</w:t>
      </w:r>
      <w:r w:rsidRPr="00222482">
        <w:rPr>
          <w:rFonts w:ascii="Arial Nova Light" w:hAnsi="Arial Nova Light"/>
          <w:sz w:val="24"/>
          <w:szCs w:val="24"/>
        </w:rPr>
        <w:t xml:space="preserve"> en el proceso electoral </w:t>
      </w:r>
      <w:r w:rsidR="00085E79" w:rsidRPr="00222482">
        <w:rPr>
          <w:rFonts w:ascii="Arial Nova Light" w:hAnsi="Arial Nova Light"/>
          <w:sz w:val="24"/>
          <w:szCs w:val="24"/>
        </w:rPr>
        <w:t>anterior</w:t>
      </w:r>
      <w:r w:rsidRPr="00222482">
        <w:rPr>
          <w:rFonts w:ascii="Arial Nova Light" w:hAnsi="Arial Nova Light"/>
          <w:sz w:val="24"/>
          <w:szCs w:val="24"/>
        </w:rPr>
        <w:t xml:space="preserve">, </w:t>
      </w:r>
      <w:r w:rsidR="0011410A" w:rsidRPr="00222482">
        <w:rPr>
          <w:rFonts w:ascii="Arial Nova Light" w:hAnsi="Arial Nova Light"/>
          <w:sz w:val="24"/>
          <w:szCs w:val="24"/>
        </w:rPr>
        <w:t>entonces por consecuencia lógica, al repetirse la calidad del denunciado, y ser coincidente con los elementos de tal propaganda impresa en la barda, su naturaleza no cambia, es decir, de su exposición se obtiene igual resultado, la promoción del candidato en cuestión.</w:t>
      </w:r>
      <w:r w:rsidRPr="00222482">
        <w:rPr>
          <w:rFonts w:ascii="Arial Nova Light" w:hAnsi="Arial Nova Light"/>
          <w:sz w:val="24"/>
          <w:szCs w:val="24"/>
        </w:rPr>
        <w:t xml:space="preserve"> </w:t>
      </w:r>
    </w:p>
    <w:p w14:paraId="40BBA249" w14:textId="59730DA6" w:rsidR="00F94359" w:rsidRDefault="008277A8" w:rsidP="00F94359">
      <w:pPr>
        <w:spacing w:line="360" w:lineRule="auto"/>
        <w:jc w:val="both"/>
        <w:rPr>
          <w:rFonts w:ascii="Arial Nova Light" w:hAnsi="Arial Nova Light"/>
          <w:sz w:val="24"/>
          <w:szCs w:val="24"/>
        </w:rPr>
      </w:pPr>
      <w:r w:rsidRPr="00222482">
        <w:rPr>
          <w:rFonts w:ascii="Arial Nova Light" w:hAnsi="Arial Nova Light"/>
          <w:sz w:val="24"/>
          <w:szCs w:val="24"/>
        </w:rPr>
        <w:t>Bajo ese entendimiento, este órgano jurisdiccional estima que a partir de los elementos personal, temporal y objetivo, aunados a los visuales y textuales que integran la barda denunciada, así como la temporalidad en que éstos fueron exhibidos</w:t>
      </w:r>
      <w:r w:rsidR="001F45D7" w:rsidRPr="00222482">
        <w:rPr>
          <w:rFonts w:ascii="Arial Nova Light" w:hAnsi="Arial Nova Light"/>
          <w:sz w:val="24"/>
          <w:szCs w:val="24"/>
        </w:rPr>
        <w:t>,</w:t>
      </w:r>
      <w:r w:rsidRPr="00222482">
        <w:rPr>
          <w:rFonts w:ascii="Arial Nova Light" w:hAnsi="Arial Nova Light"/>
          <w:sz w:val="24"/>
          <w:szCs w:val="24"/>
        </w:rPr>
        <w:t xml:space="preserve"> </w:t>
      </w:r>
      <w:r w:rsidRPr="00222482">
        <w:rPr>
          <w:rFonts w:ascii="Arial Nova Light" w:hAnsi="Arial Nova Light"/>
          <w:i/>
          <w:iCs/>
          <w:sz w:val="24"/>
          <w:szCs w:val="24"/>
        </w:rPr>
        <w:t>(iniciado el actual proceso electoral local),</w:t>
      </w:r>
      <w:r w:rsidRPr="00222482">
        <w:rPr>
          <w:rFonts w:ascii="Arial Nova Light" w:hAnsi="Arial Nova Light"/>
          <w:sz w:val="24"/>
          <w:szCs w:val="24"/>
        </w:rPr>
        <w:t xml:space="preserve"> permiten concluir que se está promoviendo el nombre del </w:t>
      </w:r>
      <w:r w:rsidRPr="00222482">
        <w:rPr>
          <w:rFonts w:ascii="Arial Nova Light" w:hAnsi="Arial Nova Light"/>
          <w:b/>
          <w:bCs/>
          <w:sz w:val="24"/>
          <w:szCs w:val="24"/>
        </w:rPr>
        <w:t xml:space="preserve">actual candidato a la presidencia municipal de Aguascalientes por la Coalición “Juntos Haremos Historia”, </w:t>
      </w:r>
      <w:r w:rsidRPr="00222482">
        <w:rPr>
          <w:rFonts w:ascii="Arial Nova Light" w:hAnsi="Arial Nova Light"/>
          <w:sz w:val="24"/>
          <w:szCs w:val="24"/>
        </w:rPr>
        <w:t>a partir de la inclusión de manera relevante, central y en primer plano de la leyenda con su nombre, una imagen que simula el rostro del candidato, el cargo de “PRESIDENTE” ligado contextualmente al partido MORENA,</w:t>
      </w:r>
      <w:r w:rsidRPr="00222482">
        <w:rPr>
          <w:rFonts w:ascii="Arial Nova Light" w:hAnsi="Arial Nova Light"/>
          <w:i/>
          <w:iCs/>
          <w:sz w:val="24"/>
          <w:szCs w:val="24"/>
        </w:rPr>
        <w:t xml:space="preserve"> </w:t>
      </w:r>
      <w:r w:rsidR="00A46E9B" w:rsidRPr="00222482">
        <w:rPr>
          <w:rFonts w:ascii="Arial Nova Light" w:hAnsi="Arial Nova Light"/>
          <w:i/>
          <w:iCs/>
          <w:sz w:val="24"/>
          <w:szCs w:val="24"/>
        </w:rPr>
        <w:t>-</w:t>
      </w:r>
      <w:r w:rsidRPr="00222482">
        <w:rPr>
          <w:rFonts w:ascii="Arial Nova Light" w:hAnsi="Arial Nova Light"/>
          <w:i/>
          <w:iCs/>
          <w:sz w:val="24"/>
          <w:szCs w:val="24"/>
        </w:rPr>
        <w:t>partido que conforma la coalición MORENA-PT-PNAA-</w:t>
      </w:r>
      <w:r w:rsidR="00FF1084" w:rsidRPr="00222482">
        <w:rPr>
          <w:rFonts w:ascii="Arial Nova Light" w:hAnsi="Arial Nova Light"/>
          <w:sz w:val="24"/>
          <w:szCs w:val="24"/>
        </w:rPr>
        <w:t>,</w:t>
      </w:r>
      <w:r w:rsidRPr="00222482">
        <w:rPr>
          <w:rFonts w:ascii="Arial Nova Light" w:hAnsi="Arial Nova Light"/>
          <w:sz w:val="24"/>
          <w:szCs w:val="24"/>
        </w:rPr>
        <w:t xml:space="preserve"> </w:t>
      </w:r>
      <w:r w:rsidR="00FF1084" w:rsidRPr="00222482">
        <w:rPr>
          <w:rFonts w:ascii="Arial Nova Light" w:hAnsi="Arial Nova Light"/>
          <w:sz w:val="24"/>
          <w:szCs w:val="24"/>
        </w:rPr>
        <w:t xml:space="preserve">generando una sobreexposición indebida de su nombre e imagen, que </w:t>
      </w:r>
      <w:r w:rsidR="009E5999" w:rsidRPr="00222482">
        <w:rPr>
          <w:rFonts w:ascii="Arial Nova Light" w:hAnsi="Arial Nova Light"/>
          <w:sz w:val="24"/>
          <w:szCs w:val="24"/>
        </w:rPr>
        <w:t>lo</w:t>
      </w:r>
      <w:r w:rsidR="00FF1084" w:rsidRPr="00222482">
        <w:rPr>
          <w:rFonts w:ascii="Arial Nova Light" w:hAnsi="Arial Nova Light"/>
          <w:sz w:val="24"/>
          <w:szCs w:val="24"/>
        </w:rPr>
        <w:t xml:space="preserve"> posiciona ante la ciudadanía de manera anticipada al inicio de las campañas electorales</w:t>
      </w:r>
      <w:r w:rsidR="00007749">
        <w:rPr>
          <w:rFonts w:ascii="Arial Nova Light" w:hAnsi="Arial Nova Light"/>
          <w:sz w:val="24"/>
          <w:szCs w:val="24"/>
        </w:rPr>
        <w:t xml:space="preserve">, actualizando así </w:t>
      </w:r>
      <w:r w:rsidR="00007749">
        <w:rPr>
          <w:rFonts w:ascii="Arial Nova Light" w:hAnsi="Arial Nova Light"/>
          <w:b/>
          <w:bCs/>
          <w:sz w:val="24"/>
          <w:szCs w:val="24"/>
        </w:rPr>
        <w:t>actos anticipados de campaña</w:t>
      </w:r>
      <w:r w:rsidR="00FF1084" w:rsidRPr="00222482">
        <w:rPr>
          <w:rFonts w:ascii="Arial Nova Light" w:hAnsi="Arial Nova Light"/>
          <w:sz w:val="24"/>
          <w:szCs w:val="24"/>
        </w:rPr>
        <w:t>.</w:t>
      </w:r>
    </w:p>
    <w:p w14:paraId="318A9AD9" w14:textId="2D63364C" w:rsidR="0022639B" w:rsidRDefault="0022639B" w:rsidP="00F94359">
      <w:pPr>
        <w:spacing w:line="360" w:lineRule="auto"/>
        <w:jc w:val="both"/>
        <w:rPr>
          <w:rFonts w:ascii="Arial Nova Light" w:hAnsi="Arial Nova Light"/>
          <w:sz w:val="24"/>
          <w:szCs w:val="24"/>
        </w:rPr>
      </w:pPr>
    </w:p>
    <w:p w14:paraId="5226D5AE" w14:textId="61EB759A" w:rsidR="0022639B" w:rsidRPr="00222482" w:rsidRDefault="0022639B" w:rsidP="00F94359">
      <w:pPr>
        <w:spacing w:line="360" w:lineRule="auto"/>
        <w:jc w:val="both"/>
        <w:rPr>
          <w:rFonts w:ascii="Arial Nova Light" w:hAnsi="Arial Nova Light"/>
          <w:sz w:val="24"/>
          <w:szCs w:val="24"/>
        </w:rPr>
      </w:pPr>
      <w:r>
        <w:rPr>
          <w:rFonts w:ascii="Arial Nova Light" w:hAnsi="Arial Nova Light"/>
          <w:sz w:val="24"/>
          <w:szCs w:val="24"/>
        </w:rPr>
        <w:lastRenderedPageBreak/>
        <w:t xml:space="preserve">Lo anterior, es congruente con la resolución de este Tribunal en el expediten TEEA-PES-003/2018, en </w:t>
      </w:r>
      <w:r w:rsidR="00007749">
        <w:rPr>
          <w:rFonts w:ascii="Arial Nova Light" w:hAnsi="Arial Nova Light"/>
          <w:sz w:val="24"/>
          <w:szCs w:val="24"/>
        </w:rPr>
        <w:t xml:space="preserve">la </w:t>
      </w:r>
      <w:r>
        <w:rPr>
          <w:rFonts w:ascii="Arial Nova Light" w:hAnsi="Arial Nova Light"/>
          <w:sz w:val="24"/>
          <w:szCs w:val="24"/>
        </w:rPr>
        <w:t xml:space="preserve">que se </w:t>
      </w:r>
      <w:r w:rsidR="00007749">
        <w:rPr>
          <w:rFonts w:ascii="Arial Nova Light" w:hAnsi="Arial Nova Light"/>
          <w:sz w:val="24"/>
          <w:szCs w:val="24"/>
        </w:rPr>
        <w:t xml:space="preserve">resolvió bajo criterio similar. </w:t>
      </w:r>
    </w:p>
    <w:p w14:paraId="3364E68F" w14:textId="77777777" w:rsidR="00F94359" w:rsidRPr="00222482" w:rsidRDefault="00F94359" w:rsidP="00F94359">
      <w:pPr>
        <w:spacing w:line="360" w:lineRule="auto"/>
        <w:jc w:val="both"/>
        <w:rPr>
          <w:rFonts w:ascii="Arial Nova Light" w:hAnsi="Arial Nova Light"/>
          <w:sz w:val="24"/>
          <w:szCs w:val="24"/>
        </w:rPr>
      </w:pPr>
    </w:p>
    <w:p w14:paraId="7B7EB94B" w14:textId="74D00828" w:rsidR="00ED4925" w:rsidRPr="00222482" w:rsidRDefault="00ED4925" w:rsidP="00F94359">
      <w:pPr>
        <w:spacing w:line="360" w:lineRule="auto"/>
        <w:jc w:val="both"/>
        <w:rPr>
          <w:rFonts w:ascii="Arial Nova Light" w:hAnsi="Arial Nova Light"/>
          <w:sz w:val="24"/>
          <w:szCs w:val="24"/>
        </w:rPr>
      </w:pPr>
      <w:r w:rsidRPr="00222482">
        <w:rPr>
          <w:rFonts w:ascii="Arial Nova Light" w:hAnsi="Arial Nova Light"/>
          <w:b/>
          <w:bCs/>
          <w:sz w:val="24"/>
          <w:szCs w:val="24"/>
        </w:rPr>
        <w:t xml:space="preserve">OMISIÓN DEL PARTIDO POLÍTICO MORENA. </w:t>
      </w:r>
      <w:r w:rsidR="00F94359" w:rsidRPr="00222482">
        <w:rPr>
          <w:rFonts w:ascii="Arial Nova Light" w:hAnsi="Arial Nova Light"/>
          <w:b/>
          <w:bCs/>
          <w:sz w:val="24"/>
          <w:szCs w:val="24"/>
        </w:rPr>
        <w:t xml:space="preserve"> </w:t>
      </w:r>
      <w:r w:rsidRPr="00222482">
        <w:rPr>
          <w:rFonts w:ascii="Arial Nova Light" w:hAnsi="Arial Nova Light"/>
          <w:sz w:val="24"/>
          <w:szCs w:val="24"/>
        </w:rPr>
        <w:t xml:space="preserve">El denunciante, señala que el partido MORENA, la coalición y el candidato, son los autores de la infracción denunciada, </w:t>
      </w:r>
      <w:r w:rsidR="00A95515" w:rsidRPr="00222482">
        <w:rPr>
          <w:rFonts w:ascii="Arial Nova Light" w:hAnsi="Arial Nova Light"/>
          <w:sz w:val="24"/>
          <w:szCs w:val="24"/>
        </w:rPr>
        <w:t xml:space="preserve">en tanto que los imputados, al presentar su defensa solicitan que la infracción sea calificada como omisión del partido MORENA, reconociendo así su autoría. </w:t>
      </w:r>
    </w:p>
    <w:p w14:paraId="6BD5EE13" w14:textId="77777777" w:rsidR="00F94359" w:rsidRPr="00222482" w:rsidRDefault="00F94359" w:rsidP="00F94359">
      <w:pPr>
        <w:spacing w:line="360" w:lineRule="auto"/>
        <w:jc w:val="both"/>
        <w:rPr>
          <w:rFonts w:ascii="Arial Nova Light" w:hAnsi="Arial Nova Light"/>
          <w:sz w:val="24"/>
          <w:szCs w:val="24"/>
        </w:rPr>
      </w:pPr>
    </w:p>
    <w:p w14:paraId="4FF7C6DA" w14:textId="62D650C2" w:rsidR="00C52DF7" w:rsidRPr="00222482" w:rsidRDefault="0011410A" w:rsidP="00FF1084">
      <w:pPr>
        <w:spacing w:line="360" w:lineRule="auto"/>
        <w:jc w:val="both"/>
        <w:rPr>
          <w:rFonts w:ascii="Arial Nova Light" w:hAnsi="Arial Nova Light"/>
          <w:sz w:val="24"/>
          <w:szCs w:val="24"/>
        </w:rPr>
      </w:pPr>
      <w:r w:rsidRPr="00222482">
        <w:rPr>
          <w:rFonts w:ascii="Arial Nova Light" w:hAnsi="Arial Nova Light"/>
          <w:sz w:val="24"/>
          <w:szCs w:val="24"/>
        </w:rPr>
        <w:t>E</w:t>
      </w:r>
      <w:r w:rsidR="00A46E9B" w:rsidRPr="00222482">
        <w:rPr>
          <w:rFonts w:ascii="Arial Nova Light" w:hAnsi="Arial Nova Light"/>
          <w:sz w:val="24"/>
          <w:szCs w:val="24"/>
        </w:rPr>
        <w:t>l mandato</w:t>
      </w:r>
      <w:r w:rsidR="00A95515" w:rsidRPr="00222482">
        <w:rPr>
          <w:rFonts w:ascii="Arial Nova Light" w:hAnsi="Arial Nova Light"/>
          <w:sz w:val="24"/>
          <w:szCs w:val="24"/>
        </w:rPr>
        <w:t xml:space="preserve"> </w:t>
      </w:r>
      <w:r w:rsidR="00A46E9B" w:rsidRPr="00222482">
        <w:rPr>
          <w:rFonts w:ascii="Arial Nova Light" w:hAnsi="Arial Nova Light"/>
          <w:sz w:val="24"/>
          <w:szCs w:val="24"/>
        </w:rPr>
        <w:t>a</w:t>
      </w:r>
      <w:r w:rsidR="00A95515" w:rsidRPr="00222482">
        <w:rPr>
          <w:rFonts w:ascii="Arial Nova Light" w:hAnsi="Arial Nova Light"/>
          <w:sz w:val="24"/>
          <w:szCs w:val="24"/>
        </w:rPr>
        <w:t xml:space="preserve"> los partidos políticos, precandidatos y simpatizantes</w:t>
      </w:r>
      <w:r w:rsidRPr="00222482">
        <w:rPr>
          <w:rFonts w:ascii="Arial Nova Light" w:hAnsi="Arial Nova Light"/>
          <w:sz w:val="24"/>
          <w:szCs w:val="24"/>
        </w:rPr>
        <w:t xml:space="preserve"> relativo a</w:t>
      </w:r>
      <w:r w:rsidR="00A95515" w:rsidRPr="00222482">
        <w:rPr>
          <w:rFonts w:ascii="Arial Nova Light" w:hAnsi="Arial Nova Light"/>
          <w:sz w:val="24"/>
          <w:szCs w:val="24"/>
        </w:rPr>
        <w:t xml:space="preserve"> la propaganda electoral</w:t>
      </w:r>
      <w:r w:rsidRPr="00222482">
        <w:rPr>
          <w:rFonts w:ascii="Arial Nova Light" w:hAnsi="Arial Nova Light"/>
          <w:sz w:val="24"/>
          <w:szCs w:val="24"/>
        </w:rPr>
        <w:t xml:space="preserve"> habiendo concluido el proceso</w:t>
      </w:r>
      <w:r w:rsidR="00A95515" w:rsidRPr="00222482">
        <w:rPr>
          <w:rFonts w:ascii="Arial Nova Light" w:hAnsi="Arial Nova Light"/>
          <w:sz w:val="24"/>
          <w:szCs w:val="24"/>
        </w:rPr>
        <w:t xml:space="preserve">, </w:t>
      </w:r>
      <w:r w:rsidRPr="00222482">
        <w:rPr>
          <w:rFonts w:ascii="Arial Nova Light" w:hAnsi="Arial Nova Light"/>
          <w:sz w:val="24"/>
          <w:szCs w:val="24"/>
        </w:rPr>
        <w:t>consiste en que su retiro, debe hacerse en un plazo no mayor a treinta días posteriores a la jornada electoral, y se encuentra contenida en los</w:t>
      </w:r>
      <w:r w:rsidR="00A95515" w:rsidRPr="00222482">
        <w:rPr>
          <w:rFonts w:ascii="Arial Nova Light" w:hAnsi="Arial Nova Light"/>
          <w:sz w:val="24"/>
          <w:szCs w:val="24"/>
        </w:rPr>
        <w:t xml:space="preserve"> artículo</w:t>
      </w:r>
      <w:r w:rsidRPr="00222482">
        <w:rPr>
          <w:rFonts w:ascii="Arial Nova Light" w:hAnsi="Arial Nova Light"/>
          <w:sz w:val="24"/>
          <w:szCs w:val="24"/>
        </w:rPr>
        <w:t>s</w:t>
      </w:r>
      <w:r w:rsidR="00A95515" w:rsidRPr="00222482">
        <w:rPr>
          <w:rFonts w:ascii="Arial Nova Light" w:hAnsi="Arial Nova Light"/>
          <w:sz w:val="24"/>
          <w:szCs w:val="24"/>
        </w:rPr>
        <w:t xml:space="preserve"> 212, párrafo 1, de la Ley General, </w:t>
      </w:r>
      <w:r w:rsidRPr="00222482">
        <w:rPr>
          <w:rFonts w:ascii="Arial Nova Light" w:hAnsi="Arial Nova Light"/>
          <w:sz w:val="24"/>
          <w:szCs w:val="24"/>
        </w:rPr>
        <w:t>y</w:t>
      </w:r>
      <w:r w:rsidR="00C52DF7" w:rsidRPr="00222482">
        <w:rPr>
          <w:rFonts w:ascii="Arial Nova Light" w:hAnsi="Arial Nova Light"/>
          <w:sz w:val="24"/>
          <w:szCs w:val="24"/>
        </w:rPr>
        <w:t xml:space="preserve"> el </w:t>
      </w:r>
      <w:r w:rsidR="001F45D7" w:rsidRPr="00222482">
        <w:rPr>
          <w:rFonts w:ascii="Arial Nova Light" w:hAnsi="Arial Nova Light"/>
          <w:sz w:val="24"/>
          <w:szCs w:val="24"/>
        </w:rPr>
        <w:t xml:space="preserve">163 </w:t>
      </w:r>
      <w:r w:rsidR="00C52DF7" w:rsidRPr="00222482">
        <w:rPr>
          <w:rFonts w:ascii="Arial Nova Light" w:hAnsi="Arial Nova Light"/>
          <w:sz w:val="24"/>
          <w:szCs w:val="24"/>
        </w:rPr>
        <w:t xml:space="preserve">del </w:t>
      </w:r>
      <w:r w:rsidRPr="00222482">
        <w:rPr>
          <w:rFonts w:ascii="Arial Nova Light" w:hAnsi="Arial Nova Light"/>
          <w:sz w:val="24"/>
          <w:szCs w:val="24"/>
        </w:rPr>
        <w:t>C</w:t>
      </w:r>
      <w:r w:rsidR="00C52DF7" w:rsidRPr="00222482">
        <w:rPr>
          <w:rFonts w:ascii="Arial Nova Light" w:hAnsi="Arial Nova Light"/>
          <w:sz w:val="24"/>
          <w:szCs w:val="24"/>
        </w:rPr>
        <w:t>ódigo Electoral</w:t>
      </w:r>
      <w:r w:rsidRPr="00222482">
        <w:rPr>
          <w:rFonts w:ascii="Arial Nova Light" w:hAnsi="Arial Nova Light"/>
          <w:sz w:val="24"/>
          <w:szCs w:val="24"/>
        </w:rPr>
        <w:t>.</w:t>
      </w:r>
      <w:r w:rsidR="00A95515" w:rsidRPr="00222482">
        <w:rPr>
          <w:rFonts w:ascii="Arial Nova Light" w:hAnsi="Arial Nova Light"/>
          <w:sz w:val="24"/>
          <w:szCs w:val="24"/>
        </w:rPr>
        <w:t xml:space="preserve"> </w:t>
      </w:r>
    </w:p>
    <w:p w14:paraId="317C79BC" w14:textId="77777777" w:rsidR="009E5999" w:rsidRPr="00222482" w:rsidRDefault="009E5999" w:rsidP="00FF1084">
      <w:pPr>
        <w:spacing w:line="360" w:lineRule="auto"/>
        <w:jc w:val="both"/>
        <w:rPr>
          <w:rFonts w:ascii="Arial Nova Light" w:hAnsi="Arial Nova Light"/>
          <w:sz w:val="24"/>
          <w:szCs w:val="24"/>
        </w:rPr>
      </w:pPr>
    </w:p>
    <w:p w14:paraId="440125E7" w14:textId="3BF40515" w:rsidR="0011410A" w:rsidRPr="00222482" w:rsidRDefault="00A730DC" w:rsidP="0011410A">
      <w:pPr>
        <w:spacing w:line="360" w:lineRule="auto"/>
        <w:jc w:val="both"/>
        <w:rPr>
          <w:rFonts w:ascii="Arial Nova Light" w:hAnsi="Arial Nova Light"/>
          <w:sz w:val="24"/>
          <w:szCs w:val="24"/>
        </w:rPr>
      </w:pPr>
      <w:r w:rsidRPr="00222482">
        <w:rPr>
          <w:rFonts w:ascii="Arial Nova Light" w:hAnsi="Arial Nova Light"/>
          <w:sz w:val="24"/>
          <w:szCs w:val="24"/>
        </w:rPr>
        <w:t>P</w:t>
      </w:r>
      <w:r w:rsidR="00915E89" w:rsidRPr="00222482">
        <w:rPr>
          <w:rFonts w:ascii="Arial Nova Light" w:hAnsi="Arial Nova Light"/>
          <w:sz w:val="24"/>
          <w:szCs w:val="24"/>
        </w:rPr>
        <w:t xml:space="preserve">or tanto, este Tribunal, considera que </w:t>
      </w:r>
      <w:bookmarkStart w:id="7" w:name="_Hlk68777050"/>
      <w:r w:rsidR="00915E89" w:rsidRPr="00222482">
        <w:rPr>
          <w:rFonts w:ascii="Arial Nova Light" w:hAnsi="Arial Nova Light"/>
          <w:sz w:val="24"/>
          <w:szCs w:val="24"/>
        </w:rPr>
        <w:t xml:space="preserve">además de la infracción </w:t>
      </w:r>
      <w:r w:rsidR="0011410A" w:rsidRPr="00222482">
        <w:rPr>
          <w:rFonts w:ascii="Arial Nova Light" w:hAnsi="Arial Nova Light"/>
          <w:sz w:val="24"/>
          <w:szCs w:val="24"/>
        </w:rPr>
        <w:t>acreditada</w:t>
      </w:r>
      <w:r w:rsidR="00915E89" w:rsidRPr="00222482">
        <w:rPr>
          <w:rFonts w:ascii="Arial Nova Light" w:hAnsi="Arial Nova Light"/>
          <w:sz w:val="24"/>
          <w:szCs w:val="24"/>
        </w:rPr>
        <w:t xml:space="preserve"> </w:t>
      </w:r>
      <w:r w:rsidR="0011410A" w:rsidRPr="00222482">
        <w:rPr>
          <w:rFonts w:ascii="Arial Nova Light" w:hAnsi="Arial Nova Light"/>
          <w:sz w:val="24"/>
          <w:szCs w:val="24"/>
        </w:rPr>
        <w:t>consistente en</w:t>
      </w:r>
      <w:r w:rsidR="00915E89" w:rsidRPr="00222482">
        <w:rPr>
          <w:rFonts w:ascii="Arial Nova Light" w:hAnsi="Arial Nova Light"/>
          <w:sz w:val="24"/>
          <w:szCs w:val="24"/>
        </w:rPr>
        <w:t xml:space="preserve"> actos anticipados de campaña, también </w:t>
      </w:r>
      <w:r w:rsidR="0011410A" w:rsidRPr="00222482">
        <w:rPr>
          <w:rFonts w:ascii="Arial Nova Light" w:hAnsi="Arial Nova Light"/>
          <w:sz w:val="24"/>
          <w:szCs w:val="24"/>
        </w:rPr>
        <w:t>se acredita</w:t>
      </w:r>
      <w:r w:rsidR="00915E89" w:rsidRPr="00222482">
        <w:rPr>
          <w:rFonts w:ascii="Arial Nova Light" w:hAnsi="Arial Nova Light"/>
          <w:sz w:val="24"/>
          <w:szCs w:val="24"/>
        </w:rPr>
        <w:t xml:space="preserve"> una omisión por parte del partido MORENA</w:t>
      </w:r>
      <w:r w:rsidRPr="00222482">
        <w:rPr>
          <w:rFonts w:ascii="Arial Nova Light" w:hAnsi="Arial Nova Light"/>
          <w:sz w:val="24"/>
          <w:szCs w:val="24"/>
        </w:rPr>
        <w:t xml:space="preserve">, </w:t>
      </w:r>
      <w:r w:rsidR="0011410A" w:rsidRPr="00222482">
        <w:rPr>
          <w:rFonts w:ascii="Arial Nova Light" w:hAnsi="Arial Nova Light"/>
          <w:sz w:val="24"/>
          <w:szCs w:val="24"/>
        </w:rPr>
        <w:t>ya que la propaganda denunciada -y colocada con motivo de las campañas electorales del proceso pasado- estuvo colocada por lo menos hasta el dia cuarto de abril</w:t>
      </w:r>
      <w:bookmarkEnd w:id="7"/>
      <w:r w:rsidR="0011410A" w:rsidRPr="00222482">
        <w:rPr>
          <w:rStyle w:val="Refdenotaalpie"/>
          <w:rFonts w:ascii="Arial Nova Light" w:hAnsi="Arial Nova Light"/>
          <w:sz w:val="24"/>
          <w:szCs w:val="24"/>
        </w:rPr>
        <w:footnoteReference w:id="22"/>
      </w:r>
      <w:r w:rsidR="0011410A" w:rsidRPr="00222482">
        <w:rPr>
          <w:rFonts w:ascii="Arial Nova Light" w:hAnsi="Arial Nova Light"/>
          <w:sz w:val="24"/>
          <w:szCs w:val="24"/>
        </w:rPr>
        <w:t xml:space="preserve"> pasado, esto es, veintidós meses posteriores al plazo permitido por la normativa descrita en el párrafo anterior.</w:t>
      </w:r>
    </w:p>
    <w:p w14:paraId="7B17F2B8" w14:textId="77777777" w:rsidR="0011410A" w:rsidRPr="00222482" w:rsidRDefault="0011410A" w:rsidP="0011410A">
      <w:pPr>
        <w:spacing w:line="360" w:lineRule="auto"/>
        <w:jc w:val="both"/>
        <w:rPr>
          <w:rFonts w:ascii="Arial Nova Light" w:hAnsi="Arial Nova Light"/>
          <w:sz w:val="24"/>
          <w:szCs w:val="24"/>
        </w:rPr>
      </w:pPr>
    </w:p>
    <w:p w14:paraId="620E3A0F" w14:textId="28149160" w:rsidR="00181690" w:rsidRPr="00222482" w:rsidRDefault="00434BA0" w:rsidP="00F33BDE">
      <w:pPr>
        <w:spacing w:line="360" w:lineRule="auto"/>
        <w:jc w:val="both"/>
        <w:rPr>
          <w:rFonts w:ascii="Arial Nova Light" w:hAnsi="Arial Nova Light"/>
          <w:sz w:val="24"/>
          <w:szCs w:val="24"/>
        </w:rPr>
      </w:pPr>
      <w:r w:rsidRPr="00222482">
        <w:rPr>
          <w:rFonts w:ascii="Arial Nova Light" w:hAnsi="Arial Nova Light"/>
          <w:b/>
          <w:bCs/>
          <w:sz w:val="24"/>
          <w:szCs w:val="24"/>
        </w:rPr>
        <w:t>ESTUDIO DE SANCIÓN</w:t>
      </w:r>
      <w:r w:rsidR="00181690" w:rsidRPr="00222482">
        <w:rPr>
          <w:rFonts w:ascii="Arial Nova Light" w:hAnsi="Arial Nova Light"/>
          <w:b/>
          <w:bCs/>
          <w:sz w:val="24"/>
          <w:szCs w:val="24"/>
        </w:rPr>
        <w:t xml:space="preserve">.   </w:t>
      </w:r>
      <w:r w:rsidRPr="00222482">
        <w:rPr>
          <w:rFonts w:ascii="Arial Nova Light" w:hAnsi="Arial Nova Light"/>
          <w:sz w:val="24"/>
          <w:szCs w:val="24"/>
        </w:rPr>
        <w:t>Una vez que se ha determinado la actualización de</w:t>
      </w:r>
      <w:r w:rsidR="00181690" w:rsidRPr="00222482">
        <w:rPr>
          <w:rFonts w:ascii="Arial Nova Light" w:hAnsi="Arial Nova Light"/>
          <w:sz w:val="24"/>
          <w:szCs w:val="24"/>
        </w:rPr>
        <w:t xml:space="preserve"> las</w:t>
      </w:r>
      <w:r w:rsidRPr="00222482">
        <w:rPr>
          <w:rFonts w:ascii="Arial Nova Light" w:hAnsi="Arial Nova Light"/>
          <w:sz w:val="24"/>
          <w:szCs w:val="24"/>
        </w:rPr>
        <w:t xml:space="preserve"> infraccione</w:t>
      </w:r>
      <w:r w:rsidR="00181690" w:rsidRPr="00222482">
        <w:rPr>
          <w:rFonts w:ascii="Arial Nova Light" w:hAnsi="Arial Nova Light"/>
          <w:sz w:val="24"/>
          <w:szCs w:val="24"/>
        </w:rPr>
        <w:t>s,</w:t>
      </w:r>
      <w:r w:rsidRPr="00222482">
        <w:rPr>
          <w:rFonts w:ascii="Arial Nova Light" w:hAnsi="Arial Nova Light"/>
          <w:sz w:val="24"/>
          <w:szCs w:val="24"/>
        </w:rPr>
        <w:t xml:space="preserve"> previo a la individualización de la sanción, es importante precisar las consecuencias jurídicas que ocasiona el tener por acreditados los actos anticipados de </w:t>
      </w:r>
      <w:r w:rsidR="00D031F5" w:rsidRPr="00222482">
        <w:rPr>
          <w:rFonts w:ascii="Arial Nova Light" w:hAnsi="Arial Nova Light"/>
          <w:sz w:val="24"/>
          <w:szCs w:val="24"/>
        </w:rPr>
        <w:t xml:space="preserve">campaña, así como la omisión de retiro de la propaganda. </w:t>
      </w:r>
    </w:p>
    <w:p w14:paraId="31B87BF7" w14:textId="77777777" w:rsidR="00D031F5" w:rsidRPr="00222482" w:rsidRDefault="00D031F5" w:rsidP="00F33BDE">
      <w:pPr>
        <w:spacing w:line="360" w:lineRule="auto"/>
        <w:jc w:val="both"/>
        <w:rPr>
          <w:rFonts w:ascii="Arial Nova Light" w:hAnsi="Arial Nova Light"/>
          <w:b/>
          <w:bCs/>
          <w:sz w:val="24"/>
          <w:szCs w:val="24"/>
        </w:rPr>
      </w:pPr>
    </w:p>
    <w:p w14:paraId="5BAFD28C" w14:textId="7F3FBC25" w:rsidR="00434BA0" w:rsidRPr="00222482" w:rsidRDefault="00434BA0" w:rsidP="00F33BDE">
      <w:pPr>
        <w:spacing w:line="360" w:lineRule="auto"/>
        <w:jc w:val="both"/>
        <w:rPr>
          <w:rFonts w:ascii="Arial Nova Light" w:hAnsi="Arial Nova Light"/>
          <w:sz w:val="24"/>
          <w:szCs w:val="24"/>
        </w:rPr>
      </w:pPr>
      <w:r w:rsidRPr="00222482">
        <w:rPr>
          <w:rFonts w:ascii="Arial Nova Light" w:hAnsi="Arial Nova Light"/>
          <w:sz w:val="24"/>
          <w:szCs w:val="24"/>
        </w:rPr>
        <w:t xml:space="preserve">En ese tenor, el artículo </w:t>
      </w:r>
      <w:r w:rsidR="00871FC5" w:rsidRPr="00222482">
        <w:rPr>
          <w:rFonts w:ascii="Arial Nova Light" w:hAnsi="Arial Nova Light"/>
          <w:sz w:val="24"/>
          <w:szCs w:val="24"/>
        </w:rPr>
        <w:t xml:space="preserve">244 del </w:t>
      </w:r>
      <w:r w:rsidR="00A46E9B" w:rsidRPr="00222482">
        <w:rPr>
          <w:rFonts w:ascii="Arial Nova Light" w:hAnsi="Arial Nova Light"/>
          <w:sz w:val="24"/>
          <w:szCs w:val="24"/>
        </w:rPr>
        <w:t>C</w:t>
      </w:r>
      <w:r w:rsidR="00871FC5" w:rsidRPr="00222482">
        <w:rPr>
          <w:rFonts w:ascii="Arial Nova Light" w:hAnsi="Arial Nova Light"/>
          <w:sz w:val="24"/>
          <w:szCs w:val="24"/>
        </w:rPr>
        <w:t xml:space="preserve">ódigo </w:t>
      </w:r>
      <w:r w:rsidR="00A46E9B" w:rsidRPr="00222482">
        <w:rPr>
          <w:rFonts w:ascii="Arial Nova Light" w:hAnsi="Arial Nova Light"/>
          <w:sz w:val="24"/>
          <w:szCs w:val="24"/>
        </w:rPr>
        <w:t>E</w:t>
      </w:r>
      <w:r w:rsidR="00871FC5" w:rsidRPr="00222482">
        <w:rPr>
          <w:rFonts w:ascii="Arial Nova Light" w:hAnsi="Arial Nova Light"/>
          <w:sz w:val="24"/>
          <w:szCs w:val="24"/>
        </w:rPr>
        <w:t>lectoral, señala que la consecuencia de la realización de actos anticipados de campaña será la amonestación pública, multa y en casos de reincidencia</w:t>
      </w:r>
      <w:r w:rsidR="00DA57AA" w:rsidRPr="00222482">
        <w:rPr>
          <w:rFonts w:ascii="Arial Nova Light" w:hAnsi="Arial Nova Light"/>
          <w:sz w:val="24"/>
          <w:szCs w:val="24"/>
        </w:rPr>
        <w:t>,</w:t>
      </w:r>
      <w:r w:rsidR="00871FC5" w:rsidRPr="00222482">
        <w:rPr>
          <w:rFonts w:ascii="Arial Nova Light" w:hAnsi="Arial Nova Light"/>
          <w:sz w:val="24"/>
          <w:szCs w:val="24"/>
        </w:rPr>
        <w:t xml:space="preserve"> hasta la cancelación del registro de la candidatura</w:t>
      </w:r>
      <w:r w:rsidR="00D031F5" w:rsidRPr="00222482">
        <w:rPr>
          <w:rFonts w:ascii="Arial Nova Light" w:hAnsi="Arial Nova Light"/>
          <w:sz w:val="24"/>
          <w:szCs w:val="24"/>
        </w:rPr>
        <w:t xml:space="preserve">, en tanto que la omisión se desprende de la obligación de retirar la propaganda, contenida en artículo 163 del Código Electoral. </w:t>
      </w:r>
    </w:p>
    <w:p w14:paraId="12CCBC0E" w14:textId="77777777" w:rsidR="001D1B5C" w:rsidRPr="00222482" w:rsidRDefault="001D1B5C" w:rsidP="00F33BDE">
      <w:pPr>
        <w:spacing w:line="360" w:lineRule="auto"/>
        <w:jc w:val="both"/>
        <w:rPr>
          <w:rFonts w:ascii="Arial Nova Light" w:hAnsi="Arial Nova Light"/>
          <w:sz w:val="24"/>
          <w:szCs w:val="24"/>
        </w:rPr>
      </w:pPr>
    </w:p>
    <w:p w14:paraId="33434F83" w14:textId="612FEFCF" w:rsidR="00434BA0" w:rsidRPr="00222482" w:rsidRDefault="00434BA0" w:rsidP="00F33BDE">
      <w:pPr>
        <w:spacing w:line="360" w:lineRule="auto"/>
        <w:jc w:val="both"/>
        <w:rPr>
          <w:rFonts w:ascii="Arial Nova Light" w:hAnsi="Arial Nova Light"/>
          <w:sz w:val="24"/>
          <w:szCs w:val="24"/>
        </w:rPr>
      </w:pPr>
      <w:r w:rsidRPr="00222482">
        <w:rPr>
          <w:rFonts w:ascii="Arial Nova Light" w:hAnsi="Arial Nova Light"/>
          <w:sz w:val="24"/>
          <w:szCs w:val="24"/>
        </w:rPr>
        <w:t xml:space="preserve">De esta manera, la aplicación de la sanción que esta autoridad jurisdiccional determine cuando considere que se cometió un acto anticipado de campaña, </w:t>
      </w:r>
      <w:r w:rsidR="009E0AF2" w:rsidRPr="00222482">
        <w:rPr>
          <w:rFonts w:ascii="Arial Nova Light" w:hAnsi="Arial Nova Light"/>
          <w:sz w:val="24"/>
          <w:szCs w:val="24"/>
        </w:rPr>
        <w:t xml:space="preserve">o bien, por el incumplimiento de retirar la propaganda una vez celebrada la jornada electoral, </w:t>
      </w:r>
      <w:r w:rsidRPr="00222482">
        <w:rPr>
          <w:rFonts w:ascii="Arial Nova Light" w:hAnsi="Arial Nova Light"/>
          <w:sz w:val="24"/>
          <w:szCs w:val="24"/>
        </w:rPr>
        <w:t>debe atender a una gradualidad en relación al hecho ilícito en su conjunto, en cumplimiento al principio de proporcionalidad en la imposición de las sanciones de conformidad con la gravedad de la falta.</w:t>
      </w:r>
    </w:p>
    <w:p w14:paraId="179F9B18" w14:textId="77777777" w:rsidR="005347D3" w:rsidRPr="00222482" w:rsidRDefault="005347D3" w:rsidP="00F33BDE">
      <w:pPr>
        <w:spacing w:line="360" w:lineRule="auto"/>
        <w:jc w:val="both"/>
        <w:rPr>
          <w:rFonts w:ascii="Arial Nova Light" w:hAnsi="Arial Nova Light"/>
          <w:b/>
          <w:bCs/>
          <w:sz w:val="24"/>
          <w:szCs w:val="24"/>
        </w:rPr>
      </w:pPr>
    </w:p>
    <w:p w14:paraId="65CD744D" w14:textId="746BF709" w:rsidR="003054D7" w:rsidRPr="00222482" w:rsidRDefault="00434BA0" w:rsidP="00F33BDE">
      <w:pPr>
        <w:spacing w:line="360" w:lineRule="auto"/>
        <w:jc w:val="both"/>
        <w:rPr>
          <w:rFonts w:ascii="Arial Nova Light" w:hAnsi="Arial Nova Light"/>
          <w:sz w:val="24"/>
          <w:szCs w:val="24"/>
        </w:rPr>
      </w:pPr>
      <w:r w:rsidRPr="00222482">
        <w:rPr>
          <w:rFonts w:ascii="Arial Nova Light" w:hAnsi="Arial Nova Light"/>
          <w:b/>
          <w:bCs/>
          <w:sz w:val="24"/>
          <w:szCs w:val="24"/>
        </w:rPr>
        <w:t>SANCIÓN</w:t>
      </w:r>
      <w:r w:rsidR="00F33BDE" w:rsidRPr="00222482">
        <w:rPr>
          <w:rFonts w:ascii="Arial Nova Light" w:hAnsi="Arial Nova Light"/>
          <w:b/>
          <w:bCs/>
          <w:sz w:val="24"/>
          <w:szCs w:val="24"/>
        </w:rPr>
        <w:t xml:space="preserve">.  </w:t>
      </w:r>
      <w:r w:rsidRPr="00222482">
        <w:rPr>
          <w:rFonts w:ascii="Arial Nova Light" w:hAnsi="Arial Nova Light"/>
          <w:sz w:val="24"/>
          <w:szCs w:val="24"/>
        </w:rPr>
        <w:t xml:space="preserve">En este sentido, en concepto de </w:t>
      </w:r>
      <w:r w:rsidR="005347D3" w:rsidRPr="00222482">
        <w:rPr>
          <w:rFonts w:ascii="Arial Nova Light" w:hAnsi="Arial Nova Light"/>
          <w:sz w:val="24"/>
          <w:szCs w:val="24"/>
        </w:rPr>
        <w:t>este Tribunal</w:t>
      </w:r>
      <w:r w:rsidRPr="00222482">
        <w:rPr>
          <w:rFonts w:ascii="Arial Nova Light" w:hAnsi="Arial Nova Light"/>
          <w:sz w:val="24"/>
          <w:szCs w:val="24"/>
        </w:rPr>
        <w:t>, dada la naturaleza y gravedad de la</w:t>
      </w:r>
      <w:r w:rsidR="00277B6E" w:rsidRPr="00222482">
        <w:rPr>
          <w:rFonts w:ascii="Arial Nova Light" w:hAnsi="Arial Nova Light"/>
          <w:sz w:val="24"/>
          <w:szCs w:val="24"/>
        </w:rPr>
        <w:t>s</w:t>
      </w:r>
      <w:r w:rsidRPr="00222482">
        <w:rPr>
          <w:rFonts w:ascii="Arial Nova Light" w:hAnsi="Arial Nova Light"/>
          <w:sz w:val="24"/>
          <w:szCs w:val="24"/>
        </w:rPr>
        <w:t xml:space="preserve"> conducta</w:t>
      </w:r>
      <w:r w:rsidR="00277B6E" w:rsidRPr="00222482">
        <w:rPr>
          <w:rFonts w:ascii="Arial Nova Light" w:hAnsi="Arial Nova Light"/>
          <w:sz w:val="24"/>
          <w:szCs w:val="24"/>
        </w:rPr>
        <w:t>s</w:t>
      </w:r>
      <w:r w:rsidRPr="00222482">
        <w:rPr>
          <w:rFonts w:ascii="Arial Nova Light" w:hAnsi="Arial Nova Light"/>
          <w:sz w:val="24"/>
          <w:szCs w:val="24"/>
        </w:rPr>
        <w:t xml:space="preserve"> cometida</w:t>
      </w:r>
      <w:r w:rsidR="00277B6E" w:rsidRPr="00222482">
        <w:rPr>
          <w:rFonts w:ascii="Arial Nova Light" w:hAnsi="Arial Nova Light"/>
          <w:sz w:val="24"/>
          <w:szCs w:val="24"/>
        </w:rPr>
        <w:t>s</w:t>
      </w:r>
      <w:r w:rsidRPr="00222482">
        <w:rPr>
          <w:rFonts w:ascii="Arial Nova Light" w:hAnsi="Arial Nova Light"/>
          <w:sz w:val="24"/>
          <w:szCs w:val="24"/>
        </w:rPr>
        <w:t xml:space="preserve"> por </w:t>
      </w:r>
      <w:r w:rsidR="003054D7" w:rsidRPr="00222482">
        <w:rPr>
          <w:rFonts w:ascii="Arial Nova Light" w:hAnsi="Arial Nova Light"/>
          <w:sz w:val="24"/>
          <w:szCs w:val="24"/>
        </w:rPr>
        <w:t>Arturo Ávila y el partido político MORENA</w:t>
      </w:r>
      <w:r w:rsidRPr="00222482">
        <w:rPr>
          <w:rFonts w:ascii="Arial Nova Light" w:hAnsi="Arial Nova Light"/>
          <w:sz w:val="24"/>
          <w:szCs w:val="24"/>
        </w:rPr>
        <w:t xml:space="preserve">, se considera que la sanción consistente en una </w:t>
      </w:r>
      <w:r w:rsidRPr="00222482">
        <w:rPr>
          <w:rFonts w:ascii="Arial Nova Light" w:hAnsi="Arial Nova Light"/>
          <w:b/>
          <w:bCs/>
          <w:sz w:val="24"/>
          <w:szCs w:val="24"/>
        </w:rPr>
        <w:t>amonestación pública</w:t>
      </w:r>
      <w:r w:rsidRPr="00222482">
        <w:rPr>
          <w:rFonts w:ascii="Arial Nova Light" w:hAnsi="Arial Nova Light"/>
          <w:sz w:val="24"/>
          <w:szCs w:val="24"/>
        </w:rPr>
        <w:t xml:space="preserve">, resulta adecuada, proporcional, eficaz, ejemplar y disuasiva. </w:t>
      </w:r>
    </w:p>
    <w:p w14:paraId="3B0A0419" w14:textId="77777777" w:rsidR="003054D7" w:rsidRPr="00222482" w:rsidRDefault="003054D7" w:rsidP="00F33BDE">
      <w:pPr>
        <w:spacing w:line="360" w:lineRule="auto"/>
        <w:jc w:val="both"/>
        <w:rPr>
          <w:rFonts w:ascii="Arial Nova Light" w:hAnsi="Arial Nova Light"/>
          <w:sz w:val="24"/>
          <w:szCs w:val="24"/>
        </w:rPr>
      </w:pPr>
    </w:p>
    <w:p w14:paraId="25F6F612" w14:textId="2FE88A75" w:rsidR="00434BA0" w:rsidRPr="00222482" w:rsidRDefault="00434BA0" w:rsidP="00F33BDE">
      <w:pPr>
        <w:spacing w:line="360" w:lineRule="auto"/>
        <w:jc w:val="both"/>
        <w:rPr>
          <w:rFonts w:ascii="Arial Nova Light" w:hAnsi="Arial Nova Light"/>
          <w:sz w:val="24"/>
          <w:szCs w:val="24"/>
        </w:rPr>
      </w:pPr>
      <w:r w:rsidRPr="00222482">
        <w:rPr>
          <w:rFonts w:ascii="Arial Nova Light" w:hAnsi="Arial Nova Light"/>
          <w:sz w:val="24"/>
          <w:szCs w:val="24"/>
        </w:rPr>
        <w:t xml:space="preserve">En este escenario, aun cuando las sanciones consistentes en multa y pérdida o cancelación del registro como candidato, son medidas eficaces para la inhibición de conductas contrarias a </w:t>
      </w:r>
      <w:r w:rsidR="00BD35A6" w:rsidRPr="00222482">
        <w:rPr>
          <w:rFonts w:ascii="Arial Nova Light" w:hAnsi="Arial Nova Light"/>
          <w:sz w:val="24"/>
          <w:szCs w:val="24"/>
        </w:rPr>
        <w:t>d</w:t>
      </w:r>
      <w:r w:rsidRPr="00222482">
        <w:rPr>
          <w:rFonts w:ascii="Arial Nova Light" w:hAnsi="Arial Nova Light"/>
          <w:sz w:val="24"/>
          <w:szCs w:val="24"/>
        </w:rPr>
        <w:t>erecho; en el particular, dado que la falta implicó la contravención a un mandato legal que establece la obligación de retirar la propaganda de campaña en un plazo legal determinado, así como la infracción de actos anticipados de campaña que ocasionó su permanencia, al generar una exposición indebida de</w:t>
      </w:r>
      <w:r w:rsidR="00DA57AA" w:rsidRPr="00222482">
        <w:rPr>
          <w:rFonts w:ascii="Arial Nova Light" w:hAnsi="Arial Nova Light"/>
          <w:sz w:val="24"/>
          <w:szCs w:val="24"/>
        </w:rPr>
        <w:t>l hoy candidato</w:t>
      </w:r>
      <w:r w:rsidRPr="00222482">
        <w:rPr>
          <w:rFonts w:ascii="Arial Nova Light" w:hAnsi="Arial Nova Light"/>
          <w:sz w:val="24"/>
          <w:szCs w:val="24"/>
        </w:rPr>
        <w:t xml:space="preserve"> en la etapa de registro de candidatos, aquellas </w:t>
      </w:r>
      <w:r w:rsidR="00BD35A6" w:rsidRPr="00222482">
        <w:rPr>
          <w:rFonts w:ascii="Arial Nova Light" w:hAnsi="Arial Nova Light"/>
          <w:sz w:val="24"/>
          <w:szCs w:val="24"/>
        </w:rPr>
        <w:t xml:space="preserve">sanciones </w:t>
      </w:r>
      <w:r w:rsidRPr="00222482">
        <w:rPr>
          <w:rFonts w:ascii="Arial Nova Light" w:hAnsi="Arial Nova Light"/>
          <w:sz w:val="24"/>
          <w:szCs w:val="24"/>
        </w:rPr>
        <w:t>no resultan idóneas considerando la afectación producida con la</w:t>
      </w:r>
      <w:r w:rsidR="00BD35A6" w:rsidRPr="00222482">
        <w:rPr>
          <w:rFonts w:ascii="Arial Nova Light" w:hAnsi="Arial Nova Light"/>
          <w:sz w:val="24"/>
          <w:szCs w:val="24"/>
        </w:rPr>
        <w:t>s</w:t>
      </w:r>
      <w:r w:rsidRPr="00222482">
        <w:rPr>
          <w:rFonts w:ascii="Arial Nova Light" w:hAnsi="Arial Nova Light"/>
          <w:sz w:val="24"/>
          <w:szCs w:val="24"/>
        </w:rPr>
        <w:t xml:space="preserve"> infracci</w:t>
      </w:r>
      <w:r w:rsidR="00BD35A6" w:rsidRPr="00222482">
        <w:rPr>
          <w:rFonts w:ascii="Arial Nova Light" w:hAnsi="Arial Nova Light"/>
          <w:sz w:val="24"/>
          <w:szCs w:val="24"/>
        </w:rPr>
        <w:t>ones</w:t>
      </w:r>
      <w:r w:rsidRPr="00222482">
        <w:rPr>
          <w:rFonts w:ascii="Arial Nova Light" w:hAnsi="Arial Nova Light"/>
          <w:sz w:val="24"/>
          <w:szCs w:val="24"/>
        </w:rPr>
        <w:t>.</w:t>
      </w:r>
      <w:r w:rsidR="008E78FA" w:rsidRPr="00222482">
        <w:rPr>
          <w:rFonts w:ascii="Arial Nova Light" w:hAnsi="Arial Nova Light"/>
          <w:sz w:val="24"/>
          <w:szCs w:val="24"/>
        </w:rPr>
        <w:t xml:space="preserve"> </w:t>
      </w:r>
    </w:p>
    <w:p w14:paraId="20036927" w14:textId="77777777" w:rsidR="003054D7" w:rsidRPr="00222482" w:rsidRDefault="003054D7" w:rsidP="00F33BDE">
      <w:pPr>
        <w:spacing w:line="360" w:lineRule="auto"/>
        <w:jc w:val="both"/>
        <w:rPr>
          <w:rFonts w:ascii="Arial Nova Light" w:hAnsi="Arial Nova Light"/>
          <w:sz w:val="24"/>
          <w:szCs w:val="24"/>
        </w:rPr>
      </w:pPr>
    </w:p>
    <w:p w14:paraId="0E4AE5E3" w14:textId="55835542" w:rsidR="00434BA0" w:rsidRPr="00222482" w:rsidRDefault="00434BA0" w:rsidP="00F33BDE">
      <w:pPr>
        <w:spacing w:line="360" w:lineRule="auto"/>
        <w:jc w:val="both"/>
        <w:rPr>
          <w:rFonts w:ascii="Arial Nova Light" w:hAnsi="Arial Nova Light"/>
          <w:sz w:val="24"/>
          <w:szCs w:val="24"/>
        </w:rPr>
      </w:pPr>
      <w:r w:rsidRPr="00222482">
        <w:rPr>
          <w:rFonts w:ascii="Arial Nova Light" w:hAnsi="Arial Nova Light"/>
          <w:sz w:val="24"/>
          <w:szCs w:val="24"/>
        </w:rPr>
        <w:t xml:space="preserve">En suma, </w:t>
      </w:r>
      <w:r w:rsidR="003054D7" w:rsidRPr="00222482">
        <w:rPr>
          <w:rFonts w:ascii="Arial Nova Light" w:hAnsi="Arial Nova Light"/>
          <w:sz w:val="24"/>
          <w:szCs w:val="24"/>
        </w:rPr>
        <w:t>esta Autoridad Jurisdiccional</w:t>
      </w:r>
      <w:r w:rsidRPr="00222482">
        <w:rPr>
          <w:rFonts w:ascii="Arial Nova Light" w:hAnsi="Arial Nova Light"/>
          <w:sz w:val="24"/>
          <w:szCs w:val="24"/>
        </w:rPr>
        <w:t xml:space="preserve"> aprecia que la sanción </w:t>
      </w:r>
      <w:r w:rsidR="00F33BDE" w:rsidRPr="00222482">
        <w:rPr>
          <w:rFonts w:ascii="Arial Nova Light" w:hAnsi="Arial Nova Light"/>
          <w:sz w:val="24"/>
          <w:szCs w:val="24"/>
        </w:rPr>
        <w:t xml:space="preserve">de la </w:t>
      </w:r>
      <w:r w:rsidR="00F33BDE" w:rsidRPr="00222482">
        <w:rPr>
          <w:rFonts w:ascii="Arial Nova Light" w:hAnsi="Arial Nova Light"/>
          <w:b/>
          <w:bCs/>
          <w:sz w:val="24"/>
          <w:szCs w:val="24"/>
        </w:rPr>
        <w:t>amonestación pública</w:t>
      </w:r>
      <w:r w:rsidRPr="00222482">
        <w:rPr>
          <w:rFonts w:ascii="Arial Nova Light" w:hAnsi="Arial Nova Light"/>
          <w:sz w:val="24"/>
          <w:szCs w:val="24"/>
        </w:rPr>
        <w:t xml:space="preserve">, es acorde con la vulneración a las obligaciones legales sobre el retiro de propaganda de </w:t>
      </w:r>
      <w:r w:rsidR="008E78FA" w:rsidRPr="00222482">
        <w:rPr>
          <w:rFonts w:ascii="Arial Nova Light" w:hAnsi="Arial Nova Light"/>
          <w:sz w:val="24"/>
          <w:szCs w:val="24"/>
        </w:rPr>
        <w:t>campaña</w:t>
      </w:r>
      <w:r w:rsidRPr="00222482">
        <w:rPr>
          <w:rFonts w:ascii="Arial Nova Light" w:hAnsi="Arial Nova Light"/>
          <w:sz w:val="24"/>
          <w:szCs w:val="24"/>
        </w:rPr>
        <w:t xml:space="preserve"> y actos anticipados de campaña, porque en el caso, resulta idónea, necesaria y proporcional. </w:t>
      </w:r>
    </w:p>
    <w:p w14:paraId="54FFACCD" w14:textId="77777777" w:rsidR="00F33BDE" w:rsidRPr="00222482" w:rsidRDefault="00F33BDE" w:rsidP="00F33BDE">
      <w:pPr>
        <w:spacing w:line="360" w:lineRule="auto"/>
        <w:jc w:val="both"/>
        <w:rPr>
          <w:rFonts w:ascii="Arial Nova Light" w:hAnsi="Arial Nova Light"/>
          <w:sz w:val="24"/>
          <w:szCs w:val="24"/>
        </w:rPr>
      </w:pPr>
    </w:p>
    <w:p w14:paraId="6A61E4AB" w14:textId="2B69D221" w:rsidR="00434BA0" w:rsidRPr="00222482" w:rsidRDefault="00434BA0" w:rsidP="00F33BDE">
      <w:pPr>
        <w:spacing w:line="360" w:lineRule="auto"/>
        <w:jc w:val="both"/>
        <w:rPr>
          <w:rFonts w:ascii="Arial Nova Light" w:hAnsi="Arial Nova Light"/>
          <w:b/>
          <w:bCs/>
          <w:sz w:val="24"/>
          <w:szCs w:val="24"/>
        </w:rPr>
      </w:pPr>
      <w:r w:rsidRPr="00222482">
        <w:rPr>
          <w:rFonts w:ascii="Arial Nova Light" w:hAnsi="Arial Nova Light"/>
          <w:sz w:val="24"/>
          <w:szCs w:val="24"/>
        </w:rPr>
        <w:t xml:space="preserve">La proporcionalidad de la sanción </w:t>
      </w:r>
      <w:r w:rsidR="00F33BDE" w:rsidRPr="00222482">
        <w:rPr>
          <w:rFonts w:ascii="Arial Nova Light" w:hAnsi="Arial Nova Light"/>
          <w:sz w:val="24"/>
          <w:szCs w:val="24"/>
        </w:rPr>
        <w:t>referida</w:t>
      </w:r>
      <w:r w:rsidRPr="00222482">
        <w:rPr>
          <w:rFonts w:ascii="Arial Nova Light" w:hAnsi="Arial Nova Light"/>
          <w:sz w:val="24"/>
          <w:szCs w:val="24"/>
        </w:rPr>
        <w:t xml:space="preserve">, se justifica en el presente asunto, toda vez que resulta ser una medida razonable en relación a la gravedad del ilícito y la culpabilidad </w:t>
      </w:r>
      <w:r w:rsidR="00F33BDE" w:rsidRPr="00222482">
        <w:rPr>
          <w:rFonts w:ascii="Arial Nova Light" w:hAnsi="Arial Nova Light"/>
          <w:sz w:val="24"/>
          <w:szCs w:val="24"/>
        </w:rPr>
        <w:t>del candidato denunciado</w:t>
      </w:r>
      <w:r w:rsidRPr="00222482">
        <w:rPr>
          <w:rFonts w:ascii="Arial Nova Light" w:hAnsi="Arial Nova Light"/>
          <w:sz w:val="24"/>
          <w:szCs w:val="24"/>
        </w:rPr>
        <w:t>, por lo que, de imponer una multa o una pérdida de registro como candidat</w:t>
      </w:r>
      <w:r w:rsidR="00F33BDE" w:rsidRPr="00222482">
        <w:rPr>
          <w:rFonts w:ascii="Arial Nova Light" w:hAnsi="Arial Nova Light"/>
          <w:sz w:val="24"/>
          <w:szCs w:val="24"/>
        </w:rPr>
        <w:t>o</w:t>
      </w:r>
      <w:r w:rsidRPr="00222482">
        <w:rPr>
          <w:rFonts w:ascii="Arial Nova Light" w:hAnsi="Arial Nova Light"/>
          <w:sz w:val="24"/>
          <w:szCs w:val="24"/>
        </w:rPr>
        <w:t>, o en su caso, cancelación del mismo, sería una determinación excesiva y desproporcionada atendiendo a las particularidades de la conducta sancionada</w:t>
      </w:r>
      <w:r w:rsidRPr="00222482">
        <w:rPr>
          <w:rStyle w:val="Refdenotaalpie"/>
          <w:rFonts w:ascii="Arial Nova Light" w:hAnsi="Arial Nova Light"/>
          <w:sz w:val="24"/>
          <w:szCs w:val="24"/>
        </w:rPr>
        <w:footnoteReference w:id="23"/>
      </w:r>
      <w:r w:rsidRPr="00222482">
        <w:rPr>
          <w:rFonts w:ascii="Arial Nova Light" w:hAnsi="Arial Nova Light"/>
          <w:sz w:val="24"/>
          <w:szCs w:val="24"/>
        </w:rPr>
        <w:t>.</w:t>
      </w:r>
    </w:p>
    <w:p w14:paraId="1CA9051D" w14:textId="4FC903A3" w:rsidR="005E14D3" w:rsidRPr="00222482" w:rsidRDefault="006C36AA" w:rsidP="008C7A30">
      <w:pPr>
        <w:pStyle w:val="Prrafodelista"/>
        <w:numPr>
          <w:ilvl w:val="0"/>
          <w:numId w:val="3"/>
        </w:numPr>
        <w:pBdr>
          <w:top w:val="nil"/>
          <w:left w:val="nil"/>
          <w:bottom w:val="nil"/>
          <w:right w:val="nil"/>
          <w:between w:val="nil"/>
        </w:pBdr>
        <w:shd w:val="clear" w:color="auto" w:fill="FFFFFF"/>
        <w:spacing w:before="280" w:after="280" w:line="360" w:lineRule="auto"/>
        <w:ind w:left="0" w:firstLine="0"/>
        <w:jc w:val="both"/>
        <w:rPr>
          <w:rFonts w:ascii="Arial Nova Light" w:eastAsia="Arial Nova" w:hAnsi="Arial Nova Light" w:cs="Arial Nova"/>
          <w:b/>
          <w:bCs/>
          <w:sz w:val="24"/>
          <w:szCs w:val="24"/>
        </w:rPr>
      </w:pPr>
      <w:r w:rsidRPr="00222482">
        <w:rPr>
          <w:rFonts w:ascii="Arial Nova Light" w:eastAsia="Arial Nova" w:hAnsi="Arial Nova Light" w:cs="Arial Nova"/>
          <w:sz w:val="24"/>
          <w:szCs w:val="24"/>
        </w:rPr>
        <w:t xml:space="preserve">  </w:t>
      </w:r>
      <w:r w:rsidR="00325F30" w:rsidRPr="00222482">
        <w:rPr>
          <w:rFonts w:ascii="Arial Nova Light" w:eastAsia="Arial Nova" w:hAnsi="Arial Nova Light" w:cs="Arial Nova"/>
          <w:b/>
          <w:bCs/>
          <w:sz w:val="24"/>
          <w:szCs w:val="24"/>
        </w:rPr>
        <w:t>RESPONSABILIDAD</w:t>
      </w:r>
      <w:r w:rsidR="004E0B9C" w:rsidRPr="00222482">
        <w:rPr>
          <w:rFonts w:ascii="Arial Nova Light" w:eastAsia="Arial Nova" w:hAnsi="Arial Nova Light" w:cs="Arial Nova"/>
          <w:b/>
          <w:bCs/>
          <w:sz w:val="24"/>
          <w:szCs w:val="24"/>
        </w:rPr>
        <w:t xml:space="preserve"> DE LOS SUJETOS DENUNCIADOS.</w:t>
      </w:r>
    </w:p>
    <w:p w14:paraId="00DB27D7" w14:textId="77777777" w:rsidR="009E5999" w:rsidRPr="00222482" w:rsidRDefault="009E5999" w:rsidP="008C7A30">
      <w:pPr>
        <w:pStyle w:val="Prrafodelista"/>
        <w:pBdr>
          <w:top w:val="nil"/>
          <w:left w:val="nil"/>
          <w:bottom w:val="nil"/>
          <w:right w:val="nil"/>
          <w:between w:val="nil"/>
        </w:pBdr>
        <w:shd w:val="clear" w:color="auto" w:fill="FFFFFF"/>
        <w:spacing w:before="280" w:after="280" w:line="360" w:lineRule="auto"/>
        <w:ind w:left="0"/>
        <w:jc w:val="both"/>
        <w:rPr>
          <w:rFonts w:ascii="Arial Nova Light" w:eastAsia="Arial Nova" w:hAnsi="Arial Nova Light" w:cs="Arial Nova"/>
          <w:b/>
          <w:bCs/>
          <w:sz w:val="24"/>
          <w:szCs w:val="24"/>
        </w:rPr>
      </w:pPr>
    </w:p>
    <w:p w14:paraId="24FB7003" w14:textId="54AAE9D3" w:rsidR="0049100E" w:rsidRPr="00222482" w:rsidRDefault="004E0B9C" w:rsidP="008C7A30">
      <w:pPr>
        <w:pStyle w:val="Prrafodelista"/>
        <w:numPr>
          <w:ilvl w:val="3"/>
          <w:numId w:val="3"/>
        </w:numPr>
        <w:pBdr>
          <w:top w:val="nil"/>
          <w:left w:val="nil"/>
          <w:bottom w:val="nil"/>
          <w:right w:val="nil"/>
          <w:between w:val="nil"/>
        </w:pBdr>
        <w:shd w:val="clear" w:color="auto" w:fill="FFFFFF"/>
        <w:spacing w:before="280" w:after="280" w:line="360" w:lineRule="auto"/>
        <w:ind w:left="0" w:firstLine="0"/>
        <w:jc w:val="both"/>
        <w:rPr>
          <w:rFonts w:ascii="Arial Nova Light" w:eastAsia="Arial Nova" w:hAnsi="Arial Nova Light" w:cs="Arial Nova"/>
          <w:sz w:val="24"/>
          <w:szCs w:val="24"/>
        </w:rPr>
      </w:pPr>
      <w:r w:rsidRPr="00222482">
        <w:rPr>
          <w:rFonts w:ascii="Arial Nova Light" w:eastAsia="Arial Nova" w:hAnsi="Arial Nova Light" w:cs="Arial Nova"/>
          <w:b/>
          <w:bCs/>
          <w:sz w:val="24"/>
          <w:szCs w:val="24"/>
        </w:rPr>
        <w:t>Del Candidato Arturo Ávila</w:t>
      </w:r>
      <w:r w:rsidR="00B75961" w:rsidRPr="00222482">
        <w:rPr>
          <w:rFonts w:ascii="Arial Nova Light" w:eastAsia="Arial Nova" w:hAnsi="Arial Nova Light" w:cs="Arial Nova"/>
          <w:b/>
          <w:bCs/>
          <w:sz w:val="24"/>
          <w:szCs w:val="24"/>
        </w:rPr>
        <w:t xml:space="preserve">. </w:t>
      </w:r>
      <w:r w:rsidR="00EA3AC1" w:rsidRPr="00222482">
        <w:rPr>
          <w:rFonts w:ascii="Arial Nova Light" w:eastAsia="Arial Nova" w:hAnsi="Arial Nova Light" w:cs="Arial Nova"/>
          <w:b/>
          <w:bCs/>
          <w:sz w:val="24"/>
          <w:szCs w:val="24"/>
        </w:rPr>
        <w:t xml:space="preserve"> </w:t>
      </w:r>
      <w:r w:rsidR="00A2461C" w:rsidRPr="00222482">
        <w:rPr>
          <w:rFonts w:ascii="Arial Nova Light" w:hAnsi="Arial Nova Light"/>
          <w:sz w:val="24"/>
          <w:szCs w:val="24"/>
        </w:rPr>
        <w:t>El Candidato</w:t>
      </w:r>
      <w:r w:rsidRPr="00222482">
        <w:rPr>
          <w:rFonts w:ascii="Arial Nova Light" w:hAnsi="Arial Nova Light"/>
          <w:sz w:val="24"/>
          <w:szCs w:val="24"/>
        </w:rPr>
        <w:t xml:space="preserve"> denunciad</w:t>
      </w:r>
      <w:r w:rsidR="00A2461C" w:rsidRPr="00222482">
        <w:rPr>
          <w:rFonts w:ascii="Arial Nova Light" w:hAnsi="Arial Nova Light"/>
          <w:sz w:val="24"/>
          <w:szCs w:val="24"/>
        </w:rPr>
        <w:t>o</w:t>
      </w:r>
      <w:r w:rsidRPr="00222482">
        <w:rPr>
          <w:rFonts w:ascii="Arial Nova Light" w:hAnsi="Arial Nova Light"/>
          <w:sz w:val="24"/>
          <w:szCs w:val="24"/>
        </w:rPr>
        <w:t xml:space="preserve"> es responsable de la realización de actos anticipados de campaña, </w:t>
      </w:r>
      <w:r w:rsidR="00A2461C" w:rsidRPr="00222482">
        <w:rPr>
          <w:rFonts w:ascii="Arial Nova Light" w:hAnsi="Arial Nova Light"/>
          <w:sz w:val="24"/>
          <w:szCs w:val="24"/>
        </w:rPr>
        <w:t xml:space="preserve">de acuerdo a lo dispuesto en </w:t>
      </w:r>
      <w:r w:rsidRPr="00222482">
        <w:rPr>
          <w:rFonts w:ascii="Arial Nova Light" w:hAnsi="Arial Nova Light"/>
          <w:sz w:val="24"/>
          <w:szCs w:val="24"/>
        </w:rPr>
        <w:t xml:space="preserve">el artículo 41, base V, de la Constitución Federal en relación con la fracción VI, del 244, del Código Electoral, dada la promoción y proyección que obtuvo, derivado de la existencia </w:t>
      </w:r>
      <w:r w:rsidR="000B3454" w:rsidRPr="00222482">
        <w:rPr>
          <w:rFonts w:ascii="Arial Nova Light" w:hAnsi="Arial Nova Light"/>
          <w:sz w:val="24"/>
          <w:szCs w:val="24"/>
        </w:rPr>
        <w:t>una barda</w:t>
      </w:r>
      <w:r w:rsidRPr="00222482">
        <w:rPr>
          <w:rFonts w:ascii="Arial Nova Light" w:hAnsi="Arial Nova Light"/>
          <w:sz w:val="24"/>
          <w:szCs w:val="24"/>
        </w:rPr>
        <w:t xml:space="preserve"> con propaganda electoral a su nombre, </w:t>
      </w:r>
      <w:r w:rsidR="0049100E" w:rsidRPr="00222482">
        <w:rPr>
          <w:rFonts w:ascii="Arial Nova Light" w:hAnsi="Arial Nova Light"/>
          <w:sz w:val="24"/>
          <w:szCs w:val="24"/>
        </w:rPr>
        <w:t xml:space="preserve">veintiocho de marzo, </w:t>
      </w:r>
      <w:r w:rsidR="0049100E" w:rsidRPr="00222482">
        <w:rPr>
          <w:rFonts w:ascii="Arial Nova Light" w:hAnsi="Arial Nova Light"/>
          <w:i/>
          <w:iCs/>
          <w:sz w:val="24"/>
          <w:szCs w:val="24"/>
        </w:rPr>
        <w:t xml:space="preserve">según obra en la Oficialía </w:t>
      </w:r>
      <w:r w:rsidR="00451AF5" w:rsidRPr="00222482">
        <w:rPr>
          <w:rFonts w:ascii="Arial Nova Light" w:hAnsi="Arial Nova Light"/>
          <w:i/>
          <w:iCs/>
          <w:sz w:val="24"/>
          <w:szCs w:val="24"/>
        </w:rPr>
        <w:t>E</w:t>
      </w:r>
      <w:r w:rsidR="0049100E" w:rsidRPr="00222482">
        <w:rPr>
          <w:rFonts w:ascii="Arial Nova Light" w:hAnsi="Arial Nova Light"/>
          <w:i/>
          <w:iCs/>
          <w:sz w:val="24"/>
          <w:szCs w:val="24"/>
        </w:rPr>
        <w:t>lectoral IEE/OE/23/2021</w:t>
      </w:r>
      <w:r w:rsidRPr="00222482">
        <w:rPr>
          <w:rFonts w:ascii="Arial Nova Light" w:hAnsi="Arial Nova Light"/>
          <w:sz w:val="24"/>
          <w:szCs w:val="24"/>
        </w:rPr>
        <w:t>, fecha en la</w:t>
      </w:r>
      <w:r w:rsidR="00F12611" w:rsidRPr="00222482">
        <w:rPr>
          <w:rFonts w:ascii="Arial Nova Light" w:hAnsi="Arial Nova Light"/>
          <w:sz w:val="24"/>
          <w:szCs w:val="24"/>
        </w:rPr>
        <w:t xml:space="preserve"> cual aún no comenzaba el periodo de campañas, lo cual ha quedado ampliamente explicado en párrafos precedentes. </w:t>
      </w:r>
    </w:p>
    <w:p w14:paraId="1F829503" w14:textId="77777777" w:rsidR="0049100E" w:rsidRPr="00222482" w:rsidRDefault="0049100E" w:rsidP="008C7A30">
      <w:pPr>
        <w:pStyle w:val="Prrafodelista"/>
        <w:pBdr>
          <w:top w:val="nil"/>
          <w:left w:val="nil"/>
          <w:bottom w:val="nil"/>
          <w:right w:val="nil"/>
          <w:between w:val="nil"/>
        </w:pBdr>
        <w:shd w:val="clear" w:color="auto" w:fill="FFFFFF"/>
        <w:spacing w:before="280" w:after="280" w:line="360" w:lineRule="auto"/>
        <w:ind w:left="0"/>
        <w:jc w:val="both"/>
        <w:rPr>
          <w:rFonts w:ascii="Arial Nova Light" w:eastAsia="Arial Nova" w:hAnsi="Arial Nova Light" w:cs="Arial Nova"/>
          <w:b/>
          <w:bCs/>
          <w:sz w:val="24"/>
          <w:szCs w:val="24"/>
        </w:rPr>
      </w:pPr>
    </w:p>
    <w:p w14:paraId="5B2DD3B1" w14:textId="2F6F9E1C" w:rsidR="00BA3518" w:rsidRPr="00222482" w:rsidRDefault="00F12611" w:rsidP="008C7A30">
      <w:pPr>
        <w:pStyle w:val="Prrafodelista"/>
        <w:pBdr>
          <w:top w:val="nil"/>
          <w:left w:val="nil"/>
          <w:bottom w:val="nil"/>
          <w:right w:val="nil"/>
          <w:between w:val="nil"/>
        </w:pBdr>
        <w:shd w:val="clear" w:color="auto" w:fill="FFFFFF"/>
        <w:spacing w:before="280" w:after="280" w:line="360" w:lineRule="auto"/>
        <w:ind w:left="0"/>
        <w:jc w:val="both"/>
        <w:rPr>
          <w:rFonts w:ascii="Arial Nova Light" w:hAnsi="Arial Nova Light"/>
          <w:sz w:val="24"/>
          <w:szCs w:val="24"/>
        </w:rPr>
      </w:pPr>
      <w:r w:rsidRPr="00222482">
        <w:rPr>
          <w:rFonts w:ascii="Arial Nova Light" w:hAnsi="Arial Nova Light"/>
          <w:sz w:val="24"/>
          <w:szCs w:val="24"/>
        </w:rPr>
        <w:t xml:space="preserve">Siendo </w:t>
      </w:r>
      <w:r w:rsidR="0049100E" w:rsidRPr="00222482">
        <w:rPr>
          <w:rFonts w:ascii="Arial Nova Light" w:hAnsi="Arial Nova Light"/>
          <w:sz w:val="24"/>
          <w:szCs w:val="24"/>
        </w:rPr>
        <w:t>así</w:t>
      </w:r>
      <w:r w:rsidRPr="00222482">
        <w:rPr>
          <w:rFonts w:ascii="Arial Nova Light" w:hAnsi="Arial Nova Light"/>
          <w:sz w:val="24"/>
          <w:szCs w:val="24"/>
        </w:rPr>
        <w:t xml:space="preserve">, </w:t>
      </w:r>
      <w:r w:rsidR="0049100E" w:rsidRPr="00222482">
        <w:rPr>
          <w:rFonts w:ascii="Arial Nova Light" w:hAnsi="Arial Nova Light"/>
          <w:sz w:val="24"/>
          <w:szCs w:val="24"/>
        </w:rPr>
        <w:t xml:space="preserve">que </w:t>
      </w:r>
      <w:r w:rsidRPr="00222482">
        <w:rPr>
          <w:rFonts w:ascii="Arial Nova Light" w:hAnsi="Arial Nova Light"/>
          <w:sz w:val="24"/>
          <w:szCs w:val="24"/>
        </w:rPr>
        <w:t xml:space="preserve">ni </w:t>
      </w:r>
      <w:r w:rsidR="0049100E" w:rsidRPr="00222482">
        <w:rPr>
          <w:rFonts w:ascii="Arial Nova Light" w:hAnsi="Arial Nova Light"/>
          <w:sz w:val="24"/>
          <w:szCs w:val="24"/>
        </w:rPr>
        <w:t>el candidato</w:t>
      </w:r>
      <w:r w:rsidRPr="00222482">
        <w:rPr>
          <w:rFonts w:ascii="Arial Nova Light" w:hAnsi="Arial Nova Light"/>
          <w:sz w:val="24"/>
          <w:szCs w:val="24"/>
        </w:rPr>
        <w:t xml:space="preserve"> denunciad</w:t>
      </w:r>
      <w:r w:rsidR="0049100E" w:rsidRPr="00222482">
        <w:rPr>
          <w:rFonts w:ascii="Arial Nova Light" w:hAnsi="Arial Nova Light"/>
          <w:sz w:val="24"/>
          <w:szCs w:val="24"/>
        </w:rPr>
        <w:t xml:space="preserve">o </w:t>
      </w:r>
      <w:r w:rsidRPr="00222482">
        <w:rPr>
          <w:rFonts w:ascii="Arial Nova Light" w:hAnsi="Arial Nova Light"/>
          <w:sz w:val="24"/>
          <w:szCs w:val="24"/>
        </w:rPr>
        <w:t xml:space="preserve">ni el </w:t>
      </w:r>
      <w:r w:rsidR="0049100E" w:rsidRPr="00222482">
        <w:rPr>
          <w:rFonts w:ascii="Arial Nova Light" w:hAnsi="Arial Nova Light"/>
          <w:sz w:val="24"/>
          <w:szCs w:val="24"/>
        </w:rPr>
        <w:t xml:space="preserve">partido MORENA </w:t>
      </w:r>
      <w:r w:rsidRPr="00222482">
        <w:rPr>
          <w:rFonts w:ascii="Arial Nova Light" w:hAnsi="Arial Nova Light"/>
          <w:sz w:val="24"/>
          <w:szCs w:val="24"/>
        </w:rPr>
        <w:t>se deslindaron de la propaganda que se les atribuye.</w:t>
      </w:r>
      <w:r w:rsidR="008C7A30" w:rsidRPr="00222482">
        <w:rPr>
          <w:rFonts w:ascii="Arial Nova Light" w:hAnsi="Arial Nova Light"/>
          <w:sz w:val="24"/>
          <w:szCs w:val="24"/>
        </w:rPr>
        <w:t xml:space="preserve">  </w:t>
      </w:r>
      <w:r w:rsidRPr="00222482">
        <w:rPr>
          <w:rFonts w:ascii="Arial Nova Light" w:hAnsi="Arial Nova Light"/>
          <w:sz w:val="24"/>
          <w:szCs w:val="24"/>
        </w:rPr>
        <w:t xml:space="preserve">Además, </w:t>
      </w:r>
      <w:r w:rsidR="00BA3518" w:rsidRPr="00222482">
        <w:rPr>
          <w:rFonts w:ascii="Arial Nova Light" w:hAnsi="Arial Nova Light"/>
          <w:sz w:val="24"/>
          <w:szCs w:val="24"/>
        </w:rPr>
        <w:t>que los propios denunciados expresan que Arturo Ávila</w:t>
      </w:r>
      <w:r w:rsidRPr="00222482">
        <w:rPr>
          <w:rFonts w:ascii="Arial Nova Light" w:hAnsi="Arial Nova Light"/>
          <w:sz w:val="24"/>
          <w:szCs w:val="24"/>
        </w:rPr>
        <w:t xml:space="preserve"> participó en el proceso electoral </w:t>
      </w:r>
      <w:r w:rsidR="00BA3518" w:rsidRPr="00222482">
        <w:rPr>
          <w:rFonts w:ascii="Arial Nova Light" w:hAnsi="Arial Nova Light"/>
          <w:sz w:val="24"/>
          <w:szCs w:val="24"/>
        </w:rPr>
        <w:t>2018</w:t>
      </w:r>
      <w:r w:rsidRPr="00222482">
        <w:rPr>
          <w:rFonts w:ascii="Arial Nova Light" w:hAnsi="Arial Nova Light"/>
          <w:sz w:val="24"/>
          <w:szCs w:val="24"/>
        </w:rPr>
        <w:t>-201</w:t>
      </w:r>
      <w:r w:rsidR="00BA3518" w:rsidRPr="00222482">
        <w:rPr>
          <w:rFonts w:ascii="Arial Nova Light" w:hAnsi="Arial Nova Light"/>
          <w:sz w:val="24"/>
          <w:szCs w:val="24"/>
        </w:rPr>
        <w:t>9</w:t>
      </w:r>
      <w:r w:rsidRPr="00222482">
        <w:rPr>
          <w:rFonts w:ascii="Arial Nova Light" w:hAnsi="Arial Nova Light"/>
          <w:sz w:val="24"/>
          <w:szCs w:val="24"/>
        </w:rPr>
        <w:t xml:space="preserve"> y, </w:t>
      </w:r>
      <w:r w:rsidR="000B1AC7" w:rsidRPr="00222482">
        <w:rPr>
          <w:rFonts w:ascii="Arial Nova Light" w:hAnsi="Arial Nova Light"/>
          <w:sz w:val="24"/>
          <w:szCs w:val="24"/>
        </w:rPr>
        <w:t>que,</w:t>
      </w:r>
      <w:r w:rsidRPr="00222482">
        <w:rPr>
          <w:rFonts w:ascii="Arial Nova Light" w:hAnsi="Arial Nova Light"/>
          <w:sz w:val="24"/>
          <w:szCs w:val="24"/>
        </w:rPr>
        <w:t xml:space="preserve"> con motivo de los actos de campaña de aquél, conocía de su existencia. </w:t>
      </w:r>
    </w:p>
    <w:p w14:paraId="2ADD30AE" w14:textId="77777777" w:rsidR="00BA3518" w:rsidRPr="00222482" w:rsidRDefault="00BA3518" w:rsidP="008C7A30">
      <w:pPr>
        <w:pStyle w:val="Prrafodelista"/>
        <w:pBdr>
          <w:top w:val="nil"/>
          <w:left w:val="nil"/>
          <w:bottom w:val="nil"/>
          <w:right w:val="nil"/>
          <w:between w:val="nil"/>
        </w:pBdr>
        <w:shd w:val="clear" w:color="auto" w:fill="FFFFFF"/>
        <w:spacing w:before="280" w:after="280" w:line="360" w:lineRule="auto"/>
        <w:ind w:left="0"/>
        <w:jc w:val="both"/>
        <w:rPr>
          <w:rFonts w:ascii="Arial Nova Light" w:hAnsi="Arial Nova Light"/>
          <w:sz w:val="24"/>
          <w:szCs w:val="24"/>
        </w:rPr>
      </w:pPr>
    </w:p>
    <w:p w14:paraId="6C682B3C" w14:textId="6EFA0744" w:rsidR="00F12611" w:rsidRPr="00222482" w:rsidRDefault="00F12611" w:rsidP="008C7A30">
      <w:pPr>
        <w:pStyle w:val="Prrafodelista"/>
        <w:pBdr>
          <w:top w:val="nil"/>
          <w:left w:val="nil"/>
          <w:bottom w:val="nil"/>
          <w:right w:val="nil"/>
          <w:between w:val="nil"/>
        </w:pBdr>
        <w:shd w:val="clear" w:color="auto" w:fill="FFFFFF"/>
        <w:spacing w:before="280" w:after="280" w:line="360" w:lineRule="auto"/>
        <w:ind w:left="0"/>
        <w:jc w:val="both"/>
        <w:rPr>
          <w:rFonts w:ascii="Arial Nova Light" w:hAnsi="Arial Nova Light"/>
          <w:sz w:val="24"/>
          <w:szCs w:val="24"/>
        </w:rPr>
      </w:pPr>
      <w:r w:rsidRPr="00222482">
        <w:rPr>
          <w:rFonts w:ascii="Arial Nova Light" w:hAnsi="Arial Nova Light"/>
          <w:sz w:val="24"/>
          <w:szCs w:val="24"/>
        </w:rPr>
        <w:t>En tal orden, es un hecho notorio</w:t>
      </w:r>
      <w:r w:rsidR="00BA3518" w:rsidRPr="00222482">
        <w:rPr>
          <w:rFonts w:ascii="Arial Nova Light" w:hAnsi="Arial Nova Light"/>
          <w:sz w:val="24"/>
          <w:szCs w:val="24"/>
        </w:rPr>
        <w:t xml:space="preserve"> </w:t>
      </w:r>
      <w:r w:rsidRPr="00222482">
        <w:rPr>
          <w:rFonts w:ascii="Arial Nova Light" w:hAnsi="Arial Nova Light"/>
          <w:sz w:val="24"/>
          <w:szCs w:val="24"/>
        </w:rPr>
        <w:t xml:space="preserve">que </w:t>
      </w:r>
      <w:r w:rsidR="00BA3518" w:rsidRPr="00222482">
        <w:rPr>
          <w:rFonts w:ascii="Arial Nova Light" w:hAnsi="Arial Nova Light"/>
          <w:sz w:val="24"/>
          <w:szCs w:val="24"/>
        </w:rPr>
        <w:t xml:space="preserve">el candidato denunciado al buscar nuevamente contender por el mismo cargo, </w:t>
      </w:r>
      <w:r w:rsidRPr="00222482">
        <w:rPr>
          <w:rFonts w:ascii="Arial Nova Light" w:hAnsi="Arial Nova Light"/>
          <w:sz w:val="24"/>
          <w:szCs w:val="24"/>
        </w:rPr>
        <w:t xml:space="preserve">debió de generar un mayor deber de cuidado en relación con la propaganda que utilizó para su candidatura del año dos mil </w:t>
      </w:r>
      <w:r w:rsidR="004E0455" w:rsidRPr="00222482">
        <w:rPr>
          <w:rFonts w:ascii="Arial Nova Light" w:hAnsi="Arial Nova Light"/>
          <w:sz w:val="24"/>
          <w:szCs w:val="24"/>
        </w:rPr>
        <w:t>diecinueve</w:t>
      </w:r>
      <w:r w:rsidRPr="00222482">
        <w:rPr>
          <w:rFonts w:ascii="Arial Nova Light" w:hAnsi="Arial Nova Light"/>
          <w:sz w:val="24"/>
          <w:szCs w:val="24"/>
        </w:rPr>
        <w:t xml:space="preserve">, pues su inobservancia ocasionó un posicionamiento durante un tiempo prolongado entre cada uno de los procesos, dándole una ventaja indebida que permaneció durante </w:t>
      </w:r>
      <w:r w:rsidR="00ED3B21" w:rsidRPr="00222482">
        <w:rPr>
          <w:rFonts w:ascii="Arial Nova Light" w:hAnsi="Arial Nova Light"/>
          <w:sz w:val="24"/>
          <w:szCs w:val="24"/>
        </w:rPr>
        <w:t>veintidós meses</w:t>
      </w:r>
      <w:r w:rsidRPr="00222482">
        <w:rPr>
          <w:rFonts w:ascii="Arial Nova Light" w:hAnsi="Arial Nova Light"/>
          <w:sz w:val="24"/>
          <w:szCs w:val="24"/>
        </w:rPr>
        <w:t>,</w:t>
      </w:r>
      <w:r w:rsidR="00ED3B21" w:rsidRPr="00222482">
        <w:rPr>
          <w:rFonts w:ascii="Arial Nova Light" w:hAnsi="Arial Nova Light"/>
          <w:i/>
          <w:iCs/>
          <w:sz w:val="24"/>
          <w:szCs w:val="24"/>
        </w:rPr>
        <w:t xml:space="preserve"> julio 2019-abril 2021, </w:t>
      </w:r>
      <w:r w:rsidRPr="00222482">
        <w:rPr>
          <w:rFonts w:ascii="Arial Nova Light" w:hAnsi="Arial Nova Light"/>
          <w:sz w:val="24"/>
          <w:szCs w:val="24"/>
        </w:rPr>
        <w:t>de dar a conocer su nombre y su intención de ocupar un cargo de elección popular, así como el partido que la postula, violentando la equidad en la contienda.</w:t>
      </w:r>
    </w:p>
    <w:p w14:paraId="08F5BCBC" w14:textId="77777777" w:rsidR="00ED3B21" w:rsidRPr="00222482" w:rsidRDefault="00ED3B21" w:rsidP="008C7A30">
      <w:pPr>
        <w:pStyle w:val="Prrafodelista"/>
        <w:pBdr>
          <w:top w:val="nil"/>
          <w:left w:val="nil"/>
          <w:bottom w:val="nil"/>
          <w:right w:val="nil"/>
          <w:between w:val="nil"/>
        </w:pBdr>
        <w:shd w:val="clear" w:color="auto" w:fill="FFFFFF"/>
        <w:spacing w:before="280" w:after="280" w:line="360" w:lineRule="auto"/>
        <w:ind w:left="0"/>
        <w:jc w:val="both"/>
        <w:rPr>
          <w:rFonts w:ascii="Arial Nova Light" w:eastAsia="Arial Nova" w:hAnsi="Arial Nova Light" w:cs="Arial Nova"/>
          <w:sz w:val="24"/>
          <w:szCs w:val="24"/>
        </w:rPr>
      </w:pPr>
    </w:p>
    <w:p w14:paraId="09438193" w14:textId="0D0A7A89" w:rsidR="00283F98" w:rsidRPr="00222482" w:rsidRDefault="00ED3B21" w:rsidP="008C7A30">
      <w:pPr>
        <w:pStyle w:val="Prrafodelista"/>
        <w:pBdr>
          <w:top w:val="nil"/>
          <w:left w:val="nil"/>
          <w:bottom w:val="nil"/>
          <w:right w:val="nil"/>
          <w:between w:val="nil"/>
        </w:pBdr>
        <w:shd w:val="clear" w:color="auto" w:fill="FFFFFF"/>
        <w:spacing w:before="280" w:after="280" w:line="360" w:lineRule="auto"/>
        <w:ind w:left="0"/>
        <w:jc w:val="both"/>
        <w:rPr>
          <w:rFonts w:ascii="Arial Nova Light" w:hAnsi="Arial Nova Light"/>
          <w:sz w:val="24"/>
          <w:szCs w:val="24"/>
        </w:rPr>
      </w:pPr>
      <w:r w:rsidRPr="00222482">
        <w:rPr>
          <w:rFonts w:ascii="Arial Nova Light" w:hAnsi="Arial Nova Light"/>
          <w:sz w:val="24"/>
          <w:szCs w:val="24"/>
        </w:rPr>
        <w:t>Tal d</w:t>
      </w:r>
      <w:r w:rsidR="00F12611" w:rsidRPr="00222482">
        <w:rPr>
          <w:rFonts w:ascii="Arial Nova Light" w:hAnsi="Arial Nova Light"/>
          <w:sz w:val="24"/>
          <w:szCs w:val="24"/>
        </w:rPr>
        <w:t>eber de cuidado se deriva de una interpretación armónica y sistemática de lo dispuesto por los artículos 163, 242, fracción V, y 244, fracción VI Código Electoral, que obliga a retirar la propaganda electoral en un periodo máximo de treinta días</w:t>
      </w:r>
      <w:r w:rsidR="002276D9" w:rsidRPr="00222482">
        <w:rPr>
          <w:rFonts w:ascii="Arial Nova Light" w:hAnsi="Arial Nova Light"/>
          <w:sz w:val="24"/>
          <w:szCs w:val="24"/>
        </w:rPr>
        <w:t xml:space="preserve"> concluido el proceso electoral</w:t>
      </w:r>
      <w:r w:rsidR="00F12611" w:rsidRPr="00222482">
        <w:rPr>
          <w:rFonts w:ascii="Arial Nova Light" w:hAnsi="Arial Nova Light"/>
          <w:sz w:val="24"/>
          <w:szCs w:val="24"/>
        </w:rPr>
        <w:t xml:space="preserve">, a efecto de velar porque no exista inequidad en el proceso. </w:t>
      </w:r>
    </w:p>
    <w:p w14:paraId="79046BA6" w14:textId="77777777" w:rsidR="00283F98" w:rsidRPr="00222482" w:rsidRDefault="00283F98" w:rsidP="008C7A30">
      <w:pPr>
        <w:pStyle w:val="Prrafodelista"/>
        <w:pBdr>
          <w:top w:val="nil"/>
          <w:left w:val="nil"/>
          <w:bottom w:val="nil"/>
          <w:right w:val="nil"/>
          <w:between w:val="nil"/>
        </w:pBdr>
        <w:shd w:val="clear" w:color="auto" w:fill="FFFFFF"/>
        <w:spacing w:before="280" w:after="280" w:line="360" w:lineRule="auto"/>
        <w:ind w:left="0"/>
        <w:jc w:val="both"/>
        <w:rPr>
          <w:rFonts w:ascii="Arial Nova Light" w:hAnsi="Arial Nova Light"/>
          <w:sz w:val="24"/>
          <w:szCs w:val="24"/>
        </w:rPr>
      </w:pPr>
    </w:p>
    <w:p w14:paraId="5AD06AB9" w14:textId="209132A0" w:rsidR="00F12611" w:rsidRPr="00222482" w:rsidRDefault="00F12611" w:rsidP="008C7A30">
      <w:pPr>
        <w:pStyle w:val="Prrafodelista"/>
        <w:pBdr>
          <w:top w:val="nil"/>
          <w:left w:val="nil"/>
          <w:bottom w:val="nil"/>
          <w:right w:val="nil"/>
          <w:between w:val="nil"/>
        </w:pBdr>
        <w:shd w:val="clear" w:color="auto" w:fill="FFFFFF"/>
        <w:spacing w:before="280" w:after="280" w:line="360" w:lineRule="auto"/>
        <w:ind w:left="0"/>
        <w:jc w:val="both"/>
        <w:rPr>
          <w:rFonts w:ascii="Arial Nova Light" w:hAnsi="Arial Nova Light"/>
          <w:sz w:val="24"/>
          <w:szCs w:val="24"/>
        </w:rPr>
      </w:pPr>
      <w:r w:rsidRPr="00222482">
        <w:rPr>
          <w:rFonts w:ascii="Arial Nova Light" w:hAnsi="Arial Nova Light"/>
          <w:sz w:val="24"/>
          <w:szCs w:val="24"/>
        </w:rPr>
        <w:t xml:space="preserve">En </w:t>
      </w:r>
      <w:r w:rsidR="00283F98" w:rsidRPr="00222482">
        <w:rPr>
          <w:rFonts w:ascii="Arial Nova Light" w:hAnsi="Arial Nova Light"/>
          <w:sz w:val="24"/>
          <w:szCs w:val="24"/>
        </w:rPr>
        <w:t>tales</w:t>
      </w:r>
      <w:r w:rsidRPr="00222482">
        <w:rPr>
          <w:rFonts w:ascii="Arial Nova Light" w:hAnsi="Arial Nova Light"/>
          <w:sz w:val="24"/>
          <w:szCs w:val="24"/>
        </w:rPr>
        <w:t xml:space="preserve"> condiciones, esta autoridad arriba a la conclusión de que le es atribuible responsabilidad en la comisión de actos anticipados de campaña, por su falta de deber de cuidado en el retiro de la propaganda a su nombre del proceso electoral anterior, no obstante que conocía de su existencia porque la identificó como propia </w:t>
      </w:r>
      <w:r w:rsidR="008E78FA" w:rsidRPr="00222482">
        <w:rPr>
          <w:rFonts w:ascii="Arial Nova Light" w:hAnsi="Arial Nova Light"/>
          <w:sz w:val="24"/>
          <w:szCs w:val="24"/>
        </w:rPr>
        <w:t>correspondiente al</w:t>
      </w:r>
      <w:r w:rsidRPr="00222482">
        <w:rPr>
          <w:rFonts w:ascii="Arial Nova Light" w:hAnsi="Arial Nova Light"/>
          <w:sz w:val="24"/>
          <w:szCs w:val="24"/>
        </w:rPr>
        <w:t xml:space="preserve"> proceso electoral pasado, lo que le reportó un beneficio consistente en la proyección y posicionamiento ante el electorado, en una </w:t>
      </w:r>
      <w:r w:rsidR="008E78FA" w:rsidRPr="00222482">
        <w:rPr>
          <w:rFonts w:ascii="Arial Nova Light" w:hAnsi="Arial Nova Light"/>
          <w:sz w:val="24"/>
          <w:szCs w:val="24"/>
        </w:rPr>
        <w:t xml:space="preserve">temporalidad </w:t>
      </w:r>
      <w:r w:rsidRPr="00222482">
        <w:rPr>
          <w:rFonts w:ascii="Arial Nova Light" w:hAnsi="Arial Nova Light"/>
          <w:sz w:val="24"/>
          <w:szCs w:val="24"/>
        </w:rPr>
        <w:t>anterior al inicio del periodo de campaña.</w:t>
      </w:r>
    </w:p>
    <w:p w14:paraId="0D0DA214" w14:textId="5F0F9954" w:rsidR="00283F98" w:rsidRPr="00222482" w:rsidRDefault="00283F98" w:rsidP="008C7A30">
      <w:pPr>
        <w:pStyle w:val="Prrafodelista"/>
        <w:pBdr>
          <w:top w:val="nil"/>
          <w:left w:val="nil"/>
          <w:bottom w:val="nil"/>
          <w:right w:val="nil"/>
          <w:between w:val="nil"/>
        </w:pBdr>
        <w:shd w:val="clear" w:color="auto" w:fill="FFFFFF"/>
        <w:spacing w:before="280" w:after="280" w:line="360" w:lineRule="auto"/>
        <w:ind w:left="0"/>
        <w:jc w:val="both"/>
        <w:rPr>
          <w:rFonts w:ascii="Arial Nova Light" w:hAnsi="Arial Nova Light"/>
          <w:sz w:val="24"/>
          <w:szCs w:val="24"/>
        </w:rPr>
      </w:pPr>
    </w:p>
    <w:p w14:paraId="747A10F7" w14:textId="22AC6FF4" w:rsidR="00283F98" w:rsidRPr="00222482" w:rsidRDefault="00283F98" w:rsidP="008C7A30">
      <w:pPr>
        <w:pStyle w:val="Prrafodelista"/>
        <w:numPr>
          <w:ilvl w:val="1"/>
          <w:numId w:val="18"/>
        </w:numPr>
        <w:pBdr>
          <w:top w:val="nil"/>
          <w:left w:val="nil"/>
          <w:bottom w:val="nil"/>
          <w:right w:val="nil"/>
          <w:between w:val="nil"/>
        </w:pBdr>
        <w:shd w:val="clear" w:color="auto" w:fill="FFFFFF"/>
        <w:spacing w:before="280" w:after="280" w:line="360" w:lineRule="auto"/>
        <w:jc w:val="both"/>
        <w:rPr>
          <w:rFonts w:ascii="Arial Nova Light" w:eastAsia="Arial Nova" w:hAnsi="Arial Nova Light" w:cs="Arial Nova"/>
          <w:b/>
          <w:bCs/>
          <w:sz w:val="24"/>
          <w:szCs w:val="24"/>
        </w:rPr>
      </w:pPr>
      <w:r w:rsidRPr="00222482">
        <w:rPr>
          <w:rFonts w:ascii="Arial Nova Light" w:hAnsi="Arial Nova Light"/>
          <w:b/>
          <w:bCs/>
          <w:sz w:val="24"/>
          <w:szCs w:val="24"/>
        </w:rPr>
        <w:t xml:space="preserve">Responsabilidad, Calificación e Individualización de la sanción. </w:t>
      </w:r>
    </w:p>
    <w:p w14:paraId="2F8E0E10" w14:textId="0D44419C" w:rsidR="003972DE" w:rsidRPr="00222482" w:rsidRDefault="00283F98"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sz w:val="24"/>
          <w:szCs w:val="24"/>
        </w:rPr>
        <w:t xml:space="preserve">Se estableció en el punto anterior, que se actualiza la infracción a la normativa electoral por actos anticipados de campaña por la existencia </w:t>
      </w:r>
      <w:r w:rsidR="003972DE" w:rsidRPr="00222482">
        <w:rPr>
          <w:rFonts w:ascii="Arial Nova Light" w:hAnsi="Arial Nova Light"/>
          <w:sz w:val="24"/>
          <w:szCs w:val="24"/>
        </w:rPr>
        <w:t>una barda</w:t>
      </w:r>
      <w:r w:rsidRPr="00222482">
        <w:rPr>
          <w:rFonts w:ascii="Arial Nova Light" w:hAnsi="Arial Nova Light"/>
          <w:sz w:val="24"/>
          <w:szCs w:val="24"/>
        </w:rPr>
        <w:t xml:space="preserve"> que promociona la imagen de</w:t>
      </w:r>
      <w:r w:rsidR="00812214" w:rsidRPr="00222482">
        <w:rPr>
          <w:rFonts w:ascii="Arial Nova Light" w:hAnsi="Arial Nova Light"/>
          <w:sz w:val="24"/>
          <w:szCs w:val="24"/>
        </w:rPr>
        <w:t xml:space="preserve">l candidato </w:t>
      </w:r>
      <w:r w:rsidR="003972DE" w:rsidRPr="00222482">
        <w:rPr>
          <w:rFonts w:ascii="Arial Nova Light" w:hAnsi="Arial Nova Light"/>
          <w:sz w:val="24"/>
          <w:szCs w:val="24"/>
        </w:rPr>
        <w:t>a la Presidencia Municipal de Aguascalientes</w:t>
      </w:r>
      <w:r w:rsidRPr="00222482">
        <w:rPr>
          <w:rFonts w:ascii="Arial Nova Light" w:hAnsi="Arial Nova Light"/>
          <w:sz w:val="24"/>
          <w:szCs w:val="24"/>
        </w:rPr>
        <w:t xml:space="preserve">, </w:t>
      </w:r>
      <w:r w:rsidR="003972DE" w:rsidRPr="00222482">
        <w:rPr>
          <w:rFonts w:ascii="Arial Nova Light" w:hAnsi="Arial Nova Light"/>
          <w:sz w:val="24"/>
          <w:szCs w:val="24"/>
        </w:rPr>
        <w:t>Arturo Ávila</w:t>
      </w:r>
      <w:r w:rsidR="002276D9" w:rsidRPr="00222482">
        <w:rPr>
          <w:rFonts w:ascii="Arial Nova Light" w:hAnsi="Arial Nova Light"/>
          <w:sz w:val="24"/>
          <w:szCs w:val="24"/>
        </w:rPr>
        <w:t xml:space="preserve"> Anaya</w:t>
      </w:r>
      <w:r w:rsidRPr="00222482">
        <w:rPr>
          <w:rFonts w:ascii="Arial Nova Light" w:hAnsi="Arial Nova Light"/>
          <w:sz w:val="24"/>
          <w:szCs w:val="24"/>
        </w:rPr>
        <w:t xml:space="preserve">. </w:t>
      </w:r>
    </w:p>
    <w:p w14:paraId="4C4F9C49" w14:textId="77BE5294" w:rsidR="00283F98" w:rsidRPr="00222482" w:rsidRDefault="00283F98"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sz w:val="24"/>
          <w:szCs w:val="24"/>
        </w:rPr>
        <w:t>Dicha situación implica una transgresión a lo establecido en los artículos 41, base V de la Constitución Federal, en relación con la fracción VI, del 244, del Código Electoral.</w:t>
      </w:r>
    </w:p>
    <w:p w14:paraId="55B2CA89" w14:textId="77777777" w:rsidR="00555BE6" w:rsidRDefault="00555BE6" w:rsidP="008C7A30">
      <w:pPr>
        <w:pBdr>
          <w:top w:val="nil"/>
          <w:left w:val="nil"/>
          <w:bottom w:val="nil"/>
          <w:right w:val="nil"/>
          <w:between w:val="nil"/>
        </w:pBdr>
        <w:shd w:val="clear" w:color="auto" w:fill="FFFFFF"/>
        <w:spacing w:before="280" w:after="280" w:line="360" w:lineRule="auto"/>
        <w:jc w:val="both"/>
        <w:rPr>
          <w:rFonts w:ascii="Arial Nova Light" w:hAnsi="Arial Nova Light"/>
          <w:b/>
          <w:bCs/>
          <w:sz w:val="24"/>
          <w:szCs w:val="24"/>
        </w:rPr>
      </w:pPr>
    </w:p>
    <w:p w14:paraId="551A0DF7" w14:textId="4F9D0417" w:rsidR="003972DE" w:rsidRPr="00222482" w:rsidRDefault="003972DE" w:rsidP="008C7A30">
      <w:pPr>
        <w:pBdr>
          <w:top w:val="nil"/>
          <w:left w:val="nil"/>
          <w:bottom w:val="nil"/>
          <w:right w:val="nil"/>
          <w:between w:val="nil"/>
        </w:pBdr>
        <w:shd w:val="clear" w:color="auto" w:fill="FFFFFF"/>
        <w:spacing w:before="280" w:after="280" w:line="360" w:lineRule="auto"/>
        <w:jc w:val="both"/>
        <w:rPr>
          <w:rFonts w:ascii="Arial Nova Light" w:hAnsi="Arial Nova Light"/>
          <w:b/>
          <w:bCs/>
          <w:sz w:val="24"/>
          <w:szCs w:val="24"/>
        </w:rPr>
      </w:pPr>
      <w:r w:rsidRPr="00222482">
        <w:rPr>
          <w:rFonts w:ascii="Arial Nova Light" w:hAnsi="Arial Nova Light"/>
          <w:b/>
          <w:bCs/>
          <w:sz w:val="24"/>
          <w:szCs w:val="24"/>
        </w:rPr>
        <w:lastRenderedPageBreak/>
        <w:t xml:space="preserve">Individualización de la sanción. </w:t>
      </w:r>
    </w:p>
    <w:p w14:paraId="3F3B8BA2" w14:textId="77777777" w:rsidR="003972DE" w:rsidRPr="00222482" w:rsidRDefault="003972DE"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sz w:val="24"/>
          <w:szCs w:val="24"/>
        </w:rPr>
        <w:t xml:space="preserve">Una vez que ha quedado demostrada la vulneración a la normativa electoral, por la existencia de actos anticipados de campaña, se determinará la sanción que legalmente le corresponde al candidato denunciado. </w:t>
      </w:r>
    </w:p>
    <w:p w14:paraId="5B72DEA4" w14:textId="78FA2737" w:rsidR="003972DE" w:rsidRPr="00222482" w:rsidRDefault="003972DE"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sz w:val="24"/>
          <w:szCs w:val="24"/>
        </w:rPr>
        <w:t>Al respecto, la fracción VI del artículo 244 del Código Electoral, prevé el catálogo de sanciones aplicable para los aspirantes, precandidatos, candidatos o candidatos independientes a cargos de elección popular</w:t>
      </w:r>
      <w:r w:rsidR="0022669D" w:rsidRPr="00222482">
        <w:rPr>
          <w:rFonts w:ascii="Arial Nova Light" w:hAnsi="Arial Nova Light"/>
          <w:sz w:val="24"/>
          <w:szCs w:val="24"/>
        </w:rPr>
        <w:t>. Por tal motivo, como ya fue puntualizado en párrafos anteriores, la sanción aplicable en este caso concreto es la amonestación pública</w:t>
      </w:r>
      <w:r w:rsidR="00AF0800" w:rsidRPr="00222482">
        <w:rPr>
          <w:rFonts w:ascii="Arial Nova Light" w:hAnsi="Arial Nova Light"/>
          <w:sz w:val="24"/>
          <w:szCs w:val="24"/>
        </w:rPr>
        <w:t xml:space="preserve"> por las consideraciones que a continuación se precisan:</w:t>
      </w:r>
      <w:r w:rsidR="0022669D" w:rsidRPr="00222482">
        <w:rPr>
          <w:rFonts w:ascii="Arial Nova Light" w:hAnsi="Arial Nova Light"/>
          <w:sz w:val="24"/>
          <w:szCs w:val="24"/>
        </w:rPr>
        <w:t xml:space="preserve"> </w:t>
      </w:r>
    </w:p>
    <w:p w14:paraId="29C7CACF" w14:textId="08C63CD9" w:rsidR="002A7E2E" w:rsidRPr="00222482" w:rsidRDefault="00AF0800"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sz w:val="24"/>
          <w:szCs w:val="24"/>
        </w:rPr>
        <w:t>El catálogo</w:t>
      </w:r>
      <w:r w:rsidR="002A7E2E" w:rsidRPr="00222482">
        <w:rPr>
          <w:rFonts w:ascii="Arial Nova Light" w:hAnsi="Arial Nova Light"/>
          <w:sz w:val="24"/>
          <w:szCs w:val="24"/>
        </w:rPr>
        <w:t xml:space="preserve"> de sanciones no obedece a un sistema tasado en el que el legislador establezca de forma específica qué sanción corresponde a cada tipo de infracción, sino que se trata de una variedad de sanciones cuya aplicación corresponde a la autoridad electoral competente, esto es, se advierte que la norma otorga implícitamente la facultad discrecional al órgano jurisdiccional para la imposición de la sanción. </w:t>
      </w:r>
    </w:p>
    <w:p w14:paraId="4EE4EA60" w14:textId="77777777" w:rsidR="002A7E2E" w:rsidRPr="00222482" w:rsidRDefault="002A7E2E"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sz w:val="24"/>
          <w:szCs w:val="24"/>
        </w:rPr>
        <w:t xml:space="preserve">En atención a lo anterior, este Tribunal estima que, para una correcta individualización de la sanción, en primer lugar, es necesario determinar si la falta a calificar es levísima, leve o grave, y si se incurre en este último supuesto, precisar si la gravedad es de carácter ordinaria, especial o mayor. </w:t>
      </w:r>
    </w:p>
    <w:p w14:paraId="32CFBBFC" w14:textId="77777777" w:rsidR="00AF0800" w:rsidRPr="00222482" w:rsidRDefault="002A7E2E"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sz w:val="24"/>
          <w:szCs w:val="24"/>
        </w:rPr>
        <w:t xml:space="preserve">En ese tenor, la Sala Superior ha sostenido que respecto a la individualización de la sanción que se debe imponer a un sujeto por la comisión de alguna irregularidad, hay que tomar en consideración los elementos objetivos y subjetivos que concurrieron en la acción u omisión que produjeron la infracción electoral. </w:t>
      </w:r>
    </w:p>
    <w:p w14:paraId="4509F9C0" w14:textId="77777777" w:rsidR="00AF0800" w:rsidRPr="00222482" w:rsidRDefault="002A7E2E"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sz w:val="24"/>
          <w:szCs w:val="24"/>
        </w:rPr>
        <w:t xml:space="preserve">Ahora bien, para determinar la sanción a imponer, se deberán tomar en cuenta las circunstancias que rodearon la conducta contraventora de la norma, establecidas en el artículo 246 del Código Electoral y en relación con el diverso 251, conforme a los elementos siguientes: </w:t>
      </w:r>
    </w:p>
    <w:p w14:paraId="5E67A737" w14:textId="244BDB51" w:rsidR="00266BBD" w:rsidRPr="00222482" w:rsidRDefault="002A7E2E"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b/>
          <w:bCs/>
          <w:sz w:val="24"/>
          <w:szCs w:val="24"/>
        </w:rPr>
        <w:t>Bien jurídico tutelado</w:t>
      </w:r>
      <w:r w:rsidRPr="00222482">
        <w:rPr>
          <w:rFonts w:ascii="Arial Nova Light" w:hAnsi="Arial Nova Light"/>
          <w:sz w:val="24"/>
          <w:szCs w:val="24"/>
        </w:rPr>
        <w:t xml:space="preserve">. La vulneración </w:t>
      </w:r>
      <w:r w:rsidR="00AF0800" w:rsidRPr="00222482">
        <w:rPr>
          <w:rFonts w:ascii="Arial Nova Light" w:hAnsi="Arial Nova Light"/>
          <w:sz w:val="24"/>
          <w:szCs w:val="24"/>
        </w:rPr>
        <w:t>del candidato denunciado,</w:t>
      </w:r>
      <w:r w:rsidR="00266BBD" w:rsidRPr="00222482">
        <w:rPr>
          <w:rFonts w:ascii="Arial Nova Light" w:hAnsi="Arial Nova Light"/>
          <w:sz w:val="24"/>
          <w:szCs w:val="24"/>
        </w:rPr>
        <w:t xml:space="preserve"> consiste en </w:t>
      </w:r>
      <w:r w:rsidR="00451AF5" w:rsidRPr="00222482">
        <w:rPr>
          <w:rFonts w:ascii="Arial Nova Light" w:hAnsi="Arial Nova Light"/>
          <w:sz w:val="24"/>
          <w:szCs w:val="24"/>
        </w:rPr>
        <w:t>que,</w:t>
      </w:r>
      <w:r w:rsidRPr="00222482">
        <w:rPr>
          <w:rFonts w:ascii="Arial Nova Light" w:hAnsi="Arial Nova Light"/>
          <w:sz w:val="24"/>
          <w:szCs w:val="24"/>
        </w:rPr>
        <w:t xml:space="preserve"> de manera directa al principio de equidad en la contienda electoral, con motivo de la comisión de actos anticipados de campaña, al haber sido promovid</w:t>
      </w:r>
      <w:r w:rsidR="00266BBD" w:rsidRPr="00222482">
        <w:rPr>
          <w:rFonts w:ascii="Arial Nova Light" w:hAnsi="Arial Nova Light"/>
          <w:sz w:val="24"/>
          <w:szCs w:val="24"/>
        </w:rPr>
        <w:t>o</w:t>
      </w:r>
      <w:r w:rsidRPr="00222482">
        <w:rPr>
          <w:rFonts w:ascii="Arial Nova Light" w:hAnsi="Arial Nova Light"/>
          <w:sz w:val="24"/>
          <w:szCs w:val="24"/>
        </w:rPr>
        <w:t xml:space="preserve"> y proyectad</w:t>
      </w:r>
      <w:r w:rsidR="00266BBD" w:rsidRPr="00222482">
        <w:rPr>
          <w:rFonts w:ascii="Arial Nova Light" w:hAnsi="Arial Nova Light"/>
          <w:sz w:val="24"/>
          <w:szCs w:val="24"/>
        </w:rPr>
        <w:t>o</w:t>
      </w:r>
      <w:r w:rsidRPr="00222482">
        <w:rPr>
          <w:rFonts w:ascii="Arial Nova Light" w:hAnsi="Arial Nova Light"/>
          <w:sz w:val="24"/>
          <w:szCs w:val="24"/>
        </w:rPr>
        <w:t xml:space="preserve"> ante el electorado, a través de la existencia de </w:t>
      </w:r>
      <w:r w:rsidR="00266BBD" w:rsidRPr="00222482">
        <w:rPr>
          <w:rFonts w:ascii="Arial Nova Light" w:hAnsi="Arial Nova Light"/>
          <w:sz w:val="24"/>
          <w:szCs w:val="24"/>
        </w:rPr>
        <w:t>una barda</w:t>
      </w:r>
      <w:r w:rsidRPr="00222482">
        <w:rPr>
          <w:rFonts w:ascii="Arial Nova Light" w:hAnsi="Arial Nova Light"/>
          <w:sz w:val="24"/>
          <w:szCs w:val="24"/>
        </w:rPr>
        <w:t xml:space="preserve"> que contienen su nombre, </w:t>
      </w:r>
      <w:r w:rsidR="00266BBD" w:rsidRPr="00222482">
        <w:rPr>
          <w:rFonts w:ascii="Arial Nova Light" w:hAnsi="Arial Nova Light"/>
          <w:sz w:val="24"/>
          <w:szCs w:val="24"/>
        </w:rPr>
        <w:t xml:space="preserve">y </w:t>
      </w:r>
      <w:r w:rsidRPr="00222482">
        <w:rPr>
          <w:rFonts w:ascii="Arial Nova Light" w:hAnsi="Arial Nova Light"/>
          <w:sz w:val="24"/>
          <w:szCs w:val="24"/>
        </w:rPr>
        <w:t xml:space="preserve">el cargo por el que contiende, así como el partido político que la postula. </w:t>
      </w:r>
    </w:p>
    <w:p w14:paraId="0A034545" w14:textId="6C9206EC" w:rsidR="005615EB" w:rsidRPr="00222482" w:rsidRDefault="002A7E2E"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b/>
          <w:bCs/>
          <w:sz w:val="24"/>
          <w:szCs w:val="24"/>
        </w:rPr>
        <w:lastRenderedPageBreak/>
        <w:t>La gravedad de la responsabilidad en que se incurra</w:t>
      </w:r>
      <w:r w:rsidRPr="00222482">
        <w:rPr>
          <w:rFonts w:ascii="Arial Nova Light" w:hAnsi="Arial Nova Light"/>
          <w:sz w:val="24"/>
          <w:szCs w:val="24"/>
        </w:rPr>
        <w:t xml:space="preserve">. </w:t>
      </w:r>
      <w:r w:rsidR="00DF1158" w:rsidRPr="00222482">
        <w:rPr>
          <w:rFonts w:ascii="Arial Nova Light" w:hAnsi="Arial Nova Light"/>
          <w:sz w:val="24"/>
          <w:szCs w:val="24"/>
        </w:rPr>
        <w:t>La omisión de retiro oportuno de la propaganda, provocó l</w:t>
      </w:r>
      <w:r w:rsidRPr="00222482">
        <w:rPr>
          <w:rFonts w:ascii="Arial Nova Light" w:hAnsi="Arial Nova Light"/>
          <w:sz w:val="24"/>
          <w:szCs w:val="24"/>
        </w:rPr>
        <w:t>a comisión de la conducta denunciada</w:t>
      </w:r>
      <w:r w:rsidR="00DF1158" w:rsidRPr="00222482">
        <w:rPr>
          <w:rFonts w:ascii="Arial Nova Light" w:hAnsi="Arial Nova Light"/>
          <w:sz w:val="24"/>
          <w:szCs w:val="24"/>
        </w:rPr>
        <w:t xml:space="preserve">, lo que </w:t>
      </w:r>
      <w:r w:rsidRPr="00222482">
        <w:rPr>
          <w:rFonts w:ascii="Arial Nova Light" w:hAnsi="Arial Nova Light"/>
          <w:sz w:val="24"/>
          <w:szCs w:val="24"/>
        </w:rPr>
        <w:t xml:space="preserve">implicó la actualización de una infracción atribuida de forma directa </w:t>
      </w:r>
      <w:r w:rsidR="00DF1158" w:rsidRPr="00222482">
        <w:rPr>
          <w:rFonts w:ascii="Arial Nova Light" w:hAnsi="Arial Nova Light"/>
          <w:sz w:val="24"/>
          <w:szCs w:val="24"/>
        </w:rPr>
        <w:t>al C. Arturo Ávila</w:t>
      </w:r>
      <w:r w:rsidR="002276D9" w:rsidRPr="00222482">
        <w:rPr>
          <w:rFonts w:ascii="Arial Nova Light" w:hAnsi="Arial Nova Light"/>
          <w:sz w:val="24"/>
          <w:szCs w:val="24"/>
        </w:rPr>
        <w:t xml:space="preserve"> Anaya</w:t>
      </w:r>
      <w:r w:rsidR="005615EB" w:rsidRPr="00222482">
        <w:rPr>
          <w:rFonts w:ascii="Arial Nova Light" w:hAnsi="Arial Nova Light"/>
          <w:sz w:val="24"/>
          <w:szCs w:val="24"/>
        </w:rPr>
        <w:t xml:space="preserve">, por ser quien resulta beneficiado por los actos anticipados de campaña. </w:t>
      </w:r>
    </w:p>
    <w:p w14:paraId="3EA1EEA1" w14:textId="68D44EEF" w:rsidR="004E0B9C" w:rsidRPr="00222482" w:rsidRDefault="005615EB"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b/>
          <w:bCs/>
          <w:sz w:val="24"/>
          <w:szCs w:val="24"/>
        </w:rPr>
        <w:t>De la conducta señalada no se advierte beneficio o lucro económico. -</w:t>
      </w:r>
      <w:r w:rsidRPr="00222482">
        <w:rPr>
          <w:rFonts w:ascii="Arial Nova Light" w:hAnsi="Arial Nova Light"/>
          <w:sz w:val="24"/>
          <w:szCs w:val="24"/>
        </w:rPr>
        <w:t xml:space="preserve"> Con la conducta denunciada, se vulneró el principio de equidad en la contienda electoral, al subsistir </w:t>
      </w:r>
      <w:r w:rsidR="00005D92" w:rsidRPr="00222482">
        <w:rPr>
          <w:rFonts w:ascii="Arial Nova Light" w:hAnsi="Arial Nova Light"/>
          <w:sz w:val="24"/>
          <w:szCs w:val="24"/>
        </w:rPr>
        <w:t>una barda</w:t>
      </w:r>
      <w:r w:rsidRPr="00222482">
        <w:rPr>
          <w:rFonts w:ascii="Arial Nova Light" w:hAnsi="Arial Nova Light"/>
          <w:sz w:val="24"/>
          <w:szCs w:val="24"/>
        </w:rPr>
        <w:t xml:space="preserve"> con promoción, que constituyeron actos anticipados de campaña en favor </w:t>
      </w:r>
      <w:r w:rsidR="00005D92" w:rsidRPr="00222482">
        <w:rPr>
          <w:rFonts w:ascii="Arial Nova Light" w:hAnsi="Arial Nova Light"/>
          <w:sz w:val="24"/>
          <w:szCs w:val="24"/>
        </w:rPr>
        <w:t xml:space="preserve">del candidato denunciado, sin que se desprenda un beneficio económico en favor del mismo. </w:t>
      </w:r>
    </w:p>
    <w:p w14:paraId="33E5218F" w14:textId="47FC4522" w:rsidR="00005D92" w:rsidRPr="00222482" w:rsidRDefault="00005D92" w:rsidP="008C7A30">
      <w:pPr>
        <w:pBdr>
          <w:top w:val="nil"/>
          <w:left w:val="nil"/>
          <w:bottom w:val="nil"/>
          <w:right w:val="nil"/>
          <w:between w:val="nil"/>
        </w:pBdr>
        <w:shd w:val="clear" w:color="auto" w:fill="FFFFFF"/>
        <w:spacing w:before="280" w:after="280" w:line="360" w:lineRule="auto"/>
        <w:jc w:val="both"/>
        <w:rPr>
          <w:rFonts w:ascii="Arial Nova Light" w:hAnsi="Arial Nova Light"/>
          <w:b/>
          <w:bCs/>
          <w:sz w:val="24"/>
          <w:szCs w:val="24"/>
        </w:rPr>
      </w:pPr>
      <w:r w:rsidRPr="00222482">
        <w:rPr>
          <w:rFonts w:ascii="Arial Nova Light" w:hAnsi="Arial Nova Light"/>
          <w:b/>
          <w:bCs/>
          <w:sz w:val="24"/>
          <w:szCs w:val="24"/>
        </w:rPr>
        <w:t xml:space="preserve">Circunstancias de modo, tiempo y lugar: </w:t>
      </w:r>
    </w:p>
    <w:p w14:paraId="7846316B" w14:textId="2A620877" w:rsidR="002276D9" w:rsidRPr="00222482" w:rsidRDefault="00005D92"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b/>
          <w:bCs/>
          <w:sz w:val="24"/>
          <w:szCs w:val="24"/>
        </w:rPr>
        <w:t>Modo</w:t>
      </w:r>
      <w:r w:rsidRPr="00222482">
        <w:rPr>
          <w:rFonts w:ascii="Arial Nova Light" w:hAnsi="Arial Nova Light"/>
          <w:sz w:val="24"/>
          <w:szCs w:val="24"/>
        </w:rPr>
        <w:t xml:space="preserve">. Con la existencia y omisión de borrar la publicidad de </w:t>
      </w:r>
      <w:r w:rsidR="00DE0215" w:rsidRPr="00222482">
        <w:rPr>
          <w:rFonts w:ascii="Arial Nova Light" w:hAnsi="Arial Nova Light"/>
          <w:sz w:val="24"/>
          <w:szCs w:val="24"/>
        </w:rPr>
        <w:t>una barda</w:t>
      </w:r>
      <w:r w:rsidRPr="00222482">
        <w:rPr>
          <w:rFonts w:ascii="Arial Nova Light" w:hAnsi="Arial Nova Light"/>
          <w:sz w:val="24"/>
          <w:szCs w:val="24"/>
        </w:rPr>
        <w:t xml:space="preserve"> en </w:t>
      </w:r>
      <w:r w:rsidR="00DE0215" w:rsidRPr="00222482">
        <w:rPr>
          <w:rFonts w:ascii="Arial Nova Light" w:hAnsi="Arial Nova Light"/>
          <w:sz w:val="24"/>
          <w:szCs w:val="24"/>
        </w:rPr>
        <w:t>una ubicación identificada dentro del territorio del municipio capital</w:t>
      </w:r>
      <w:r w:rsidRPr="00222482">
        <w:rPr>
          <w:rFonts w:ascii="Arial Nova Light" w:hAnsi="Arial Nova Light"/>
          <w:sz w:val="24"/>
          <w:szCs w:val="24"/>
        </w:rPr>
        <w:t xml:space="preserve">, durante el proceso electoral </w:t>
      </w:r>
      <w:r w:rsidR="00DE0215" w:rsidRPr="00222482">
        <w:rPr>
          <w:rFonts w:ascii="Arial Nova Light" w:hAnsi="Arial Nova Light"/>
          <w:sz w:val="24"/>
          <w:szCs w:val="24"/>
        </w:rPr>
        <w:t xml:space="preserve">2018-2019, </w:t>
      </w:r>
      <w:r w:rsidRPr="00222482">
        <w:rPr>
          <w:rFonts w:ascii="Arial Nova Light" w:hAnsi="Arial Nova Light"/>
          <w:sz w:val="24"/>
          <w:szCs w:val="24"/>
        </w:rPr>
        <w:t>que contienen el nombre de “</w:t>
      </w:r>
      <w:r w:rsidR="00DE0215" w:rsidRPr="00222482">
        <w:rPr>
          <w:rFonts w:ascii="Arial Nova Light" w:hAnsi="Arial Nova Light"/>
          <w:sz w:val="24"/>
          <w:szCs w:val="24"/>
        </w:rPr>
        <w:t>Arturo Ávila</w:t>
      </w:r>
      <w:r w:rsidR="002276D9" w:rsidRPr="00222482">
        <w:rPr>
          <w:rFonts w:ascii="Arial Nova Light" w:hAnsi="Arial Nova Light"/>
          <w:sz w:val="24"/>
          <w:szCs w:val="24"/>
        </w:rPr>
        <w:t xml:space="preserve"> Anaya</w:t>
      </w:r>
      <w:r w:rsidRPr="00222482">
        <w:rPr>
          <w:rFonts w:ascii="Arial Nova Light" w:hAnsi="Arial Nova Light"/>
          <w:sz w:val="24"/>
          <w:szCs w:val="24"/>
        </w:rPr>
        <w:t>”, así como el cargo por el que contiende</w:t>
      </w:r>
      <w:r w:rsidR="00DE0215" w:rsidRPr="00222482">
        <w:rPr>
          <w:rFonts w:ascii="Arial Nova Light" w:hAnsi="Arial Nova Light"/>
          <w:sz w:val="24"/>
          <w:szCs w:val="24"/>
        </w:rPr>
        <w:t xml:space="preserve"> “PRESIDENTE”</w:t>
      </w:r>
      <w:r w:rsidRPr="00222482">
        <w:rPr>
          <w:rFonts w:ascii="Arial Nova Light" w:hAnsi="Arial Nova Light"/>
          <w:sz w:val="24"/>
          <w:szCs w:val="24"/>
        </w:rPr>
        <w:t>,</w:t>
      </w:r>
      <w:r w:rsidR="00DE0215" w:rsidRPr="00222482">
        <w:rPr>
          <w:rFonts w:ascii="Arial Nova Light" w:hAnsi="Arial Nova Light"/>
          <w:sz w:val="24"/>
          <w:szCs w:val="24"/>
        </w:rPr>
        <w:t xml:space="preserve"> y </w:t>
      </w:r>
      <w:r w:rsidRPr="00222482">
        <w:rPr>
          <w:rFonts w:ascii="Arial Nova Light" w:hAnsi="Arial Nova Light"/>
          <w:sz w:val="24"/>
          <w:szCs w:val="24"/>
        </w:rPr>
        <w:t xml:space="preserve">el </w:t>
      </w:r>
      <w:r w:rsidR="00DE0215" w:rsidRPr="00222482">
        <w:rPr>
          <w:rFonts w:ascii="Arial Nova Light" w:hAnsi="Arial Nova Light"/>
          <w:sz w:val="24"/>
          <w:szCs w:val="24"/>
        </w:rPr>
        <w:t>nombre/</w:t>
      </w:r>
      <w:r w:rsidRPr="00222482">
        <w:rPr>
          <w:rFonts w:ascii="Arial Nova Light" w:hAnsi="Arial Nova Light"/>
          <w:sz w:val="24"/>
          <w:szCs w:val="24"/>
        </w:rPr>
        <w:t>emblema d</w:t>
      </w:r>
      <w:r w:rsidR="00DE0215" w:rsidRPr="00222482">
        <w:rPr>
          <w:rFonts w:ascii="Arial Nova Light" w:hAnsi="Arial Nova Light"/>
          <w:sz w:val="24"/>
          <w:szCs w:val="24"/>
        </w:rPr>
        <w:t>e MORENA</w:t>
      </w:r>
      <w:r w:rsidRPr="00222482">
        <w:rPr>
          <w:rFonts w:ascii="Arial Nova Light" w:hAnsi="Arial Nova Light"/>
          <w:sz w:val="24"/>
          <w:szCs w:val="24"/>
        </w:rPr>
        <w:t>.</w:t>
      </w:r>
      <w:r w:rsidR="002276D9" w:rsidRPr="00222482">
        <w:rPr>
          <w:rFonts w:ascii="Arial Nova Light" w:hAnsi="Arial Nova Light"/>
          <w:sz w:val="24"/>
          <w:szCs w:val="24"/>
        </w:rPr>
        <w:t xml:space="preserve"> </w:t>
      </w:r>
    </w:p>
    <w:p w14:paraId="7970E8B1" w14:textId="6DB3D932" w:rsidR="00DE0215" w:rsidRPr="00222482" w:rsidRDefault="00DE0215"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b/>
          <w:bCs/>
          <w:sz w:val="24"/>
          <w:szCs w:val="24"/>
        </w:rPr>
        <w:t>Tiempo</w:t>
      </w:r>
      <w:r w:rsidRPr="00222482">
        <w:rPr>
          <w:rFonts w:ascii="Arial Nova Light" w:hAnsi="Arial Nova Light"/>
          <w:sz w:val="24"/>
          <w:szCs w:val="24"/>
        </w:rPr>
        <w:t>. Conforme al acta de la oficialía electoral IEE/OE/</w:t>
      </w:r>
      <w:r w:rsidR="007866B6" w:rsidRPr="00222482">
        <w:rPr>
          <w:rFonts w:ascii="Arial Nova Light" w:hAnsi="Arial Nova Light"/>
          <w:sz w:val="24"/>
          <w:szCs w:val="24"/>
        </w:rPr>
        <w:t>017</w:t>
      </w:r>
      <w:r w:rsidRPr="00222482">
        <w:rPr>
          <w:rFonts w:ascii="Arial Nova Light" w:hAnsi="Arial Nova Light"/>
          <w:sz w:val="24"/>
          <w:szCs w:val="24"/>
        </w:rPr>
        <w:t>/20</w:t>
      </w:r>
      <w:r w:rsidR="007866B6" w:rsidRPr="00222482">
        <w:rPr>
          <w:rFonts w:ascii="Arial Nova Light" w:hAnsi="Arial Nova Light"/>
          <w:sz w:val="24"/>
          <w:szCs w:val="24"/>
        </w:rPr>
        <w:t>21 y IEE/OE/023/2021</w:t>
      </w:r>
      <w:r w:rsidRPr="00222482">
        <w:rPr>
          <w:rFonts w:ascii="Arial Nova Light" w:hAnsi="Arial Nova Light"/>
          <w:sz w:val="24"/>
          <w:szCs w:val="24"/>
        </w:rPr>
        <w:t xml:space="preserve">, se verificó la existencia </w:t>
      </w:r>
      <w:r w:rsidR="007866B6" w:rsidRPr="00222482">
        <w:rPr>
          <w:rFonts w:ascii="Arial Nova Light" w:hAnsi="Arial Nova Light"/>
          <w:sz w:val="24"/>
          <w:szCs w:val="24"/>
        </w:rPr>
        <w:t>de la</w:t>
      </w:r>
      <w:r w:rsidRPr="00222482">
        <w:rPr>
          <w:rFonts w:ascii="Arial Nova Light" w:hAnsi="Arial Nova Light"/>
          <w:sz w:val="24"/>
          <w:szCs w:val="24"/>
        </w:rPr>
        <w:t xml:space="preserve"> barda con publicidad el </w:t>
      </w:r>
      <w:r w:rsidR="00D208E2" w:rsidRPr="00222482">
        <w:rPr>
          <w:rFonts w:ascii="Arial Nova Light" w:hAnsi="Arial Nova Light"/>
          <w:sz w:val="24"/>
          <w:szCs w:val="24"/>
        </w:rPr>
        <w:t>veintiocho de marzo</w:t>
      </w:r>
      <w:r w:rsidRPr="00222482">
        <w:rPr>
          <w:rFonts w:ascii="Arial Nova Light" w:hAnsi="Arial Nova Light"/>
          <w:sz w:val="24"/>
          <w:szCs w:val="24"/>
        </w:rPr>
        <w:t xml:space="preserve">, esto es, una vez iniciado el Proceso Electoral </w:t>
      </w:r>
      <w:r w:rsidR="00D208E2" w:rsidRPr="00222482">
        <w:rPr>
          <w:rFonts w:ascii="Arial Nova Light" w:hAnsi="Arial Nova Light"/>
          <w:sz w:val="24"/>
          <w:szCs w:val="24"/>
        </w:rPr>
        <w:t>2020</w:t>
      </w:r>
      <w:r w:rsidRPr="00222482">
        <w:rPr>
          <w:rFonts w:ascii="Arial Nova Light" w:hAnsi="Arial Nova Light"/>
          <w:sz w:val="24"/>
          <w:szCs w:val="24"/>
        </w:rPr>
        <w:t>-20</w:t>
      </w:r>
      <w:r w:rsidR="00D208E2" w:rsidRPr="00222482">
        <w:rPr>
          <w:rFonts w:ascii="Arial Nova Light" w:hAnsi="Arial Nova Light"/>
          <w:sz w:val="24"/>
          <w:szCs w:val="24"/>
        </w:rPr>
        <w:t>21</w:t>
      </w:r>
      <w:r w:rsidRPr="00222482">
        <w:rPr>
          <w:rFonts w:ascii="Arial Nova Light" w:hAnsi="Arial Nova Light"/>
          <w:sz w:val="24"/>
          <w:szCs w:val="24"/>
        </w:rPr>
        <w:t xml:space="preserve"> y dentro de la etapa de intercampañas y que su exposición se prolongó hasta el </w:t>
      </w:r>
      <w:r w:rsidR="00D208E2" w:rsidRPr="00222482">
        <w:rPr>
          <w:rFonts w:ascii="Arial Nova Light" w:hAnsi="Arial Nova Light"/>
          <w:sz w:val="24"/>
          <w:szCs w:val="24"/>
        </w:rPr>
        <w:t>cuatro de abril</w:t>
      </w:r>
      <w:r w:rsidRPr="00222482">
        <w:rPr>
          <w:rFonts w:ascii="Arial Nova Light" w:hAnsi="Arial Nova Light"/>
          <w:sz w:val="24"/>
          <w:szCs w:val="24"/>
        </w:rPr>
        <w:t>.</w:t>
      </w:r>
    </w:p>
    <w:p w14:paraId="71282BCF" w14:textId="77777777" w:rsidR="008021F8" w:rsidRPr="00222482" w:rsidRDefault="00D208E2"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b/>
          <w:bCs/>
          <w:sz w:val="24"/>
          <w:szCs w:val="24"/>
        </w:rPr>
        <w:t>Lugar</w:t>
      </w:r>
      <w:r w:rsidRPr="00222482">
        <w:rPr>
          <w:rFonts w:ascii="Arial Nova Light" w:hAnsi="Arial Nova Light"/>
          <w:sz w:val="24"/>
          <w:szCs w:val="24"/>
        </w:rPr>
        <w:t xml:space="preserve">. En el domicilio ubicado en la esquina que </w:t>
      </w:r>
      <w:r w:rsidR="008021F8" w:rsidRPr="00222482">
        <w:rPr>
          <w:rFonts w:ascii="Arial Nova Light" w:hAnsi="Arial Nova Light"/>
          <w:sz w:val="24"/>
          <w:szCs w:val="24"/>
        </w:rPr>
        <w:t xml:space="preserve">Av. Poliducto con calle Linotipistas, del fraccionamiento Periodistas, de esta ciudad capital. </w:t>
      </w:r>
    </w:p>
    <w:p w14:paraId="13BA07DD" w14:textId="587A44C4" w:rsidR="008021F8" w:rsidRPr="00222482" w:rsidRDefault="008021F8" w:rsidP="008C7A30">
      <w:pPr>
        <w:pBdr>
          <w:top w:val="nil"/>
          <w:left w:val="nil"/>
          <w:bottom w:val="nil"/>
          <w:right w:val="nil"/>
          <w:between w:val="nil"/>
        </w:pBdr>
        <w:shd w:val="clear" w:color="auto" w:fill="FFFFFF"/>
        <w:spacing w:before="280" w:after="280" w:line="360" w:lineRule="auto"/>
        <w:jc w:val="both"/>
        <w:rPr>
          <w:rFonts w:ascii="Arial Nova Light" w:hAnsi="Arial Nova Light"/>
          <w:b/>
          <w:bCs/>
          <w:sz w:val="24"/>
          <w:szCs w:val="24"/>
        </w:rPr>
      </w:pPr>
      <w:r w:rsidRPr="00222482">
        <w:rPr>
          <w:rFonts w:ascii="Arial Nova Light" w:hAnsi="Arial Nova Light"/>
          <w:b/>
          <w:bCs/>
          <w:sz w:val="24"/>
          <w:szCs w:val="24"/>
        </w:rPr>
        <w:t>Condiciones Externas y medios de ejecución.</w:t>
      </w:r>
    </w:p>
    <w:p w14:paraId="65AD059E" w14:textId="0AB6D401" w:rsidR="008021F8" w:rsidRPr="00222482" w:rsidRDefault="008021F8"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b/>
          <w:bCs/>
          <w:sz w:val="24"/>
          <w:szCs w:val="24"/>
        </w:rPr>
        <w:t>Condiciones Externas.</w:t>
      </w:r>
      <w:r w:rsidRPr="00222482">
        <w:rPr>
          <w:rFonts w:ascii="Arial Nova Light" w:hAnsi="Arial Nova Light"/>
          <w:sz w:val="24"/>
          <w:szCs w:val="24"/>
        </w:rPr>
        <w:t xml:space="preserve"> La exposición y proyección </w:t>
      </w:r>
      <w:r w:rsidR="00C310CA" w:rsidRPr="00222482">
        <w:rPr>
          <w:rFonts w:ascii="Arial Nova Light" w:hAnsi="Arial Nova Light"/>
          <w:sz w:val="24"/>
          <w:szCs w:val="24"/>
        </w:rPr>
        <w:t>del candidato</w:t>
      </w:r>
      <w:r w:rsidRPr="00222482">
        <w:rPr>
          <w:rFonts w:ascii="Arial Nova Light" w:hAnsi="Arial Nova Light"/>
          <w:sz w:val="24"/>
          <w:szCs w:val="24"/>
        </w:rPr>
        <w:t xml:space="preserve"> se suscitó durante </w:t>
      </w:r>
      <w:r w:rsidR="00C310CA" w:rsidRPr="00222482">
        <w:rPr>
          <w:rFonts w:ascii="Arial Nova Light" w:hAnsi="Arial Nova Light"/>
          <w:sz w:val="24"/>
          <w:szCs w:val="24"/>
        </w:rPr>
        <w:t>veintidós</w:t>
      </w:r>
      <w:r w:rsidRPr="00222482">
        <w:rPr>
          <w:rFonts w:ascii="Arial Nova Light" w:hAnsi="Arial Nova Light"/>
          <w:sz w:val="24"/>
          <w:szCs w:val="24"/>
        </w:rPr>
        <w:t xml:space="preserve"> meses posteriores a la celebración de la jornada electoral dos mil </w:t>
      </w:r>
      <w:r w:rsidR="00C310CA" w:rsidRPr="00222482">
        <w:rPr>
          <w:rFonts w:ascii="Arial Nova Light" w:hAnsi="Arial Nova Light"/>
          <w:sz w:val="24"/>
          <w:szCs w:val="24"/>
        </w:rPr>
        <w:t>diecinueve</w:t>
      </w:r>
      <w:r w:rsidRPr="00222482">
        <w:rPr>
          <w:rFonts w:ascii="Arial Nova Light" w:hAnsi="Arial Nova Light"/>
          <w:sz w:val="24"/>
          <w:szCs w:val="24"/>
        </w:rPr>
        <w:t xml:space="preserve">, al haberse constatado la existencia de </w:t>
      </w:r>
      <w:r w:rsidR="00812214" w:rsidRPr="00222482">
        <w:rPr>
          <w:rFonts w:ascii="Arial Nova Light" w:hAnsi="Arial Nova Light"/>
          <w:sz w:val="24"/>
          <w:szCs w:val="24"/>
        </w:rPr>
        <w:t>la barda</w:t>
      </w:r>
      <w:r w:rsidRPr="00222482">
        <w:rPr>
          <w:rFonts w:ascii="Arial Nova Light" w:hAnsi="Arial Nova Light"/>
          <w:sz w:val="24"/>
          <w:szCs w:val="24"/>
        </w:rPr>
        <w:t xml:space="preserve"> el </w:t>
      </w:r>
      <w:r w:rsidR="00C310CA" w:rsidRPr="00222482">
        <w:rPr>
          <w:rFonts w:ascii="Arial Nova Light" w:hAnsi="Arial Nova Light"/>
          <w:sz w:val="24"/>
          <w:szCs w:val="24"/>
        </w:rPr>
        <w:t>veintiocho de marzo</w:t>
      </w:r>
      <w:r w:rsidRPr="00222482">
        <w:rPr>
          <w:rFonts w:ascii="Arial Nova Light" w:hAnsi="Arial Nova Light"/>
          <w:sz w:val="24"/>
          <w:szCs w:val="24"/>
        </w:rPr>
        <w:t xml:space="preserve"> del año que transcurre.</w:t>
      </w:r>
      <w:r w:rsidR="002276D9" w:rsidRPr="00222482">
        <w:rPr>
          <w:rFonts w:ascii="Arial Nova Light" w:hAnsi="Arial Nova Light"/>
          <w:sz w:val="24"/>
          <w:szCs w:val="24"/>
        </w:rPr>
        <w:t xml:space="preserve"> </w:t>
      </w:r>
    </w:p>
    <w:p w14:paraId="26A03EA3" w14:textId="0A903986" w:rsidR="00C310CA" w:rsidRPr="00222482" w:rsidRDefault="00C310CA"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b/>
          <w:bCs/>
          <w:sz w:val="24"/>
          <w:szCs w:val="24"/>
        </w:rPr>
        <w:t>Medios de ejecución.</w:t>
      </w:r>
      <w:r w:rsidRPr="00222482">
        <w:rPr>
          <w:rFonts w:ascii="Arial Nova Light" w:hAnsi="Arial Nova Light"/>
          <w:sz w:val="24"/>
          <w:szCs w:val="24"/>
        </w:rPr>
        <w:t xml:space="preserve"> </w:t>
      </w:r>
      <w:r w:rsidR="00EC5638" w:rsidRPr="00222482">
        <w:rPr>
          <w:rFonts w:ascii="Arial Nova Light" w:hAnsi="Arial Nova Light"/>
          <w:sz w:val="24"/>
          <w:szCs w:val="24"/>
        </w:rPr>
        <w:t>La difusión de la propaganda, tuvo como medio la permanencia de la</w:t>
      </w:r>
      <w:r w:rsidR="002276D9" w:rsidRPr="00222482">
        <w:rPr>
          <w:rFonts w:ascii="Arial Nova Light" w:hAnsi="Arial Nova Light"/>
          <w:sz w:val="24"/>
          <w:szCs w:val="24"/>
        </w:rPr>
        <w:t xml:space="preserve"> propaganda electoral plasmada</w:t>
      </w:r>
      <w:r w:rsidR="00EC5638" w:rsidRPr="00222482">
        <w:rPr>
          <w:rFonts w:ascii="Arial Nova Light" w:hAnsi="Arial Nova Light"/>
          <w:sz w:val="24"/>
          <w:szCs w:val="24"/>
        </w:rPr>
        <w:t xml:space="preserve"> en una barda. </w:t>
      </w:r>
    </w:p>
    <w:p w14:paraId="7165EA10" w14:textId="1E65C305" w:rsidR="00EC5638" w:rsidRPr="00222482" w:rsidRDefault="00EC5638" w:rsidP="008C7A30">
      <w:pPr>
        <w:pBdr>
          <w:top w:val="nil"/>
          <w:left w:val="nil"/>
          <w:bottom w:val="nil"/>
          <w:right w:val="nil"/>
          <w:between w:val="nil"/>
        </w:pBdr>
        <w:shd w:val="clear" w:color="auto" w:fill="FFFFFF"/>
        <w:spacing w:before="280" w:after="280" w:line="360" w:lineRule="auto"/>
        <w:jc w:val="both"/>
        <w:rPr>
          <w:rFonts w:ascii="Arial Nova Light" w:hAnsi="Arial Nova Light"/>
          <w:b/>
          <w:bCs/>
          <w:sz w:val="24"/>
          <w:szCs w:val="24"/>
        </w:rPr>
      </w:pPr>
      <w:r w:rsidRPr="00222482">
        <w:rPr>
          <w:rFonts w:ascii="Arial Nova Light" w:hAnsi="Arial Nova Light"/>
          <w:b/>
          <w:bCs/>
          <w:sz w:val="24"/>
          <w:szCs w:val="24"/>
        </w:rPr>
        <w:t>Reincidencia</w:t>
      </w:r>
      <w:r w:rsidRPr="00222482">
        <w:rPr>
          <w:rFonts w:ascii="Arial Nova Light" w:hAnsi="Arial Nova Light"/>
          <w:sz w:val="24"/>
          <w:szCs w:val="24"/>
        </w:rPr>
        <w:t xml:space="preserve">. </w:t>
      </w:r>
      <w:r w:rsidR="000D33D2" w:rsidRPr="00222482">
        <w:rPr>
          <w:rFonts w:ascii="Arial Nova Light" w:hAnsi="Arial Nova Light"/>
          <w:sz w:val="24"/>
          <w:szCs w:val="24"/>
        </w:rPr>
        <w:t>El</w:t>
      </w:r>
      <w:r w:rsidRPr="00222482">
        <w:rPr>
          <w:rFonts w:ascii="Arial Nova Light" w:hAnsi="Arial Nova Light"/>
          <w:sz w:val="24"/>
          <w:szCs w:val="24"/>
        </w:rPr>
        <w:t xml:space="preserve"> artículo 251 del Código Electoral, considera reincidente al infractor que habiendo sido declarado responsable mediante resolución firme del incumplimiento a alguna de las obligaciones a que se refiere el Código, incurra nuevamente en la misma conducta infractora, </w:t>
      </w:r>
      <w:r w:rsidRPr="00222482">
        <w:rPr>
          <w:rFonts w:ascii="Arial Nova Light" w:hAnsi="Arial Nova Light"/>
          <w:b/>
          <w:bCs/>
          <w:sz w:val="24"/>
          <w:szCs w:val="24"/>
        </w:rPr>
        <w:t>lo que en el presente caso no ocurre</w:t>
      </w:r>
      <w:r w:rsidR="000D33D2" w:rsidRPr="00222482">
        <w:rPr>
          <w:rFonts w:ascii="Arial Nova Light" w:hAnsi="Arial Nova Light"/>
          <w:b/>
          <w:bCs/>
          <w:sz w:val="24"/>
          <w:szCs w:val="24"/>
        </w:rPr>
        <w:t>.</w:t>
      </w:r>
    </w:p>
    <w:p w14:paraId="40F765A4" w14:textId="4A2D2748" w:rsidR="000D33D2" w:rsidRPr="00222482" w:rsidRDefault="000D33D2"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b/>
          <w:bCs/>
          <w:sz w:val="24"/>
          <w:szCs w:val="24"/>
        </w:rPr>
        <w:lastRenderedPageBreak/>
        <w:t>El monto del beneficio, lucro, daño o perjuicio.</w:t>
      </w:r>
      <w:r w:rsidRPr="00222482">
        <w:rPr>
          <w:rFonts w:ascii="Arial Nova Light" w:hAnsi="Arial Nova Light"/>
          <w:sz w:val="24"/>
          <w:szCs w:val="24"/>
        </w:rPr>
        <w:t xml:space="preserve"> No se tiene por acreditado que exista un beneficio económico cuantificable para </w:t>
      </w:r>
      <w:r w:rsidR="00451AF5" w:rsidRPr="00222482">
        <w:rPr>
          <w:rFonts w:ascii="Arial Nova Light" w:hAnsi="Arial Nova Light"/>
          <w:sz w:val="24"/>
          <w:szCs w:val="24"/>
        </w:rPr>
        <w:t>el</w:t>
      </w:r>
      <w:r w:rsidRPr="00222482">
        <w:rPr>
          <w:rFonts w:ascii="Arial Nova Light" w:hAnsi="Arial Nova Light"/>
          <w:sz w:val="24"/>
          <w:szCs w:val="24"/>
        </w:rPr>
        <w:t xml:space="preserve"> candidat</w:t>
      </w:r>
      <w:r w:rsidR="00451AF5" w:rsidRPr="00222482">
        <w:rPr>
          <w:rFonts w:ascii="Arial Nova Light" w:hAnsi="Arial Nova Light"/>
          <w:sz w:val="24"/>
          <w:szCs w:val="24"/>
        </w:rPr>
        <w:t>o</w:t>
      </w:r>
      <w:r w:rsidRPr="00222482">
        <w:rPr>
          <w:rFonts w:ascii="Arial Nova Light" w:hAnsi="Arial Nova Light"/>
          <w:sz w:val="24"/>
          <w:szCs w:val="24"/>
        </w:rPr>
        <w:t xml:space="preserve"> denunciad</w:t>
      </w:r>
      <w:r w:rsidR="00451AF5" w:rsidRPr="00222482">
        <w:rPr>
          <w:rFonts w:ascii="Arial Nova Light" w:hAnsi="Arial Nova Light"/>
          <w:sz w:val="24"/>
          <w:szCs w:val="24"/>
        </w:rPr>
        <w:t>o</w:t>
      </w:r>
      <w:r w:rsidRPr="00222482">
        <w:rPr>
          <w:rFonts w:ascii="Arial Nova Light" w:hAnsi="Arial Nova Light"/>
          <w:sz w:val="24"/>
          <w:szCs w:val="24"/>
        </w:rPr>
        <w:t xml:space="preserve">, posterior a la pinta original, es decir, consecuente a la permanencia del contenido de </w:t>
      </w:r>
      <w:r w:rsidR="00812214" w:rsidRPr="00222482">
        <w:rPr>
          <w:rFonts w:ascii="Arial Nova Light" w:hAnsi="Arial Nova Light"/>
          <w:sz w:val="24"/>
          <w:szCs w:val="24"/>
        </w:rPr>
        <w:t>la barda</w:t>
      </w:r>
      <w:r w:rsidRPr="00222482">
        <w:rPr>
          <w:rFonts w:ascii="Arial Nova Light" w:hAnsi="Arial Nova Light"/>
          <w:sz w:val="24"/>
          <w:szCs w:val="24"/>
        </w:rPr>
        <w:t>.</w:t>
      </w:r>
    </w:p>
    <w:p w14:paraId="7D1C69BD" w14:textId="4A323EA0" w:rsidR="000D33D2" w:rsidRPr="00222482" w:rsidRDefault="000D33D2"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sz w:val="24"/>
          <w:szCs w:val="24"/>
        </w:rPr>
        <w:t xml:space="preserve">Por tanto, a partir de las circunstancias descritas, este Tribunal estima que la infracción atribuida al sujeto señalado debe ser considerada como </w:t>
      </w:r>
      <w:r w:rsidR="00D1090A" w:rsidRPr="00222482">
        <w:rPr>
          <w:rFonts w:ascii="Arial Nova Light" w:hAnsi="Arial Nova Light"/>
          <w:b/>
          <w:bCs/>
          <w:sz w:val="24"/>
          <w:szCs w:val="24"/>
        </w:rPr>
        <w:t>levísima</w:t>
      </w:r>
      <w:r w:rsidRPr="00222482">
        <w:rPr>
          <w:rFonts w:ascii="Arial Nova Light" w:hAnsi="Arial Nova Light"/>
          <w:sz w:val="24"/>
          <w:szCs w:val="24"/>
        </w:rPr>
        <w:t>.</w:t>
      </w:r>
    </w:p>
    <w:p w14:paraId="5A329154" w14:textId="213AF9ED" w:rsidR="000D33D2" w:rsidRPr="00222482" w:rsidRDefault="00455A3B"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sz w:val="24"/>
          <w:szCs w:val="24"/>
        </w:rPr>
        <w:t xml:space="preserve">Así, </w:t>
      </w:r>
      <w:r w:rsidR="000D33D2" w:rsidRPr="00222482">
        <w:rPr>
          <w:rFonts w:ascii="Arial Nova Light" w:hAnsi="Arial Nova Light"/>
          <w:sz w:val="24"/>
          <w:szCs w:val="24"/>
        </w:rPr>
        <w:t xml:space="preserve">es importante precisar que se otorga la calificación de </w:t>
      </w:r>
      <w:r w:rsidR="000D33D2" w:rsidRPr="00222482">
        <w:rPr>
          <w:rFonts w:ascii="Arial Nova Light" w:hAnsi="Arial Nova Light"/>
          <w:b/>
          <w:bCs/>
          <w:sz w:val="24"/>
          <w:szCs w:val="24"/>
        </w:rPr>
        <w:t>“</w:t>
      </w:r>
      <w:r w:rsidR="00D1090A" w:rsidRPr="00222482">
        <w:rPr>
          <w:rFonts w:ascii="Arial Nova Light" w:hAnsi="Arial Nova Light"/>
          <w:b/>
          <w:bCs/>
          <w:sz w:val="24"/>
          <w:szCs w:val="24"/>
        </w:rPr>
        <w:t>levísima</w:t>
      </w:r>
      <w:r w:rsidR="000D33D2" w:rsidRPr="00222482">
        <w:rPr>
          <w:rFonts w:ascii="Arial Nova Light" w:hAnsi="Arial Nova Light"/>
          <w:b/>
          <w:bCs/>
          <w:sz w:val="24"/>
          <w:szCs w:val="24"/>
        </w:rPr>
        <w:t>”</w:t>
      </w:r>
      <w:r w:rsidR="000D33D2" w:rsidRPr="00222482">
        <w:rPr>
          <w:rFonts w:ascii="Arial Nova Light" w:hAnsi="Arial Nova Light"/>
          <w:sz w:val="24"/>
          <w:szCs w:val="24"/>
        </w:rPr>
        <w:t xml:space="preserve"> en virtud de que es la primera ocasión </w:t>
      </w:r>
      <w:r w:rsidRPr="00222482">
        <w:rPr>
          <w:rFonts w:ascii="Arial Nova Light" w:hAnsi="Arial Nova Light"/>
          <w:sz w:val="24"/>
          <w:szCs w:val="24"/>
        </w:rPr>
        <w:t>que se actualiza la infracción por parte del denunciado</w:t>
      </w:r>
      <w:r w:rsidR="000D33D2" w:rsidRPr="00222482">
        <w:rPr>
          <w:rFonts w:ascii="Arial Nova Light" w:hAnsi="Arial Nova Light"/>
          <w:sz w:val="24"/>
          <w:szCs w:val="24"/>
        </w:rPr>
        <w:t>; sin embargo, para subsecuentes</w:t>
      </w:r>
      <w:r w:rsidRPr="00222482">
        <w:rPr>
          <w:rFonts w:ascii="Arial Nova Light" w:hAnsi="Arial Nova Light"/>
          <w:sz w:val="24"/>
          <w:szCs w:val="24"/>
        </w:rPr>
        <w:t xml:space="preserve"> actos</w:t>
      </w:r>
      <w:r w:rsidR="000D33D2" w:rsidRPr="00222482">
        <w:rPr>
          <w:rFonts w:ascii="Arial Nova Light" w:hAnsi="Arial Nova Light"/>
          <w:sz w:val="24"/>
          <w:szCs w:val="24"/>
        </w:rPr>
        <w:t xml:space="preserve">, tal calificación podrá tener una connotación mayor, </w:t>
      </w:r>
      <w:r w:rsidRPr="00222482">
        <w:rPr>
          <w:rFonts w:ascii="Arial Nova Light" w:hAnsi="Arial Nova Light"/>
          <w:sz w:val="24"/>
          <w:szCs w:val="24"/>
        </w:rPr>
        <w:t>pues la</w:t>
      </w:r>
      <w:r w:rsidR="000D33D2" w:rsidRPr="00222482">
        <w:rPr>
          <w:rFonts w:ascii="Arial Nova Light" w:hAnsi="Arial Nova Light"/>
          <w:sz w:val="24"/>
          <w:szCs w:val="24"/>
        </w:rPr>
        <w:t xml:space="preserve"> permanencia de propaganda electoral de un proceso anterior, genera un posicionamiento anticipado del candidato y, por lo tanto, una evidente violación al principio de equidad en la contienda</w:t>
      </w:r>
    </w:p>
    <w:p w14:paraId="29F3A8D0" w14:textId="77777777" w:rsidR="00D1090A" w:rsidRPr="00222482" w:rsidRDefault="002F000D"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sz w:val="24"/>
          <w:szCs w:val="24"/>
        </w:rPr>
        <w:t xml:space="preserve">Por tanto, tomando en consideración los elementos objetivos y subjetivos de la infracción, especialmente el bien jurídico tutelado, las circunstancias particulares del incumplimiento, así como la finalidad de las sanciones, que es la de disuadir la posible comisión de faltas similares en el futuro que también pudieran afectar los valores protegidos por la norma transgredida, se estima que lo procedente es imponer </w:t>
      </w:r>
      <w:r w:rsidRPr="00222482">
        <w:rPr>
          <w:rFonts w:ascii="Arial Nova Light" w:hAnsi="Arial Nova Light"/>
          <w:b/>
          <w:bCs/>
          <w:sz w:val="24"/>
          <w:szCs w:val="24"/>
        </w:rPr>
        <w:t>una amonestación pública</w:t>
      </w:r>
      <w:r w:rsidRPr="00222482">
        <w:rPr>
          <w:rFonts w:ascii="Arial Nova Light" w:hAnsi="Arial Nova Light"/>
          <w:sz w:val="24"/>
          <w:szCs w:val="24"/>
        </w:rPr>
        <w:t xml:space="preserve"> de conformidad con lo dispuesto por el artículo 246, fracción I, del segundo párrafo del Código Electoral. </w:t>
      </w:r>
    </w:p>
    <w:p w14:paraId="0BE4F5B9" w14:textId="48BC5423" w:rsidR="00D1090A" w:rsidRPr="00222482" w:rsidRDefault="002F000D"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sz w:val="24"/>
          <w:szCs w:val="24"/>
        </w:rPr>
        <w:t xml:space="preserve">Lo anterior, al no tratarse de una falta dolosa, ni sistemática, además de no existir reincidencia, que la gravedad de la falta fue calificada como </w:t>
      </w:r>
      <w:r w:rsidRPr="00222482">
        <w:rPr>
          <w:rFonts w:ascii="Arial Nova Light" w:hAnsi="Arial Nova Light"/>
          <w:b/>
          <w:bCs/>
          <w:sz w:val="24"/>
          <w:szCs w:val="24"/>
        </w:rPr>
        <w:t>levísima</w:t>
      </w:r>
      <w:r w:rsidRPr="00222482">
        <w:rPr>
          <w:rFonts w:ascii="Arial Nova Light" w:hAnsi="Arial Nova Light"/>
          <w:sz w:val="24"/>
          <w:szCs w:val="24"/>
        </w:rPr>
        <w:t xml:space="preserve">, por lo que este Tribunal estima que la sanción consistente en </w:t>
      </w:r>
      <w:r w:rsidRPr="00222482">
        <w:rPr>
          <w:rFonts w:ascii="Arial Nova Light" w:hAnsi="Arial Nova Light"/>
          <w:b/>
          <w:bCs/>
          <w:sz w:val="24"/>
          <w:szCs w:val="24"/>
        </w:rPr>
        <w:t>amonestación pública</w:t>
      </w:r>
      <w:r w:rsidRPr="00222482">
        <w:rPr>
          <w:rFonts w:ascii="Arial Nova Light" w:hAnsi="Arial Nova Light"/>
          <w:sz w:val="24"/>
          <w:szCs w:val="24"/>
        </w:rPr>
        <w:t xml:space="preserve"> es suficiente para disuadir la posible comisión de infracciones similares en el futuro y de ninguna forma puede considerarse desmedida o desproporcionada. </w:t>
      </w:r>
    </w:p>
    <w:p w14:paraId="7BF4AE02" w14:textId="5208CCDE" w:rsidR="00785056" w:rsidRPr="00222482" w:rsidRDefault="003F26DC" w:rsidP="008C7A30">
      <w:pPr>
        <w:pStyle w:val="Prrafodelista"/>
        <w:numPr>
          <w:ilvl w:val="0"/>
          <w:numId w:val="18"/>
        </w:num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b/>
          <w:bCs/>
          <w:sz w:val="24"/>
          <w:szCs w:val="24"/>
        </w:rPr>
        <w:t>Omisión</w:t>
      </w:r>
      <w:r w:rsidR="00785056" w:rsidRPr="00222482">
        <w:rPr>
          <w:rFonts w:ascii="Arial Nova Light" w:hAnsi="Arial Nova Light"/>
          <w:b/>
          <w:bCs/>
          <w:i/>
          <w:iCs/>
          <w:sz w:val="24"/>
          <w:szCs w:val="24"/>
        </w:rPr>
        <w:t xml:space="preserve"> </w:t>
      </w:r>
      <w:r w:rsidR="00785056" w:rsidRPr="00222482">
        <w:rPr>
          <w:rFonts w:ascii="Arial Nova Light" w:hAnsi="Arial Nova Light"/>
          <w:b/>
          <w:bCs/>
          <w:sz w:val="24"/>
          <w:szCs w:val="24"/>
        </w:rPr>
        <w:t>del partido MORENA</w:t>
      </w:r>
    </w:p>
    <w:p w14:paraId="7351AD4D" w14:textId="7C1AB68C" w:rsidR="00785056" w:rsidRPr="00222482" w:rsidRDefault="000B40C3"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sz w:val="24"/>
          <w:szCs w:val="24"/>
        </w:rPr>
        <w:t xml:space="preserve">Este </w:t>
      </w:r>
      <w:r w:rsidR="00451AF5" w:rsidRPr="00222482">
        <w:rPr>
          <w:rFonts w:ascii="Arial Nova Light" w:hAnsi="Arial Nova Light"/>
          <w:sz w:val="24"/>
          <w:szCs w:val="24"/>
        </w:rPr>
        <w:t>T</w:t>
      </w:r>
      <w:r w:rsidRPr="00222482">
        <w:rPr>
          <w:rFonts w:ascii="Arial Nova Light" w:hAnsi="Arial Nova Light"/>
          <w:sz w:val="24"/>
          <w:szCs w:val="24"/>
        </w:rPr>
        <w:t xml:space="preserve">ribunal determina que la omisión por parte del partido MORENA, actualiza </w:t>
      </w:r>
      <w:r w:rsidR="003F26DC" w:rsidRPr="00222482">
        <w:rPr>
          <w:rFonts w:ascii="Arial Nova Light" w:hAnsi="Arial Nova Light"/>
          <w:sz w:val="24"/>
          <w:szCs w:val="24"/>
        </w:rPr>
        <w:t>una infracción atribuible al propio partido</w:t>
      </w:r>
      <w:r w:rsidRPr="00222482">
        <w:rPr>
          <w:rFonts w:ascii="Arial Nova Light" w:hAnsi="Arial Nova Light"/>
          <w:sz w:val="24"/>
          <w:szCs w:val="24"/>
        </w:rPr>
        <w:t xml:space="preserve">, por las siguientes consideraciones: </w:t>
      </w:r>
    </w:p>
    <w:p w14:paraId="33A5832D" w14:textId="20EE9E61" w:rsidR="000B40C3" w:rsidRPr="00222482" w:rsidRDefault="00FC26BC"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sz w:val="24"/>
          <w:szCs w:val="24"/>
        </w:rPr>
        <w:t>El inciso a), del primer párrafo, del artículo 25, de la Ley General de Partidos Políticos y el artículo 163, del Código Electoral establece que son obligaciones de los partidos políticos conducir sus actividades dentro de los cauces legales y ajustar su conducta y la de sus militantes y personas relacionadas con el desempeño de sus funciones, con sujeción a la ley y ajustarlas a los principios del Estado democrático.</w:t>
      </w:r>
    </w:p>
    <w:p w14:paraId="7D3EA675" w14:textId="0E9184E9" w:rsidR="00FC26BC" w:rsidRPr="00222482" w:rsidRDefault="00FC26BC"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sz w:val="24"/>
          <w:szCs w:val="24"/>
        </w:rPr>
        <w:lastRenderedPageBreak/>
        <w:t>Por su parte, el dispositivo</w:t>
      </w:r>
      <w:r w:rsidR="008E78FA" w:rsidRPr="00222482">
        <w:rPr>
          <w:rFonts w:ascii="Arial Nova Light" w:hAnsi="Arial Nova Light"/>
          <w:sz w:val="24"/>
          <w:szCs w:val="24"/>
        </w:rPr>
        <w:t xml:space="preserve"> </w:t>
      </w:r>
      <w:r w:rsidRPr="00222482">
        <w:rPr>
          <w:rFonts w:ascii="Arial Nova Light" w:hAnsi="Arial Nova Light"/>
          <w:sz w:val="24"/>
          <w:szCs w:val="24"/>
        </w:rPr>
        <w:t xml:space="preserve">443, párrafo 1, incisos a), e), h) y n) de la </w:t>
      </w:r>
      <w:r w:rsidR="00DE09AB" w:rsidRPr="00222482">
        <w:rPr>
          <w:rFonts w:ascii="Arial Nova Light" w:hAnsi="Arial Nova Light"/>
          <w:sz w:val="24"/>
          <w:szCs w:val="24"/>
        </w:rPr>
        <w:t>LGIPE</w:t>
      </w:r>
      <w:r w:rsidR="00C56703" w:rsidRPr="00222482">
        <w:rPr>
          <w:rFonts w:ascii="Arial Nova Light" w:hAnsi="Arial Nova Light"/>
          <w:sz w:val="24"/>
          <w:szCs w:val="24"/>
        </w:rPr>
        <w:t xml:space="preserve">, así como el artículo 242 del Código Electoral, </w:t>
      </w:r>
      <w:r w:rsidRPr="00222482">
        <w:rPr>
          <w:rFonts w:ascii="Arial Nova Light" w:hAnsi="Arial Nova Light"/>
          <w:sz w:val="24"/>
          <w:szCs w:val="24"/>
        </w:rPr>
        <w:t>señala que constituyen infracciones de los partidos políticos: el incumplimiento de las obligaciones señaladas en la Ley de Partidos y demás disposiciones aplicables; la realización anticipada de actos de precampaña o campaña atribuible a los propios partidos; el incumplimiento de las demás disposiciones previstas en dicha ley en materia de precampañas y campañas electorales; y la comisión de cualquier otra falta de las previstas en la citada norma.</w:t>
      </w:r>
    </w:p>
    <w:p w14:paraId="3AD76759" w14:textId="18FA18BD" w:rsidR="00515823" w:rsidRPr="00222482" w:rsidRDefault="00FC26BC"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sz w:val="24"/>
          <w:szCs w:val="24"/>
        </w:rPr>
        <w:t xml:space="preserve">Ahora bien, </w:t>
      </w:r>
      <w:r w:rsidR="00A538BE" w:rsidRPr="00222482">
        <w:rPr>
          <w:rFonts w:ascii="Arial Nova Light" w:hAnsi="Arial Nova Light"/>
          <w:sz w:val="24"/>
          <w:szCs w:val="24"/>
        </w:rPr>
        <w:t>el artículo 163, fracción VIII, párrafo cuarto</w:t>
      </w:r>
      <w:r w:rsidR="008E78FA" w:rsidRPr="00222482">
        <w:rPr>
          <w:rFonts w:ascii="Arial Nova Light" w:hAnsi="Arial Nova Light"/>
          <w:sz w:val="24"/>
          <w:szCs w:val="24"/>
        </w:rPr>
        <w:t xml:space="preserve"> </w:t>
      </w:r>
      <w:r w:rsidR="00C56703" w:rsidRPr="00222482">
        <w:rPr>
          <w:rFonts w:ascii="Arial Nova Light" w:hAnsi="Arial Nova Light"/>
          <w:sz w:val="24"/>
          <w:szCs w:val="24"/>
        </w:rPr>
        <w:t>del Código Electoral</w:t>
      </w:r>
      <w:r w:rsidR="00A538BE" w:rsidRPr="00222482">
        <w:rPr>
          <w:rFonts w:ascii="Arial Nova Light" w:hAnsi="Arial Nova Light"/>
          <w:sz w:val="24"/>
          <w:szCs w:val="24"/>
        </w:rPr>
        <w:t xml:space="preserve">, establece que la propaganda deberá ser retirada dentro de los treinta días siguientes a la jornada electoral, situación que no sucedió, actualizando la omisión del partido de cumplir con la obligación de retiro. </w:t>
      </w:r>
      <w:r w:rsidRPr="00222482">
        <w:rPr>
          <w:rFonts w:ascii="Arial Nova Light" w:hAnsi="Arial Nova Light"/>
          <w:sz w:val="24"/>
          <w:szCs w:val="24"/>
        </w:rPr>
        <w:t>Lo que</w:t>
      </w:r>
      <w:r w:rsidR="00A538BE" w:rsidRPr="00222482">
        <w:rPr>
          <w:rFonts w:ascii="Arial Nova Light" w:hAnsi="Arial Nova Light"/>
          <w:sz w:val="24"/>
          <w:szCs w:val="24"/>
        </w:rPr>
        <w:t xml:space="preserve"> además</w:t>
      </w:r>
      <w:r w:rsidRPr="00222482">
        <w:rPr>
          <w:rFonts w:ascii="Arial Nova Light" w:hAnsi="Arial Nova Light"/>
          <w:sz w:val="24"/>
          <w:szCs w:val="24"/>
        </w:rPr>
        <w:t xml:space="preserve"> encuentra sustento en la </w:t>
      </w:r>
      <w:r w:rsidRPr="00222482">
        <w:rPr>
          <w:rFonts w:ascii="Arial Nova Light" w:hAnsi="Arial Nova Light"/>
          <w:b/>
          <w:bCs/>
          <w:sz w:val="24"/>
          <w:szCs w:val="24"/>
        </w:rPr>
        <w:t>Tesis XXXIV/2004</w:t>
      </w:r>
      <w:r w:rsidRPr="00222482">
        <w:rPr>
          <w:rFonts w:ascii="Arial Nova Light" w:hAnsi="Arial Nova Light"/>
          <w:sz w:val="24"/>
          <w:szCs w:val="24"/>
        </w:rPr>
        <w:t xml:space="preserve">, de rubro: </w:t>
      </w:r>
      <w:r w:rsidRPr="00222482">
        <w:rPr>
          <w:rFonts w:ascii="Arial Nova Light" w:hAnsi="Arial Nova Light"/>
          <w:b/>
          <w:bCs/>
          <w:sz w:val="24"/>
          <w:szCs w:val="24"/>
        </w:rPr>
        <w:t>“PARTIDOS POLÍTICOS. SON IMPUTABLES POR LA CONDUCTA DE SUS MIEMBROS Y PERSONAS RELACIONADAS CON SUS ACTIVIDADES”</w:t>
      </w:r>
      <w:r w:rsidRPr="00222482">
        <w:rPr>
          <w:rFonts w:ascii="Arial Nova Light" w:hAnsi="Arial Nova Light"/>
          <w:sz w:val="24"/>
          <w:szCs w:val="24"/>
        </w:rPr>
        <w:t xml:space="preserve">. </w:t>
      </w:r>
    </w:p>
    <w:p w14:paraId="60FDBFE2" w14:textId="77777777" w:rsidR="00515823" w:rsidRPr="00222482" w:rsidRDefault="00FC26BC"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sz w:val="24"/>
          <w:szCs w:val="24"/>
        </w:rPr>
        <w:t>Así, al existir infracción a la norma electoral en el caso que nos ocupa, por la existencia de la propaganda denunciada, que es de naturaleza electoral y a favor d</w:t>
      </w:r>
      <w:r w:rsidR="00515823" w:rsidRPr="00222482">
        <w:rPr>
          <w:rFonts w:ascii="Arial Nova Light" w:hAnsi="Arial Nova Light"/>
          <w:sz w:val="24"/>
          <w:szCs w:val="24"/>
        </w:rPr>
        <w:t>e MORENA</w:t>
      </w:r>
      <w:r w:rsidRPr="00222482">
        <w:rPr>
          <w:rFonts w:ascii="Arial Nova Light" w:hAnsi="Arial Nova Light"/>
          <w:sz w:val="24"/>
          <w:szCs w:val="24"/>
        </w:rPr>
        <w:t xml:space="preserve">, tal instituto encuadra en el supuesto para ser sancionado por </w:t>
      </w:r>
      <w:r w:rsidR="00515823" w:rsidRPr="00222482">
        <w:rPr>
          <w:rFonts w:ascii="Arial Nova Light" w:hAnsi="Arial Nova Light"/>
          <w:sz w:val="24"/>
          <w:szCs w:val="24"/>
        </w:rPr>
        <w:t>la omisión de retirar la propaganda</w:t>
      </w:r>
      <w:r w:rsidRPr="00222482">
        <w:rPr>
          <w:rFonts w:ascii="Arial Nova Light" w:hAnsi="Arial Nova Light"/>
          <w:sz w:val="24"/>
          <w:szCs w:val="24"/>
        </w:rPr>
        <w:t xml:space="preserve">. </w:t>
      </w:r>
    </w:p>
    <w:p w14:paraId="109866C3" w14:textId="72803337" w:rsidR="00FC26BC" w:rsidRPr="00222482" w:rsidRDefault="00FC26BC"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sz w:val="24"/>
          <w:szCs w:val="24"/>
        </w:rPr>
        <w:t xml:space="preserve">Este tribunal no pasa por alto lo que refiere el representante del instituto político en su escrito de contestación, </w:t>
      </w:r>
      <w:r w:rsidR="00515823" w:rsidRPr="00222482">
        <w:rPr>
          <w:rFonts w:ascii="Arial Nova Light" w:hAnsi="Arial Nova Light"/>
          <w:sz w:val="24"/>
          <w:szCs w:val="24"/>
        </w:rPr>
        <w:t xml:space="preserve">lo </w:t>
      </w:r>
      <w:r w:rsidR="0048767B" w:rsidRPr="00222482">
        <w:rPr>
          <w:rFonts w:ascii="Arial Nova Light" w:hAnsi="Arial Nova Light"/>
          <w:sz w:val="24"/>
          <w:szCs w:val="24"/>
        </w:rPr>
        <w:t>que evidencia</w:t>
      </w:r>
      <w:r w:rsidRPr="00222482">
        <w:rPr>
          <w:rFonts w:ascii="Arial Nova Light" w:hAnsi="Arial Nova Light"/>
          <w:sz w:val="24"/>
          <w:szCs w:val="24"/>
        </w:rPr>
        <w:t xml:space="preserve"> su deficiencia en el seguimiento del cumplimiento de las obligaciones </w:t>
      </w:r>
      <w:r w:rsidR="0048767B" w:rsidRPr="00222482">
        <w:rPr>
          <w:rFonts w:ascii="Arial Nova Light" w:hAnsi="Arial Nova Light"/>
          <w:sz w:val="24"/>
          <w:szCs w:val="24"/>
        </w:rPr>
        <w:t>establecidas en el Código Electoral</w:t>
      </w:r>
      <w:r w:rsidRPr="00222482">
        <w:rPr>
          <w:rFonts w:ascii="Arial Nova Light" w:hAnsi="Arial Nova Light"/>
          <w:sz w:val="24"/>
          <w:szCs w:val="24"/>
        </w:rPr>
        <w:t xml:space="preserve">. </w:t>
      </w:r>
    </w:p>
    <w:p w14:paraId="3B39A9D6" w14:textId="01149E43" w:rsidR="00A538BE" w:rsidRPr="00222482" w:rsidRDefault="00A538BE" w:rsidP="008C7A30">
      <w:pPr>
        <w:pBdr>
          <w:top w:val="nil"/>
          <w:left w:val="nil"/>
          <w:bottom w:val="nil"/>
          <w:right w:val="nil"/>
          <w:between w:val="nil"/>
        </w:pBdr>
        <w:shd w:val="clear" w:color="auto" w:fill="FFFFFF"/>
        <w:spacing w:before="280" w:after="280" w:line="360" w:lineRule="auto"/>
        <w:jc w:val="both"/>
        <w:rPr>
          <w:rFonts w:ascii="Arial Nova Light" w:hAnsi="Arial Nova Light"/>
          <w:b/>
          <w:bCs/>
          <w:sz w:val="24"/>
          <w:szCs w:val="24"/>
        </w:rPr>
      </w:pPr>
      <w:r w:rsidRPr="00222482">
        <w:rPr>
          <w:rFonts w:ascii="Arial Nova Light" w:hAnsi="Arial Nova Light"/>
          <w:b/>
          <w:bCs/>
          <w:sz w:val="24"/>
          <w:szCs w:val="24"/>
        </w:rPr>
        <w:t>2.1 Responsabilidad.</w:t>
      </w:r>
    </w:p>
    <w:p w14:paraId="469D470F" w14:textId="77777777" w:rsidR="005606C3" w:rsidRPr="00222482" w:rsidRDefault="005606C3"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sz w:val="24"/>
          <w:szCs w:val="24"/>
        </w:rPr>
        <w:t xml:space="preserve">Este Tribunal concluye que se acredita la omisión de retirar la propaganda electoral, por parte del partido MORENA como se indica a continuación. </w:t>
      </w:r>
    </w:p>
    <w:p w14:paraId="0F0813EF" w14:textId="6A5D6688" w:rsidR="00A538BE" w:rsidRPr="00222482" w:rsidRDefault="005606C3"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sz w:val="24"/>
          <w:szCs w:val="24"/>
        </w:rPr>
        <w:t>El instituto político señalado incumplió con su deber de cuidado y su obligación de cumplimiento de lo mandatado en el artículo 163 del código electoral, a efecto de que fuera retirada dentro del plazo establecido</w:t>
      </w:r>
      <w:r w:rsidR="006762AA" w:rsidRPr="00222482">
        <w:rPr>
          <w:rFonts w:ascii="Arial Nova Light" w:hAnsi="Arial Nova Light"/>
          <w:sz w:val="24"/>
          <w:szCs w:val="24"/>
        </w:rPr>
        <w:t xml:space="preserve">. </w:t>
      </w:r>
    </w:p>
    <w:p w14:paraId="1C335D1B" w14:textId="46DB1CE4" w:rsidR="006762AA" w:rsidRDefault="006762AA"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b/>
          <w:bCs/>
          <w:sz w:val="24"/>
          <w:szCs w:val="24"/>
        </w:rPr>
        <w:t xml:space="preserve">Individualización de la Sanción.  </w:t>
      </w:r>
      <w:r w:rsidRPr="00222482">
        <w:rPr>
          <w:rFonts w:ascii="Arial Nova Light" w:hAnsi="Arial Nova Light"/>
          <w:sz w:val="24"/>
          <w:szCs w:val="24"/>
        </w:rPr>
        <w:t xml:space="preserve">En las relatadas circunstancias, lo procedente es determinar la sanción que corresponde a MORENA al haberse acreditado la falta </w:t>
      </w:r>
      <w:r w:rsidR="00C336FA" w:rsidRPr="00222482">
        <w:rPr>
          <w:rFonts w:ascii="Arial Nova Light" w:hAnsi="Arial Nova Light"/>
          <w:sz w:val="24"/>
          <w:szCs w:val="24"/>
        </w:rPr>
        <w:t>consistente en la omisión de retiro de propaganda electoral</w:t>
      </w:r>
      <w:r w:rsidRPr="00222482">
        <w:rPr>
          <w:rFonts w:ascii="Arial Nova Light" w:hAnsi="Arial Nova Light"/>
          <w:sz w:val="24"/>
          <w:szCs w:val="24"/>
        </w:rPr>
        <w:t>, por lo que para la individualización de la sanción que le corresponde, se analizarán los elementos siguientes:</w:t>
      </w:r>
    </w:p>
    <w:p w14:paraId="5EF04113" w14:textId="77777777" w:rsidR="00F962EF" w:rsidRPr="00222482" w:rsidRDefault="00F962EF"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p>
    <w:p w14:paraId="4F8F53C9" w14:textId="3BA42FC6" w:rsidR="00C336FA" w:rsidRPr="00222482" w:rsidRDefault="00C336FA" w:rsidP="008C7A30">
      <w:pPr>
        <w:pBdr>
          <w:top w:val="nil"/>
          <w:left w:val="nil"/>
          <w:bottom w:val="nil"/>
          <w:right w:val="nil"/>
          <w:between w:val="nil"/>
        </w:pBdr>
        <w:shd w:val="clear" w:color="auto" w:fill="FFFFFF"/>
        <w:spacing w:before="280" w:after="280" w:line="360" w:lineRule="auto"/>
        <w:jc w:val="both"/>
        <w:rPr>
          <w:rFonts w:ascii="Arial Nova Light" w:hAnsi="Arial Nova Light"/>
          <w:b/>
          <w:bCs/>
          <w:sz w:val="24"/>
          <w:szCs w:val="24"/>
        </w:rPr>
      </w:pPr>
      <w:r w:rsidRPr="00222482">
        <w:rPr>
          <w:rFonts w:ascii="Arial Nova Light" w:hAnsi="Arial Nova Light"/>
          <w:b/>
          <w:bCs/>
          <w:sz w:val="24"/>
          <w:szCs w:val="24"/>
        </w:rPr>
        <w:lastRenderedPageBreak/>
        <w:t>La gravedad de la responsabilidad en que se incurra.</w:t>
      </w:r>
    </w:p>
    <w:p w14:paraId="6AB9746A" w14:textId="77777777" w:rsidR="005B5EB4" w:rsidRPr="00222482" w:rsidRDefault="00C336FA"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sz w:val="24"/>
          <w:szCs w:val="24"/>
        </w:rPr>
        <w:t xml:space="preserve">A efecto de imponer la sanción que corresponde a MORENA, es necesario determinar la gravedad de la conducta desplegada, lo anterior, en atención a las circunstancias particulares que dieron origen al procedimiento especial que ahora se resuelve, las cuales deberán ser valoradas en función de una ponderación de los derechos y principios implicados, ello con el objeto de suprimir este tipo prácticas. </w:t>
      </w:r>
    </w:p>
    <w:p w14:paraId="046CBA7A" w14:textId="77777777" w:rsidR="005B5EB4" w:rsidRPr="00222482" w:rsidRDefault="00C336FA"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sz w:val="24"/>
          <w:szCs w:val="24"/>
        </w:rPr>
        <w:t xml:space="preserve">Para tal efecto, este Tribunal, conforme al análisis realizado por la Sala Superior en diversas ejecutorias, estima procedente retomar la tesis histórica </w:t>
      </w:r>
      <w:r w:rsidRPr="00222482">
        <w:rPr>
          <w:rFonts w:ascii="Arial Nova Light" w:hAnsi="Arial Nova Light"/>
          <w:b/>
          <w:bCs/>
          <w:sz w:val="24"/>
          <w:szCs w:val="24"/>
        </w:rPr>
        <w:t>24/2003</w:t>
      </w:r>
      <w:r w:rsidRPr="00222482">
        <w:rPr>
          <w:rFonts w:ascii="Arial Nova Light" w:hAnsi="Arial Nova Light"/>
          <w:sz w:val="24"/>
          <w:szCs w:val="24"/>
        </w:rPr>
        <w:t xml:space="preserve">, de rubro </w:t>
      </w:r>
      <w:r w:rsidRPr="00222482">
        <w:rPr>
          <w:rFonts w:ascii="Arial Nova Light" w:hAnsi="Arial Nova Light"/>
          <w:b/>
          <w:bCs/>
          <w:sz w:val="24"/>
          <w:szCs w:val="24"/>
        </w:rPr>
        <w:t>“SANCIONES ADMINISTRATIVAS EN MATERIA ELECTORAL. ELEMENTOS PARA SU FIJACIÓN E INDIVIDUALIZACIÓN”</w:t>
      </w:r>
      <w:r w:rsidRPr="00222482">
        <w:rPr>
          <w:rFonts w:ascii="Arial Nova Light" w:hAnsi="Arial Nova Light"/>
          <w:sz w:val="24"/>
          <w:szCs w:val="24"/>
        </w:rPr>
        <w:t xml:space="preserve">, que sostiene que la determinación de la falta puede calificarse como levísima, leve o grave, y en este último supuesto como grave ordinaria, especial o mayor, lo que corresponde a una condición o paso previo para estar en aptitud de determinar la clase de sanción que legalmente se deba aplicar al caso concreto, y seleccionar de entre alguna de las previstas en la ley. </w:t>
      </w:r>
    </w:p>
    <w:p w14:paraId="0851A3D6" w14:textId="77777777" w:rsidR="005B5EB4" w:rsidRPr="00222482" w:rsidRDefault="00C336FA"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sz w:val="24"/>
          <w:szCs w:val="24"/>
        </w:rPr>
        <w:t xml:space="preserve">Bajo este contexto, una vez acreditada la conducta atribuida </w:t>
      </w:r>
      <w:r w:rsidR="005B5EB4" w:rsidRPr="00222482">
        <w:rPr>
          <w:rFonts w:ascii="Arial Nova Light" w:hAnsi="Arial Nova Light"/>
          <w:sz w:val="24"/>
          <w:szCs w:val="24"/>
        </w:rPr>
        <w:t>a MORENA</w:t>
      </w:r>
      <w:r w:rsidRPr="00222482">
        <w:rPr>
          <w:rFonts w:ascii="Arial Nova Light" w:hAnsi="Arial Nova Light"/>
          <w:sz w:val="24"/>
          <w:szCs w:val="24"/>
        </w:rPr>
        <w:t>, la autoridad electoral debe, en primer lugar, determinar si la falta fue levísima, leve o grave, y en este último supuesto precisar si se trata de una gravedad ordinaria, especial o mayor, para saber si alcanza o no el grado de “particularmente</w:t>
      </w:r>
      <w:r w:rsidR="005B5EB4" w:rsidRPr="00222482">
        <w:rPr>
          <w:rFonts w:ascii="Arial Nova Light" w:hAnsi="Arial Nova Light"/>
          <w:sz w:val="24"/>
          <w:szCs w:val="24"/>
        </w:rPr>
        <w:t xml:space="preserve"> grave”, así como dilucidar si se está en presencia de una infracción sistemática, ello a fin de estar en aptitud de imponer la sanción que legalmente corresponda. </w:t>
      </w:r>
    </w:p>
    <w:p w14:paraId="17C88346" w14:textId="00E015D9" w:rsidR="00E12545" w:rsidRPr="00222482" w:rsidRDefault="005B5EB4"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sz w:val="24"/>
          <w:szCs w:val="24"/>
        </w:rPr>
        <w:t xml:space="preserve">Por lo anterior, se estima que el grado de responsabilidad de MORENA es </w:t>
      </w:r>
      <w:r w:rsidR="00E12545" w:rsidRPr="00222482">
        <w:rPr>
          <w:rFonts w:ascii="Arial Nova Light" w:hAnsi="Arial Nova Light"/>
          <w:b/>
          <w:bCs/>
          <w:sz w:val="24"/>
          <w:szCs w:val="24"/>
        </w:rPr>
        <w:t>levísimo</w:t>
      </w:r>
      <w:r w:rsidRPr="00222482">
        <w:rPr>
          <w:rFonts w:ascii="Arial Nova Light" w:hAnsi="Arial Nova Light"/>
          <w:sz w:val="24"/>
          <w:szCs w:val="24"/>
        </w:rPr>
        <w:t xml:space="preserve">, toda vez que se trata de una conducta no reiterada, de la que no existe reincidencia ni que haya sido de manera dolosa, pero que sí constituyó una omisión que provocó la permanencia durante aproximadamente dieciocho meses de propaganda electoral. </w:t>
      </w:r>
    </w:p>
    <w:p w14:paraId="507A21E2" w14:textId="45CCDCC3" w:rsidR="00C336FA" w:rsidRPr="00222482" w:rsidRDefault="00E12545"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sz w:val="24"/>
          <w:szCs w:val="24"/>
        </w:rPr>
        <w:t>A</w:t>
      </w:r>
      <w:r w:rsidR="005B5EB4" w:rsidRPr="00222482">
        <w:rPr>
          <w:rFonts w:ascii="Arial Nova Light" w:hAnsi="Arial Nova Light"/>
          <w:sz w:val="24"/>
          <w:szCs w:val="24"/>
        </w:rPr>
        <w:t xml:space="preserve">unado a que se dio cabal cumplimiento al acuerdo de medidas cautelares, al haber sido retirado dicha propaganda como lo informó </w:t>
      </w:r>
      <w:r w:rsidR="00512839" w:rsidRPr="00222482">
        <w:rPr>
          <w:rFonts w:ascii="Arial Nova Light" w:hAnsi="Arial Nova Light"/>
          <w:sz w:val="24"/>
          <w:szCs w:val="24"/>
        </w:rPr>
        <w:t>el partido denunciado, mediante</w:t>
      </w:r>
      <w:r w:rsidR="005B5EB4" w:rsidRPr="00222482">
        <w:rPr>
          <w:rFonts w:ascii="Arial Nova Light" w:hAnsi="Arial Nova Light"/>
          <w:sz w:val="24"/>
          <w:szCs w:val="24"/>
        </w:rPr>
        <w:t xml:space="preserve"> escrito de </w:t>
      </w:r>
      <w:r w:rsidRPr="00222482">
        <w:rPr>
          <w:rFonts w:ascii="Arial Nova Light" w:hAnsi="Arial Nova Light"/>
          <w:sz w:val="24"/>
          <w:szCs w:val="24"/>
        </w:rPr>
        <w:t>cuatro de abril</w:t>
      </w:r>
      <w:r w:rsidR="005B5EB4" w:rsidRPr="00222482">
        <w:rPr>
          <w:rFonts w:ascii="Arial Nova Light" w:hAnsi="Arial Nova Light"/>
          <w:sz w:val="24"/>
          <w:szCs w:val="24"/>
        </w:rPr>
        <w:t>, y haber remitido las constancias que lo acreditan.</w:t>
      </w:r>
    </w:p>
    <w:p w14:paraId="48AD2B86" w14:textId="77777777" w:rsidR="00E12545" w:rsidRPr="00222482" w:rsidRDefault="00E12545" w:rsidP="008C7A30">
      <w:pPr>
        <w:pBdr>
          <w:top w:val="nil"/>
          <w:left w:val="nil"/>
          <w:bottom w:val="nil"/>
          <w:right w:val="nil"/>
          <w:between w:val="nil"/>
        </w:pBdr>
        <w:shd w:val="clear" w:color="auto" w:fill="FFFFFF"/>
        <w:spacing w:before="280" w:after="280" w:line="360" w:lineRule="auto"/>
        <w:jc w:val="both"/>
        <w:rPr>
          <w:rFonts w:ascii="Arial Nova Light" w:hAnsi="Arial Nova Light"/>
          <w:b/>
          <w:bCs/>
          <w:sz w:val="24"/>
          <w:szCs w:val="24"/>
        </w:rPr>
      </w:pPr>
      <w:r w:rsidRPr="00222482">
        <w:rPr>
          <w:rFonts w:ascii="Arial Nova Light" w:hAnsi="Arial Nova Light"/>
          <w:b/>
          <w:bCs/>
          <w:sz w:val="24"/>
          <w:szCs w:val="24"/>
        </w:rPr>
        <w:t xml:space="preserve">Circunstancias de modo, tiempo y lugar: </w:t>
      </w:r>
    </w:p>
    <w:p w14:paraId="366B9DDB" w14:textId="512BBAB3" w:rsidR="00E12545" w:rsidRPr="00222482" w:rsidRDefault="00E12545"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b/>
          <w:bCs/>
          <w:sz w:val="24"/>
          <w:szCs w:val="24"/>
        </w:rPr>
        <w:t>Modo</w:t>
      </w:r>
      <w:r w:rsidRPr="00222482">
        <w:rPr>
          <w:rFonts w:ascii="Arial Nova Light" w:hAnsi="Arial Nova Light"/>
          <w:sz w:val="24"/>
          <w:szCs w:val="24"/>
        </w:rPr>
        <w:t xml:space="preserve">. Con la existencia y omisión de borrar la publicidad de una barda </w:t>
      </w:r>
      <w:r w:rsidR="008E78FA" w:rsidRPr="00222482">
        <w:rPr>
          <w:rFonts w:ascii="Arial Nova Light" w:hAnsi="Arial Nova Light"/>
          <w:sz w:val="24"/>
          <w:szCs w:val="24"/>
        </w:rPr>
        <w:t xml:space="preserve">localizada </w:t>
      </w:r>
      <w:r w:rsidRPr="00222482">
        <w:rPr>
          <w:rFonts w:ascii="Arial Nova Light" w:hAnsi="Arial Nova Light"/>
          <w:sz w:val="24"/>
          <w:szCs w:val="24"/>
        </w:rPr>
        <w:t>en una ubicación identificada dentro del territorio del municipio capital,</w:t>
      </w:r>
      <w:r w:rsidR="008E78FA" w:rsidRPr="00222482">
        <w:rPr>
          <w:rFonts w:ascii="Arial Nova Light" w:hAnsi="Arial Nova Light"/>
          <w:sz w:val="24"/>
          <w:szCs w:val="24"/>
        </w:rPr>
        <w:t xml:space="preserve"> </w:t>
      </w:r>
      <w:r w:rsidRPr="00222482">
        <w:rPr>
          <w:rFonts w:ascii="Arial Nova Light" w:hAnsi="Arial Nova Light"/>
          <w:sz w:val="24"/>
          <w:szCs w:val="24"/>
        </w:rPr>
        <w:t>durante el proceso electoral 2018-2019, que contienen el nombre de “Arturo Ávila</w:t>
      </w:r>
      <w:r w:rsidR="008E78FA" w:rsidRPr="00222482">
        <w:rPr>
          <w:rFonts w:ascii="Arial Nova Light" w:hAnsi="Arial Nova Light"/>
          <w:sz w:val="24"/>
          <w:szCs w:val="24"/>
        </w:rPr>
        <w:t xml:space="preserve"> Anaya</w:t>
      </w:r>
      <w:r w:rsidRPr="00222482">
        <w:rPr>
          <w:rFonts w:ascii="Arial Nova Light" w:hAnsi="Arial Nova Light"/>
          <w:sz w:val="24"/>
          <w:szCs w:val="24"/>
        </w:rPr>
        <w:t>”, así como el cargo por el que contiende “PRESIDENTE”, y el nombre/emblema de MORENA.</w:t>
      </w:r>
    </w:p>
    <w:p w14:paraId="5993B3CC" w14:textId="77777777" w:rsidR="00E12545" w:rsidRPr="00222482" w:rsidRDefault="00E12545"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b/>
          <w:bCs/>
          <w:sz w:val="24"/>
          <w:szCs w:val="24"/>
        </w:rPr>
        <w:lastRenderedPageBreak/>
        <w:t>Tiempo</w:t>
      </w:r>
      <w:r w:rsidRPr="00222482">
        <w:rPr>
          <w:rFonts w:ascii="Arial Nova Light" w:hAnsi="Arial Nova Light"/>
          <w:sz w:val="24"/>
          <w:szCs w:val="24"/>
        </w:rPr>
        <w:t>. Conforme al acta de la oficialía electoral IEE/OE/017/2021 y IEE/OE/023/2021, se verificó la existencia de la barda con publicidad el veintiocho de marzo, esto es, una vez iniciado el Proceso Electoral 2020-2021 y dentro de la etapa de intercampañas y que su exposición se prolongó hasta el cuatro de abril.</w:t>
      </w:r>
    </w:p>
    <w:p w14:paraId="12657FC4" w14:textId="77777777" w:rsidR="00E12545" w:rsidRPr="00222482" w:rsidRDefault="00E12545"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b/>
          <w:bCs/>
          <w:sz w:val="24"/>
          <w:szCs w:val="24"/>
        </w:rPr>
        <w:t>Lugar</w:t>
      </w:r>
      <w:r w:rsidRPr="00222482">
        <w:rPr>
          <w:rFonts w:ascii="Arial Nova Light" w:hAnsi="Arial Nova Light"/>
          <w:sz w:val="24"/>
          <w:szCs w:val="24"/>
        </w:rPr>
        <w:t xml:space="preserve">. En el domicilio ubicado en la esquina que Av. Poliducto con calle Linotipistas, del fraccionamiento Periodistas, de esta ciudad capital. </w:t>
      </w:r>
    </w:p>
    <w:p w14:paraId="5AE32FD5" w14:textId="77777777" w:rsidR="00E12545" w:rsidRPr="00222482" w:rsidRDefault="00E12545" w:rsidP="008C7A30">
      <w:pPr>
        <w:pBdr>
          <w:top w:val="nil"/>
          <w:left w:val="nil"/>
          <w:bottom w:val="nil"/>
          <w:right w:val="nil"/>
          <w:between w:val="nil"/>
        </w:pBdr>
        <w:shd w:val="clear" w:color="auto" w:fill="FFFFFF"/>
        <w:spacing w:before="280" w:after="280" w:line="360" w:lineRule="auto"/>
        <w:jc w:val="both"/>
        <w:rPr>
          <w:rFonts w:ascii="Arial Nova Light" w:hAnsi="Arial Nova Light"/>
          <w:b/>
          <w:bCs/>
          <w:sz w:val="24"/>
          <w:szCs w:val="24"/>
        </w:rPr>
      </w:pPr>
      <w:r w:rsidRPr="00222482">
        <w:rPr>
          <w:rFonts w:ascii="Arial Nova Light" w:hAnsi="Arial Nova Light"/>
          <w:b/>
          <w:bCs/>
          <w:sz w:val="24"/>
          <w:szCs w:val="24"/>
        </w:rPr>
        <w:t>Condiciones Externas y medios de ejecución.</w:t>
      </w:r>
    </w:p>
    <w:p w14:paraId="49DB84DE" w14:textId="77777777" w:rsidR="00404F2B" w:rsidRPr="00222482" w:rsidRDefault="00E12545"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b/>
          <w:bCs/>
          <w:sz w:val="24"/>
          <w:szCs w:val="24"/>
        </w:rPr>
        <w:t>Condiciones Externas</w:t>
      </w:r>
      <w:r w:rsidRPr="00222482">
        <w:rPr>
          <w:rFonts w:ascii="Arial Nova Light" w:hAnsi="Arial Nova Light"/>
          <w:sz w:val="24"/>
          <w:szCs w:val="24"/>
        </w:rPr>
        <w:t xml:space="preserve">. </w:t>
      </w:r>
      <w:r w:rsidR="00404F2B" w:rsidRPr="00222482">
        <w:rPr>
          <w:rFonts w:ascii="Arial Nova Light" w:hAnsi="Arial Nova Light"/>
          <w:sz w:val="24"/>
          <w:szCs w:val="24"/>
        </w:rPr>
        <w:t xml:space="preserve">La conducta de omisión desplegada por el partido político involucrado, se suscitó durante veintidós meses posteriores a la celebración de la jornada electoral dos mil diecinueve, al haberse constatado la existencia de la barda el veintiocho de marzo del año que transcurre. </w:t>
      </w:r>
    </w:p>
    <w:p w14:paraId="4A38E505" w14:textId="1BDB5F16" w:rsidR="00E12545" w:rsidRPr="00222482" w:rsidRDefault="00E12545"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b/>
          <w:bCs/>
          <w:sz w:val="24"/>
          <w:szCs w:val="24"/>
        </w:rPr>
        <w:t>Medios de ejecución</w:t>
      </w:r>
      <w:r w:rsidRPr="00222482">
        <w:rPr>
          <w:rFonts w:ascii="Arial Nova Light" w:hAnsi="Arial Nova Light"/>
          <w:sz w:val="24"/>
          <w:szCs w:val="24"/>
        </w:rPr>
        <w:t xml:space="preserve">. La difusión de la propaganda, tuvo como medio la permanencia de la pinta en una barda. </w:t>
      </w:r>
    </w:p>
    <w:p w14:paraId="03B6C830" w14:textId="77777777" w:rsidR="00E12545" w:rsidRPr="00222482" w:rsidRDefault="00E12545" w:rsidP="008C7A30">
      <w:pPr>
        <w:pBdr>
          <w:top w:val="nil"/>
          <w:left w:val="nil"/>
          <w:bottom w:val="nil"/>
          <w:right w:val="nil"/>
          <w:between w:val="nil"/>
        </w:pBdr>
        <w:shd w:val="clear" w:color="auto" w:fill="FFFFFF"/>
        <w:spacing w:before="280" w:after="280" w:line="360" w:lineRule="auto"/>
        <w:jc w:val="both"/>
        <w:rPr>
          <w:rFonts w:ascii="Arial Nova Light" w:hAnsi="Arial Nova Light"/>
          <w:b/>
          <w:bCs/>
          <w:sz w:val="24"/>
          <w:szCs w:val="24"/>
        </w:rPr>
      </w:pPr>
      <w:r w:rsidRPr="00222482">
        <w:rPr>
          <w:rFonts w:ascii="Arial Nova Light" w:hAnsi="Arial Nova Light"/>
          <w:b/>
          <w:bCs/>
          <w:sz w:val="24"/>
          <w:szCs w:val="24"/>
        </w:rPr>
        <w:t>Reincidencia</w:t>
      </w:r>
      <w:r w:rsidRPr="00222482">
        <w:rPr>
          <w:rFonts w:ascii="Arial Nova Light" w:hAnsi="Arial Nova Light"/>
          <w:sz w:val="24"/>
          <w:szCs w:val="24"/>
        </w:rPr>
        <w:t xml:space="preserve">. El artículo 251 del Código Electoral, considera reincidente al infractor que habiendo sido declarado responsable mediante resolución firme del incumplimiento a alguna de las obligaciones a que se refiere el Código, incurra nuevamente en la misma conducta infractora, </w:t>
      </w:r>
      <w:r w:rsidRPr="00222482">
        <w:rPr>
          <w:rFonts w:ascii="Arial Nova Light" w:hAnsi="Arial Nova Light"/>
          <w:b/>
          <w:bCs/>
          <w:sz w:val="24"/>
          <w:szCs w:val="24"/>
        </w:rPr>
        <w:t>lo que en el presente caso no ocurre.</w:t>
      </w:r>
    </w:p>
    <w:p w14:paraId="162A84F9" w14:textId="38D9C6D5" w:rsidR="00E12545" w:rsidRPr="00222482" w:rsidRDefault="00E12545"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b/>
          <w:bCs/>
          <w:sz w:val="24"/>
          <w:szCs w:val="24"/>
        </w:rPr>
        <w:t>El monto del beneficio, lucro, daño o perjuicio</w:t>
      </w:r>
      <w:r w:rsidRPr="00222482">
        <w:rPr>
          <w:rFonts w:ascii="Arial Nova Light" w:hAnsi="Arial Nova Light"/>
          <w:sz w:val="24"/>
          <w:szCs w:val="24"/>
        </w:rPr>
        <w:t xml:space="preserve">. No se tiene por acreditado que exista un beneficio económico cuantificable para </w:t>
      </w:r>
      <w:r w:rsidR="00812214" w:rsidRPr="00222482">
        <w:rPr>
          <w:rFonts w:ascii="Arial Nova Light" w:hAnsi="Arial Nova Light"/>
          <w:sz w:val="24"/>
          <w:szCs w:val="24"/>
        </w:rPr>
        <w:t>el candidato denunciado</w:t>
      </w:r>
      <w:r w:rsidRPr="00222482">
        <w:rPr>
          <w:rFonts w:ascii="Arial Nova Light" w:hAnsi="Arial Nova Light"/>
          <w:sz w:val="24"/>
          <w:szCs w:val="24"/>
        </w:rPr>
        <w:t xml:space="preserve">, posterior a la pinta original, es decir, consecuente a la permanencia del contenido de </w:t>
      </w:r>
      <w:r w:rsidR="00812214" w:rsidRPr="00222482">
        <w:rPr>
          <w:rFonts w:ascii="Arial Nova Light" w:hAnsi="Arial Nova Light"/>
          <w:sz w:val="24"/>
          <w:szCs w:val="24"/>
        </w:rPr>
        <w:t>la barda</w:t>
      </w:r>
      <w:r w:rsidRPr="00222482">
        <w:rPr>
          <w:rFonts w:ascii="Arial Nova Light" w:hAnsi="Arial Nova Light"/>
          <w:sz w:val="24"/>
          <w:szCs w:val="24"/>
        </w:rPr>
        <w:t>.</w:t>
      </w:r>
    </w:p>
    <w:p w14:paraId="38B8AF9F" w14:textId="77777777" w:rsidR="00FF164D" w:rsidRPr="00222482" w:rsidRDefault="00FF164D"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sz w:val="24"/>
          <w:szCs w:val="24"/>
        </w:rPr>
        <w:t xml:space="preserve">Por tanto, tomando en consideración los elementos objetivos y subjetivos de la infracción, especialmente el bien jurídico tutelado, las circunstancias particulares del incumplimiento, así como la finalidad de las sanciones, que es la de disuadir la posible comisión de faltas similares en el futuro que también pudieran afectar los valores protegidos por la norma transgredida, se estima que lo procedente es imponer </w:t>
      </w:r>
      <w:r w:rsidRPr="00222482">
        <w:rPr>
          <w:rFonts w:ascii="Arial Nova Light" w:hAnsi="Arial Nova Light"/>
          <w:b/>
          <w:bCs/>
          <w:sz w:val="24"/>
          <w:szCs w:val="24"/>
        </w:rPr>
        <w:t>una amonestación pública</w:t>
      </w:r>
      <w:r w:rsidRPr="00222482">
        <w:rPr>
          <w:rFonts w:ascii="Arial Nova Light" w:hAnsi="Arial Nova Light"/>
          <w:sz w:val="24"/>
          <w:szCs w:val="24"/>
        </w:rPr>
        <w:t xml:space="preserve"> de conformidad con lo dispuesto por el artículo 246, fracción I, del segundo párrafo del Código Electoral. </w:t>
      </w:r>
    </w:p>
    <w:p w14:paraId="203625DB" w14:textId="77777777" w:rsidR="00FF164D" w:rsidRPr="00222482" w:rsidRDefault="00FF164D"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sz w:val="24"/>
          <w:szCs w:val="24"/>
        </w:rPr>
        <w:t xml:space="preserve">Lo anterior, al no tratarse de una falta dolosa, ni sistemática, además de no existir reincidencia, que la gravedad de la falta fue calificada como </w:t>
      </w:r>
      <w:r w:rsidRPr="00222482">
        <w:rPr>
          <w:rFonts w:ascii="Arial Nova Light" w:hAnsi="Arial Nova Light"/>
          <w:b/>
          <w:bCs/>
          <w:sz w:val="24"/>
          <w:szCs w:val="24"/>
        </w:rPr>
        <w:t>levísima</w:t>
      </w:r>
      <w:r w:rsidRPr="00222482">
        <w:rPr>
          <w:rFonts w:ascii="Arial Nova Light" w:hAnsi="Arial Nova Light"/>
          <w:sz w:val="24"/>
          <w:szCs w:val="24"/>
        </w:rPr>
        <w:t xml:space="preserve">, por lo que este Tribunal estima que la sanción consistente en </w:t>
      </w:r>
      <w:r w:rsidRPr="00222482">
        <w:rPr>
          <w:rFonts w:ascii="Arial Nova Light" w:hAnsi="Arial Nova Light"/>
          <w:b/>
          <w:bCs/>
          <w:sz w:val="24"/>
          <w:szCs w:val="24"/>
        </w:rPr>
        <w:t>amonestación pública</w:t>
      </w:r>
      <w:r w:rsidRPr="00222482">
        <w:rPr>
          <w:rFonts w:ascii="Arial Nova Light" w:hAnsi="Arial Nova Light"/>
          <w:sz w:val="24"/>
          <w:szCs w:val="24"/>
        </w:rPr>
        <w:t xml:space="preserve"> es suficiente para disuadir la posible comisión de </w:t>
      </w:r>
      <w:r w:rsidRPr="00222482">
        <w:rPr>
          <w:rFonts w:ascii="Arial Nova Light" w:hAnsi="Arial Nova Light"/>
          <w:sz w:val="24"/>
          <w:szCs w:val="24"/>
        </w:rPr>
        <w:lastRenderedPageBreak/>
        <w:t xml:space="preserve">infracciones similares en el futuro y de ninguna forma puede considerarse desmedida o desproporcionada. </w:t>
      </w:r>
    </w:p>
    <w:p w14:paraId="7ADD2227" w14:textId="771C23B9" w:rsidR="00E12545" w:rsidRPr="00222482" w:rsidRDefault="00C36CE7" w:rsidP="008C7A30">
      <w:pPr>
        <w:pStyle w:val="Prrafodelista"/>
        <w:numPr>
          <w:ilvl w:val="0"/>
          <w:numId w:val="18"/>
        </w:numPr>
        <w:pBdr>
          <w:top w:val="nil"/>
          <w:left w:val="nil"/>
          <w:bottom w:val="nil"/>
          <w:right w:val="nil"/>
          <w:between w:val="nil"/>
        </w:pBdr>
        <w:shd w:val="clear" w:color="auto" w:fill="FFFFFF"/>
        <w:spacing w:before="280" w:after="280" w:line="360" w:lineRule="auto"/>
        <w:jc w:val="both"/>
        <w:rPr>
          <w:rFonts w:ascii="Arial Nova Light" w:hAnsi="Arial Nova Light"/>
          <w:b/>
          <w:bCs/>
          <w:sz w:val="24"/>
          <w:szCs w:val="24"/>
        </w:rPr>
      </w:pPr>
      <w:r w:rsidRPr="00222482">
        <w:rPr>
          <w:rFonts w:ascii="Arial Nova Light" w:hAnsi="Arial Nova Light"/>
          <w:b/>
          <w:bCs/>
          <w:sz w:val="24"/>
          <w:szCs w:val="24"/>
        </w:rPr>
        <w:t xml:space="preserve">De los partidos PT y PNAA.  </w:t>
      </w:r>
    </w:p>
    <w:p w14:paraId="0D9374FC" w14:textId="1430406E" w:rsidR="00C36CE7" w:rsidRDefault="00C36CE7"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sz w:val="24"/>
          <w:szCs w:val="24"/>
        </w:rPr>
        <w:t xml:space="preserve">En cuanto a los partidos que conforman la coalición “JUNTOS HAREMOS HISTORIA” además de MORENA, este Tribunal considera que no existe responsabilidad imputable al partido PT y PNAA, toda vez que su participación en conjunto es propia del proceso actual, y no del anterior. Por lo </w:t>
      </w:r>
      <w:r w:rsidR="000B1AC7" w:rsidRPr="00222482">
        <w:rPr>
          <w:rFonts w:ascii="Arial Nova Light" w:hAnsi="Arial Nova Light"/>
          <w:sz w:val="24"/>
          <w:szCs w:val="24"/>
        </w:rPr>
        <w:t>tanto,</w:t>
      </w:r>
      <w:r w:rsidRPr="00222482">
        <w:rPr>
          <w:rFonts w:ascii="Arial Nova Light" w:hAnsi="Arial Nova Light"/>
          <w:sz w:val="24"/>
          <w:szCs w:val="24"/>
        </w:rPr>
        <w:t xml:space="preserve"> la responsabilidad recae </w:t>
      </w:r>
      <w:r w:rsidR="00B26FC0" w:rsidRPr="00222482">
        <w:rPr>
          <w:rFonts w:ascii="Arial Nova Light" w:hAnsi="Arial Nova Light"/>
          <w:sz w:val="24"/>
          <w:szCs w:val="24"/>
        </w:rPr>
        <w:t xml:space="preserve">en el candidato denunciado y el partido MORENA. </w:t>
      </w:r>
    </w:p>
    <w:p w14:paraId="4D3A0781" w14:textId="70F8BF2E" w:rsidR="00B26FC0" w:rsidRPr="00222482" w:rsidRDefault="00B26FC0" w:rsidP="00B478D4">
      <w:pPr>
        <w:pStyle w:val="Prrafodelista"/>
        <w:numPr>
          <w:ilvl w:val="0"/>
          <w:numId w:val="3"/>
        </w:numPr>
        <w:pBdr>
          <w:top w:val="nil"/>
          <w:left w:val="nil"/>
          <w:bottom w:val="nil"/>
          <w:right w:val="nil"/>
          <w:between w:val="nil"/>
        </w:pBdr>
        <w:shd w:val="clear" w:color="auto" w:fill="FFFFFF"/>
        <w:spacing w:before="280" w:after="280" w:line="360" w:lineRule="auto"/>
        <w:ind w:left="0" w:firstLine="0"/>
        <w:jc w:val="both"/>
        <w:rPr>
          <w:rFonts w:ascii="Arial Nova Light" w:hAnsi="Arial Nova Light"/>
          <w:b/>
          <w:bCs/>
          <w:sz w:val="24"/>
          <w:szCs w:val="24"/>
        </w:rPr>
      </w:pPr>
      <w:r w:rsidRPr="00222482">
        <w:rPr>
          <w:rFonts w:ascii="Arial Nova Light" w:hAnsi="Arial Nova Light"/>
          <w:b/>
          <w:bCs/>
          <w:sz w:val="24"/>
          <w:szCs w:val="24"/>
        </w:rPr>
        <w:t xml:space="preserve">PUBLICIDAD DE LAS SANCIONES IMPUESTAS Y RESOLUTIVOS. </w:t>
      </w:r>
    </w:p>
    <w:p w14:paraId="11CB4359" w14:textId="5418AC62" w:rsidR="00B26FC0" w:rsidRDefault="00B26FC0"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sz w:val="24"/>
          <w:szCs w:val="24"/>
        </w:rPr>
        <w:t>En virtud de lo anterior, este Tribunal estima que para la publicidad de las amonestaciones públicas que se imponen, la presente sentencia deberá publicarse, en su oportunidad, en la página de internet de este órgano jurisdiccional y en el Catálogo de Sujetos Sancionados en los Procedimientos Especiales Sancionadores.</w:t>
      </w:r>
    </w:p>
    <w:p w14:paraId="519A0271" w14:textId="77777777" w:rsidR="00555BE6" w:rsidRPr="00222482" w:rsidRDefault="00555BE6"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p>
    <w:p w14:paraId="4567241F" w14:textId="0A809732" w:rsidR="00B26FC0" w:rsidRPr="00222482" w:rsidRDefault="00B26FC0" w:rsidP="008C7A30">
      <w:pPr>
        <w:pBdr>
          <w:top w:val="nil"/>
          <w:left w:val="nil"/>
          <w:bottom w:val="nil"/>
          <w:right w:val="nil"/>
          <w:between w:val="nil"/>
        </w:pBdr>
        <w:shd w:val="clear" w:color="auto" w:fill="FFFFFF"/>
        <w:spacing w:before="280" w:after="280" w:line="360" w:lineRule="auto"/>
        <w:jc w:val="both"/>
        <w:rPr>
          <w:rFonts w:ascii="Arial Nova Light" w:hAnsi="Arial Nova Light"/>
          <w:b/>
          <w:bCs/>
          <w:sz w:val="24"/>
          <w:szCs w:val="24"/>
        </w:rPr>
      </w:pPr>
      <w:r w:rsidRPr="00222482">
        <w:rPr>
          <w:rFonts w:ascii="Arial Nova Light" w:hAnsi="Arial Nova Light"/>
          <w:b/>
          <w:bCs/>
          <w:sz w:val="24"/>
          <w:szCs w:val="24"/>
        </w:rPr>
        <w:t xml:space="preserve">POR LO </w:t>
      </w:r>
      <w:r w:rsidR="00A033AC">
        <w:rPr>
          <w:rFonts w:ascii="Arial Nova Light" w:hAnsi="Arial Nova Light"/>
          <w:b/>
          <w:bCs/>
          <w:sz w:val="24"/>
          <w:szCs w:val="24"/>
        </w:rPr>
        <w:t xml:space="preserve">EXPUESTO ES </w:t>
      </w:r>
      <w:r w:rsidRPr="00222482">
        <w:rPr>
          <w:rFonts w:ascii="Arial Nova Light" w:hAnsi="Arial Nova Light"/>
          <w:b/>
          <w:bCs/>
          <w:sz w:val="24"/>
          <w:szCs w:val="24"/>
        </w:rPr>
        <w:t>QUE SE RESUELVE</w:t>
      </w:r>
      <w:r w:rsidR="00A033AC">
        <w:rPr>
          <w:rFonts w:ascii="Arial Nova Light" w:hAnsi="Arial Nova Light"/>
          <w:b/>
          <w:bCs/>
          <w:sz w:val="24"/>
          <w:szCs w:val="24"/>
        </w:rPr>
        <w:t xml:space="preserve"> LO SIGUIENTE</w:t>
      </w:r>
      <w:r w:rsidRPr="00222482">
        <w:rPr>
          <w:rFonts w:ascii="Arial Nova Light" w:hAnsi="Arial Nova Light"/>
          <w:b/>
          <w:bCs/>
          <w:sz w:val="24"/>
          <w:szCs w:val="24"/>
        </w:rPr>
        <w:t xml:space="preserve">: </w:t>
      </w:r>
    </w:p>
    <w:p w14:paraId="2715B3F9" w14:textId="77777777" w:rsidR="00555BE6" w:rsidRDefault="00555BE6" w:rsidP="008C7A30">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b/>
          <w:bCs/>
        </w:rPr>
      </w:pPr>
    </w:p>
    <w:p w14:paraId="4B3B9A4A" w14:textId="1C5C96E6" w:rsidR="0077544C" w:rsidRPr="00222482" w:rsidRDefault="0098376B" w:rsidP="008C7A30">
      <w:pPr>
        <w:pStyle w:val="NormalWeb"/>
        <w:tabs>
          <w:tab w:val="left" w:pos="0"/>
          <w:tab w:val="left" w:pos="426"/>
        </w:tabs>
        <w:spacing w:before="0" w:beforeAutospacing="0" w:after="0" w:afterAutospacing="0" w:line="360" w:lineRule="auto"/>
        <w:contextualSpacing/>
        <w:mirrorIndents/>
        <w:jc w:val="both"/>
        <w:rPr>
          <w:rFonts w:ascii="Arial Nova Light" w:hAnsi="Arial Nova Light"/>
          <w:b/>
          <w:bCs/>
        </w:rPr>
      </w:pPr>
      <w:r w:rsidRPr="00222482">
        <w:rPr>
          <w:rFonts w:ascii="Arial Nova Light" w:hAnsi="Arial Nova Light" w:cs="Arial"/>
          <w:b/>
          <w:bCs/>
        </w:rPr>
        <w:t>PRIMERO</w:t>
      </w:r>
      <w:r w:rsidRPr="00222482">
        <w:rPr>
          <w:rFonts w:ascii="Arial Nova Light" w:hAnsi="Arial Nova Light" w:cs="Arial"/>
        </w:rPr>
        <w:t xml:space="preserve">. </w:t>
      </w:r>
      <w:r w:rsidRPr="00222482">
        <w:rPr>
          <w:rFonts w:ascii="Arial Nova Light" w:hAnsi="Arial Nova Light"/>
        </w:rPr>
        <w:t xml:space="preserve">Es existente la infracción atribuible al C. </w:t>
      </w:r>
      <w:r w:rsidRPr="00A033AC">
        <w:rPr>
          <w:rFonts w:ascii="Arial Nova Light" w:hAnsi="Arial Nova Light"/>
          <w:b/>
          <w:bCs/>
        </w:rPr>
        <w:t>Arturo Ávila</w:t>
      </w:r>
      <w:r w:rsidR="00A033AC">
        <w:rPr>
          <w:rFonts w:ascii="Arial Nova Light" w:hAnsi="Arial Nova Light"/>
          <w:b/>
          <w:bCs/>
        </w:rPr>
        <w:t xml:space="preserve"> Anaya</w:t>
      </w:r>
      <w:r w:rsidRPr="00222482">
        <w:rPr>
          <w:rFonts w:ascii="Arial Nova Light" w:hAnsi="Arial Nova Light"/>
        </w:rPr>
        <w:t xml:space="preserve">, así como su responsabilidad en la configuración de actos anticipados de campaña, por lo que se le impone una sanción consistente en </w:t>
      </w:r>
      <w:r w:rsidRPr="00222482">
        <w:rPr>
          <w:rFonts w:ascii="Arial Nova Light" w:hAnsi="Arial Nova Light"/>
          <w:b/>
          <w:bCs/>
        </w:rPr>
        <w:t>amonestación pública.</w:t>
      </w:r>
    </w:p>
    <w:p w14:paraId="315685A5" w14:textId="77777777" w:rsidR="00B478D4" w:rsidRPr="00222482" w:rsidRDefault="00B478D4" w:rsidP="008C7A30">
      <w:pPr>
        <w:pStyle w:val="NormalWeb"/>
        <w:tabs>
          <w:tab w:val="left" w:pos="0"/>
          <w:tab w:val="left" w:pos="426"/>
        </w:tabs>
        <w:spacing w:before="0" w:beforeAutospacing="0" w:after="0" w:afterAutospacing="0" w:line="360" w:lineRule="auto"/>
        <w:contextualSpacing/>
        <w:mirrorIndents/>
        <w:jc w:val="both"/>
        <w:rPr>
          <w:rFonts w:ascii="Arial Nova Light" w:hAnsi="Arial Nova Light"/>
          <w:b/>
          <w:bCs/>
        </w:rPr>
      </w:pPr>
    </w:p>
    <w:p w14:paraId="7B07B39B" w14:textId="15A64816" w:rsidR="003C3841" w:rsidRPr="00222482" w:rsidRDefault="003C3841" w:rsidP="008C7A30">
      <w:pPr>
        <w:pStyle w:val="NormalWeb"/>
        <w:tabs>
          <w:tab w:val="left" w:pos="0"/>
          <w:tab w:val="left" w:pos="426"/>
        </w:tabs>
        <w:spacing w:before="0" w:beforeAutospacing="0" w:after="0" w:afterAutospacing="0" w:line="360" w:lineRule="auto"/>
        <w:contextualSpacing/>
        <w:mirrorIndents/>
        <w:jc w:val="both"/>
        <w:rPr>
          <w:rFonts w:ascii="Arial Nova Light" w:hAnsi="Arial Nova Light"/>
        </w:rPr>
      </w:pPr>
      <w:r w:rsidRPr="00222482">
        <w:rPr>
          <w:rFonts w:ascii="Arial Nova Light" w:hAnsi="Arial Nova Light"/>
          <w:b/>
          <w:bCs/>
        </w:rPr>
        <w:t>SEGUNDO</w:t>
      </w:r>
      <w:r w:rsidRPr="00222482">
        <w:rPr>
          <w:rFonts w:ascii="Arial Nova Light" w:hAnsi="Arial Nova Light"/>
        </w:rPr>
        <w:t xml:space="preserve">. Es existente la </w:t>
      </w:r>
      <w:r w:rsidR="002276D9" w:rsidRPr="00222482">
        <w:rPr>
          <w:rFonts w:ascii="Arial Nova Light" w:hAnsi="Arial Nova Light"/>
        </w:rPr>
        <w:t xml:space="preserve">infracción </w:t>
      </w:r>
      <w:r w:rsidRPr="00222482">
        <w:rPr>
          <w:rFonts w:ascii="Arial Nova Light" w:hAnsi="Arial Nova Light"/>
        </w:rPr>
        <w:t xml:space="preserve">del partido </w:t>
      </w:r>
      <w:r w:rsidRPr="00A033AC">
        <w:rPr>
          <w:rFonts w:ascii="Arial Nova Light" w:hAnsi="Arial Nova Light"/>
          <w:b/>
          <w:bCs/>
        </w:rPr>
        <w:t>MORENA</w:t>
      </w:r>
      <w:r w:rsidRPr="00222482">
        <w:rPr>
          <w:rFonts w:ascii="Arial Nova Light" w:hAnsi="Arial Nova Light"/>
        </w:rPr>
        <w:t>, relativa a</w:t>
      </w:r>
      <w:r w:rsidR="002276D9" w:rsidRPr="00222482">
        <w:rPr>
          <w:rFonts w:ascii="Arial Nova Light" w:hAnsi="Arial Nova Light"/>
        </w:rPr>
        <w:t xml:space="preserve"> </w:t>
      </w:r>
      <w:r w:rsidRPr="00222482">
        <w:rPr>
          <w:rFonts w:ascii="Arial Nova Light" w:hAnsi="Arial Nova Light"/>
        </w:rPr>
        <w:t>l</w:t>
      </w:r>
      <w:r w:rsidR="002276D9" w:rsidRPr="00222482">
        <w:rPr>
          <w:rFonts w:ascii="Arial Nova Light" w:hAnsi="Arial Nova Light"/>
        </w:rPr>
        <w:t>a omisión del</w:t>
      </w:r>
      <w:r w:rsidRPr="00222482">
        <w:rPr>
          <w:rFonts w:ascii="Arial Nova Light" w:hAnsi="Arial Nova Light"/>
        </w:rPr>
        <w:t xml:space="preserve"> retiro de la propaganda </w:t>
      </w:r>
      <w:r w:rsidR="002276D9" w:rsidRPr="00222482">
        <w:rPr>
          <w:rFonts w:ascii="Arial Nova Light" w:hAnsi="Arial Nova Light"/>
        </w:rPr>
        <w:t>de campaña contenida en una</w:t>
      </w:r>
      <w:r w:rsidR="008C7A30" w:rsidRPr="00222482">
        <w:rPr>
          <w:rFonts w:ascii="Arial Nova Light" w:hAnsi="Arial Nova Light"/>
        </w:rPr>
        <w:t xml:space="preserve"> barda</w:t>
      </w:r>
      <w:r w:rsidRPr="00222482">
        <w:rPr>
          <w:rFonts w:ascii="Arial Nova Light" w:hAnsi="Arial Nova Light"/>
        </w:rPr>
        <w:t xml:space="preserve"> que configuran actos anticipados de campaña, por lo que se le impone una sanción consistente en </w:t>
      </w:r>
      <w:r w:rsidRPr="00222482">
        <w:rPr>
          <w:rFonts w:ascii="Arial Nova Light" w:hAnsi="Arial Nova Light"/>
          <w:b/>
          <w:bCs/>
        </w:rPr>
        <w:t>amonestación pública</w:t>
      </w:r>
      <w:r w:rsidRPr="00222482">
        <w:rPr>
          <w:rFonts w:ascii="Arial Nova Light" w:hAnsi="Arial Nova Light"/>
        </w:rPr>
        <w:t>.</w:t>
      </w:r>
    </w:p>
    <w:p w14:paraId="2E94D54B" w14:textId="77777777" w:rsidR="008C7A30" w:rsidRPr="00222482" w:rsidRDefault="008C7A30" w:rsidP="0077544C">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rPr>
      </w:pPr>
    </w:p>
    <w:p w14:paraId="395EC176" w14:textId="2B582881" w:rsidR="00E16A1A" w:rsidRPr="00222482" w:rsidRDefault="008C7A30" w:rsidP="00C558E4">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rPr>
      </w:pPr>
      <w:r w:rsidRPr="00222482">
        <w:rPr>
          <w:rFonts w:ascii="Arial Nova Light" w:hAnsi="Arial Nova Light" w:cs="Arial"/>
          <w:b/>
        </w:rPr>
        <w:t>TERCERO</w:t>
      </w:r>
      <w:r w:rsidR="0077544C" w:rsidRPr="00222482">
        <w:rPr>
          <w:rFonts w:ascii="Arial Nova Light" w:hAnsi="Arial Nova Light" w:cs="Arial"/>
          <w:b/>
        </w:rPr>
        <w:t xml:space="preserve">. </w:t>
      </w:r>
      <w:r w:rsidR="00F23963" w:rsidRPr="00222482">
        <w:rPr>
          <w:rFonts w:ascii="Arial Nova Light" w:hAnsi="Arial Nova Light" w:cs="Arial"/>
        </w:rPr>
        <w:t xml:space="preserve">Publíquese esta sentencia en la página de internet de este Tribunal, </w:t>
      </w:r>
      <w:r w:rsidR="00C558E4" w:rsidRPr="00222482">
        <w:rPr>
          <w:rFonts w:ascii="Arial Nova Light" w:hAnsi="Arial Nova Light" w:cs="Arial"/>
        </w:rPr>
        <w:t xml:space="preserve">y </w:t>
      </w:r>
      <w:r w:rsidR="00442101" w:rsidRPr="00222482">
        <w:rPr>
          <w:rFonts w:ascii="Arial Nova Light" w:hAnsi="Arial Nova Light" w:cs="Arial"/>
        </w:rPr>
        <w:t xml:space="preserve">en el Catalogo de Sujetos Sancionados. </w:t>
      </w:r>
    </w:p>
    <w:p w14:paraId="346752F8" w14:textId="77777777" w:rsidR="00C92B7B" w:rsidRPr="00222482" w:rsidRDefault="00C92B7B" w:rsidP="00C558E4">
      <w:pPr>
        <w:pStyle w:val="NormalWeb"/>
        <w:tabs>
          <w:tab w:val="left" w:pos="0"/>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2CC19032" w14:textId="77777777" w:rsidR="00555BE6" w:rsidRDefault="00555BE6" w:rsidP="00325F30">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b/>
          <w:sz w:val="24"/>
          <w:szCs w:val="24"/>
        </w:rPr>
      </w:pPr>
    </w:p>
    <w:p w14:paraId="6CC05A1A" w14:textId="77777777" w:rsidR="00555BE6" w:rsidRDefault="00555BE6" w:rsidP="00325F30">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b/>
          <w:sz w:val="24"/>
          <w:szCs w:val="24"/>
        </w:rPr>
      </w:pPr>
    </w:p>
    <w:p w14:paraId="7944A093" w14:textId="77777777" w:rsidR="00555BE6" w:rsidRDefault="00555BE6" w:rsidP="00325F30">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b/>
          <w:sz w:val="24"/>
          <w:szCs w:val="24"/>
        </w:rPr>
      </w:pPr>
    </w:p>
    <w:p w14:paraId="0330A749" w14:textId="6C3EC1F6" w:rsidR="00E16A1A" w:rsidRPr="00222482" w:rsidRDefault="006F0B93" w:rsidP="00325F30">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sz w:val="24"/>
          <w:szCs w:val="24"/>
        </w:rPr>
      </w:pPr>
      <w:r w:rsidRPr="00222482">
        <w:rPr>
          <w:rFonts w:ascii="Arial Nova Light" w:eastAsia="Arial Nova" w:hAnsi="Arial Nova Light" w:cs="Arial Nova"/>
          <w:b/>
          <w:sz w:val="24"/>
          <w:szCs w:val="24"/>
        </w:rPr>
        <w:lastRenderedPageBreak/>
        <w:t xml:space="preserve">Notifíquese.  </w:t>
      </w:r>
      <w:r w:rsidRPr="00222482">
        <w:rPr>
          <w:rFonts w:ascii="Arial Nova Light" w:eastAsia="Arial Nova" w:hAnsi="Arial Nova Light" w:cs="Arial Nova"/>
          <w:sz w:val="24"/>
          <w:szCs w:val="24"/>
        </w:rPr>
        <w:t xml:space="preserve">Así lo resolvió el Tribunal Electoral del Estado de Aguascalientes, por </w:t>
      </w:r>
      <w:r w:rsidR="000437C2">
        <w:rPr>
          <w:rFonts w:ascii="Arial Nova Light" w:eastAsia="Arial Nova" w:hAnsi="Arial Nova Light" w:cs="Arial Nova"/>
          <w:sz w:val="24"/>
          <w:szCs w:val="24"/>
        </w:rPr>
        <w:t>unanimidad</w:t>
      </w:r>
      <w:r w:rsidRPr="00222482">
        <w:rPr>
          <w:rFonts w:ascii="Arial Nova Light" w:eastAsia="Arial Nova" w:hAnsi="Arial Nova Light" w:cs="Arial Nova"/>
          <w:sz w:val="24"/>
          <w:szCs w:val="24"/>
        </w:rPr>
        <w:t xml:space="preserve"> de votos de la</w:t>
      </w:r>
      <w:r w:rsidR="002276D9" w:rsidRPr="00222482">
        <w:rPr>
          <w:rFonts w:ascii="Arial Nova Light" w:eastAsia="Arial Nova" w:hAnsi="Arial Nova Light" w:cs="Arial Nova"/>
          <w:sz w:val="24"/>
          <w:szCs w:val="24"/>
        </w:rPr>
        <w:t>s</w:t>
      </w:r>
      <w:r w:rsidRPr="00222482">
        <w:rPr>
          <w:rFonts w:ascii="Arial Nova Light" w:eastAsia="Arial Nova" w:hAnsi="Arial Nova Light" w:cs="Arial Nova"/>
          <w:sz w:val="24"/>
          <w:szCs w:val="24"/>
        </w:rPr>
        <w:t xml:space="preserve"> Magistrada</w:t>
      </w:r>
      <w:r w:rsidR="002276D9" w:rsidRPr="00222482">
        <w:rPr>
          <w:rFonts w:ascii="Arial Nova Light" w:eastAsia="Arial Nova" w:hAnsi="Arial Nova Light" w:cs="Arial Nova"/>
          <w:sz w:val="24"/>
          <w:szCs w:val="24"/>
        </w:rPr>
        <w:t>s</w:t>
      </w:r>
      <w:r w:rsidRPr="00222482">
        <w:rPr>
          <w:rFonts w:ascii="Arial Nova Light" w:eastAsia="Arial Nova" w:hAnsi="Arial Nova Light" w:cs="Arial Nova"/>
          <w:sz w:val="24"/>
          <w:szCs w:val="24"/>
        </w:rPr>
        <w:t xml:space="preserve"> y </w:t>
      </w:r>
      <w:r w:rsidR="002276D9" w:rsidRPr="00222482">
        <w:rPr>
          <w:rFonts w:ascii="Arial Nova Light" w:eastAsia="Arial Nova" w:hAnsi="Arial Nova Light" w:cs="Arial Nova"/>
          <w:sz w:val="24"/>
          <w:szCs w:val="24"/>
        </w:rPr>
        <w:t xml:space="preserve">el </w:t>
      </w:r>
      <w:r w:rsidRPr="00222482">
        <w:rPr>
          <w:rFonts w:ascii="Arial Nova Light" w:eastAsia="Arial Nova" w:hAnsi="Arial Nova Light" w:cs="Arial Nova"/>
          <w:sz w:val="24"/>
          <w:szCs w:val="24"/>
        </w:rPr>
        <w:t>Magistrado que lo integran, ante el Secretario General de Acuerdos, quien autoriza y da fe</w:t>
      </w:r>
      <w:r w:rsidR="00DD3E81" w:rsidRPr="00222482">
        <w:rPr>
          <w:rFonts w:ascii="Arial Nova Light" w:eastAsia="Arial Nova" w:hAnsi="Arial Nova Light" w:cs="Arial Nova"/>
          <w:sz w:val="24"/>
          <w:szCs w:val="24"/>
        </w:rPr>
        <w:t xml:space="preserve">. </w:t>
      </w:r>
    </w:p>
    <w:p w14:paraId="4C7CA100" w14:textId="4552886A" w:rsidR="000B1AC7" w:rsidRDefault="000B1AC7" w:rsidP="00325F30">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sz w:val="24"/>
          <w:szCs w:val="24"/>
        </w:rPr>
      </w:pP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CA4340" w:rsidRPr="00222482" w14:paraId="413DE964" w14:textId="77777777" w:rsidTr="00690FE2">
        <w:trPr>
          <w:trHeight w:val="2136"/>
        </w:trPr>
        <w:tc>
          <w:tcPr>
            <w:tcW w:w="9118" w:type="dxa"/>
            <w:gridSpan w:val="2"/>
          </w:tcPr>
          <w:p w14:paraId="0A5FB643" w14:textId="68B8308F" w:rsidR="00CA4340" w:rsidRPr="00222482" w:rsidRDefault="00CA4340" w:rsidP="00690FE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 PRESIDENTA</w:t>
            </w:r>
          </w:p>
          <w:p w14:paraId="14DFD3F3" w14:textId="77777777" w:rsidR="00CA4340" w:rsidRPr="00222482" w:rsidRDefault="00CA4340" w:rsidP="00690FE2">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9D2E02D" w14:textId="77777777" w:rsidR="00CA4340" w:rsidRPr="00222482" w:rsidRDefault="00CA4340" w:rsidP="00690FE2">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9EF0273" w14:textId="77777777" w:rsidR="00CA4340" w:rsidRPr="00222482" w:rsidRDefault="00CA4340" w:rsidP="00690FE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CA4340" w:rsidRPr="00222482" w14:paraId="5C192A53" w14:textId="77777777" w:rsidTr="00690FE2">
        <w:tc>
          <w:tcPr>
            <w:tcW w:w="4558" w:type="dxa"/>
          </w:tcPr>
          <w:p w14:paraId="7F2F8594" w14:textId="77777777" w:rsidR="00CA4340" w:rsidRDefault="00CA4340" w:rsidP="00690FE2">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D248051" w14:textId="1875AE74" w:rsidR="00CA4340" w:rsidRPr="00222482" w:rsidRDefault="00CA4340" w:rsidP="00690FE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5C5B7F83" w14:textId="77777777" w:rsidR="00CA4340" w:rsidRPr="00222482" w:rsidRDefault="00CA4340" w:rsidP="00690FE2">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D37A77F" w14:textId="77777777" w:rsidR="00CA4340" w:rsidRPr="00222482" w:rsidRDefault="00CA4340" w:rsidP="00690FE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1B2183FD" w14:textId="77777777" w:rsidR="00CA4340" w:rsidRPr="00222482" w:rsidRDefault="00CA4340" w:rsidP="00690FE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6FD13402" w14:textId="2BE0293C" w:rsidR="00CA4340" w:rsidRDefault="00CA4340" w:rsidP="00690FE2">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7C52C48" w14:textId="77777777" w:rsidR="00CA4340" w:rsidRPr="00222482" w:rsidRDefault="00CA4340" w:rsidP="00690FE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7240B439" w14:textId="77777777" w:rsidR="00CA4340" w:rsidRPr="00222482" w:rsidRDefault="00CA4340" w:rsidP="00690FE2">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74EE864" w14:textId="77777777" w:rsidR="00CA4340" w:rsidRPr="00222482" w:rsidRDefault="00CA4340" w:rsidP="00690FE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69361D91" w14:textId="77777777" w:rsidR="00CA4340" w:rsidRPr="00222482" w:rsidRDefault="00CA4340" w:rsidP="00690FE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CA4340" w:rsidRPr="00222482" w14:paraId="3CFBCE4F" w14:textId="77777777" w:rsidTr="00690FE2">
        <w:tc>
          <w:tcPr>
            <w:tcW w:w="9118" w:type="dxa"/>
            <w:gridSpan w:val="2"/>
          </w:tcPr>
          <w:p w14:paraId="4C79AC83" w14:textId="2238311F" w:rsidR="00CA4340" w:rsidRDefault="00CA4340" w:rsidP="00690FE2">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2DBE8D1" w14:textId="77777777" w:rsidR="00CA4340" w:rsidRPr="00222482" w:rsidRDefault="00CA4340" w:rsidP="00690FE2">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97F81D9" w14:textId="77777777" w:rsidR="00CA4340" w:rsidRPr="00222482" w:rsidRDefault="00CA4340" w:rsidP="00690FE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2BA55FA3" w14:textId="77777777" w:rsidR="00CA4340" w:rsidRPr="00222482" w:rsidRDefault="00CA4340" w:rsidP="00690FE2">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252C929" w14:textId="77777777" w:rsidR="00CA4340" w:rsidRPr="00222482" w:rsidRDefault="00CA4340" w:rsidP="00690FE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tbl>
    <w:p w14:paraId="0A481524" w14:textId="77777777" w:rsidR="00CA4340" w:rsidRPr="00222482" w:rsidRDefault="00CA4340" w:rsidP="00325F30">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sz w:val="24"/>
          <w:szCs w:val="24"/>
        </w:rPr>
      </w:pPr>
    </w:p>
    <w:p w14:paraId="082C979E" w14:textId="77777777" w:rsidR="000B1AC7" w:rsidRPr="00222482" w:rsidRDefault="000B1AC7" w:rsidP="00325F30">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sz w:val="24"/>
          <w:szCs w:val="24"/>
        </w:rPr>
      </w:pPr>
    </w:p>
    <w:p w14:paraId="0E2BD2E6" w14:textId="46FDF9EB" w:rsidR="00ED20EF" w:rsidRPr="00222482" w:rsidRDefault="00ED20EF" w:rsidP="00325F30">
      <w:pPr>
        <w:tabs>
          <w:tab w:val="right" w:pos="8838"/>
        </w:tabs>
        <w:spacing w:line="360" w:lineRule="auto"/>
        <w:jc w:val="both"/>
        <w:rPr>
          <w:rFonts w:ascii="Arial Nova Light" w:eastAsia="Arial Nova" w:hAnsi="Arial Nova Light" w:cs="Arial Nova"/>
          <w:sz w:val="24"/>
          <w:szCs w:val="24"/>
        </w:rPr>
      </w:pPr>
    </w:p>
    <w:p w14:paraId="1869865D" w14:textId="23545708" w:rsidR="00ED20EF" w:rsidRPr="00222482" w:rsidRDefault="00ED20EF" w:rsidP="00325F30">
      <w:pPr>
        <w:tabs>
          <w:tab w:val="right" w:pos="8838"/>
        </w:tabs>
        <w:spacing w:line="360" w:lineRule="auto"/>
        <w:jc w:val="both"/>
        <w:rPr>
          <w:rFonts w:ascii="Arial Nova Light" w:eastAsia="Arial Nova" w:hAnsi="Arial Nova Light" w:cs="Arial Nova"/>
          <w:sz w:val="24"/>
          <w:szCs w:val="24"/>
        </w:rPr>
      </w:pPr>
    </w:p>
    <w:p w14:paraId="18CD4C41" w14:textId="0AAF7B99" w:rsidR="00967823" w:rsidRPr="00222482" w:rsidRDefault="00967823" w:rsidP="00967823">
      <w:pPr>
        <w:ind w:left="-284" w:right="-427"/>
        <w:jc w:val="both"/>
        <w:rPr>
          <w:rFonts w:ascii="Arial Nova Light" w:hAnsi="Arial Nova Light" w:cs="Arial"/>
          <w:sz w:val="24"/>
          <w:szCs w:val="24"/>
        </w:rPr>
      </w:pPr>
      <w:r w:rsidRPr="00222482">
        <w:rPr>
          <w:rFonts w:ascii="Arial Nova Light" w:hAnsi="Arial Nova Light" w:cs="Arial"/>
          <w:sz w:val="24"/>
          <w:szCs w:val="24"/>
          <w:shd w:val="clear" w:color="auto" w:fill="FFFFFF"/>
        </w:rPr>
        <w:t xml:space="preserve">El suscrito licenciado Jesús Ociel Baena Saucedo, Secretario General de Acuerdos del Tribunal Electoral del Estado de Aguascalientes, en ejercicio de las facultades que me confiere el artículo 28, del Reglamento Interior del Tribunal Electoral del Estado de Aguascalientes, hago constar que las firmas que obran en la presente página, corresponden a la sentencia definitiva emitida por el Pleno del Tribunal Electoral del Estado de Aguascalientes, dictada el </w:t>
      </w:r>
      <w:r w:rsidR="00555BE6">
        <w:rPr>
          <w:rFonts w:ascii="Arial Nova Light" w:hAnsi="Arial Nova Light" w:cs="Arial"/>
          <w:sz w:val="24"/>
          <w:szCs w:val="24"/>
          <w:shd w:val="clear" w:color="auto" w:fill="FFFFFF"/>
        </w:rPr>
        <w:t>ocho</w:t>
      </w:r>
      <w:r w:rsidRPr="00222482">
        <w:rPr>
          <w:rFonts w:ascii="Arial Nova Light" w:hAnsi="Arial Nova Light" w:cs="Arial"/>
          <w:sz w:val="24"/>
          <w:szCs w:val="24"/>
          <w:shd w:val="clear" w:color="auto" w:fill="FFFFFF"/>
        </w:rPr>
        <w:t xml:space="preserve"> de abril de dos mil veintiuno, dentro del Procedimiento Especial Sancionador identificado con la clave </w:t>
      </w:r>
      <w:r w:rsidRPr="00222482">
        <w:rPr>
          <w:rFonts w:ascii="Arial Nova Light" w:hAnsi="Arial Nova Light" w:cs="Arial"/>
          <w:b/>
          <w:bCs/>
          <w:sz w:val="24"/>
          <w:szCs w:val="24"/>
          <w:shd w:val="clear" w:color="auto" w:fill="FFFFFF"/>
        </w:rPr>
        <w:t>TEEA-PES-009/2021</w:t>
      </w:r>
      <w:r w:rsidRPr="00222482">
        <w:rPr>
          <w:rFonts w:ascii="Arial Nova Light" w:hAnsi="Arial Nova Light" w:cs="Arial"/>
          <w:sz w:val="24"/>
          <w:szCs w:val="24"/>
          <w:shd w:val="clear" w:color="auto" w:fill="FFFFFF"/>
        </w:rPr>
        <w:t xml:space="preserve">; el cual consta de </w:t>
      </w:r>
      <w:r w:rsidR="00555BE6">
        <w:rPr>
          <w:rFonts w:ascii="Arial Nova Light" w:hAnsi="Arial Nova Light" w:cs="Arial"/>
          <w:sz w:val="24"/>
          <w:szCs w:val="24"/>
          <w:shd w:val="clear" w:color="auto" w:fill="FFFFFF"/>
        </w:rPr>
        <w:t>veintinueve</w:t>
      </w:r>
      <w:r w:rsidRPr="00222482">
        <w:rPr>
          <w:rFonts w:ascii="Arial Nova Light" w:hAnsi="Arial Nova Light" w:cs="Arial"/>
          <w:sz w:val="24"/>
          <w:szCs w:val="24"/>
          <w:shd w:val="clear" w:color="auto" w:fill="FFFFFF"/>
        </w:rPr>
        <w:t xml:space="preserve"> páginas, incluida la presente. </w:t>
      </w:r>
      <w:r w:rsidRPr="00222482">
        <w:rPr>
          <w:rFonts w:ascii="Arial Nova Light" w:hAnsi="Arial Nova Light" w:cs="Arial"/>
          <w:b/>
          <w:bCs/>
          <w:sz w:val="24"/>
          <w:szCs w:val="24"/>
          <w:shd w:val="clear" w:color="auto" w:fill="FFFFFF"/>
        </w:rPr>
        <w:t>Conste.</w:t>
      </w:r>
    </w:p>
    <w:p w14:paraId="4842FC26" w14:textId="4CD01279" w:rsidR="00D94BBA" w:rsidRPr="00222482" w:rsidRDefault="00D94BBA" w:rsidP="00325F30">
      <w:pPr>
        <w:tabs>
          <w:tab w:val="right" w:pos="8838"/>
        </w:tabs>
        <w:spacing w:line="360" w:lineRule="auto"/>
        <w:jc w:val="both"/>
        <w:rPr>
          <w:rFonts w:ascii="Arial Nova Light" w:eastAsia="Arial Nova" w:hAnsi="Arial Nova Light" w:cs="Arial Nova"/>
          <w:sz w:val="24"/>
          <w:szCs w:val="24"/>
        </w:rPr>
      </w:pPr>
    </w:p>
    <w:p w14:paraId="65618F89" w14:textId="6ACC63F7" w:rsidR="00D94BBA" w:rsidRPr="00222482" w:rsidRDefault="00D94BBA" w:rsidP="00325F30">
      <w:pPr>
        <w:tabs>
          <w:tab w:val="right" w:pos="8838"/>
        </w:tabs>
        <w:spacing w:line="360" w:lineRule="auto"/>
        <w:jc w:val="both"/>
        <w:rPr>
          <w:rFonts w:ascii="Arial Nova Light" w:eastAsia="Arial Nova" w:hAnsi="Arial Nova Light" w:cs="Arial Nova"/>
          <w:sz w:val="24"/>
          <w:szCs w:val="24"/>
        </w:rPr>
      </w:pPr>
    </w:p>
    <w:p w14:paraId="3E23FBD5" w14:textId="0580F306" w:rsidR="00D94BBA" w:rsidRPr="00222482" w:rsidRDefault="00D94BBA" w:rsidP="00325F30">
      <w:pPr>
        <w:tabs>
          <w:tab w:val="right" w:pos="8838"/>
        </w:tabs>
        <w:spacing w:line="360" w:lineRule="auto"/>
        <w:jc w:val="both"/>
        <w:rPr>
          <w:rFonts w:ascii="Arial Nova Light" w:eastAsia="Arial Nova" w:hAnsi="Arial Nova Light" w:cs="Arial Nova"/>
          <w:sz w:val="24"/>
          <w:szCs w:val="24"/>
        </w:rPr>
      </w:pPr>
    </w:p>
    <w:p w14:paraId="3EF7DC16" w14:textId="6ED06DBD" w:rsidR="00D94BBA" w:rsidRDefault="00D94BBA" w:rsidP="00325F30">
      <w:pPr>
        <w:tabs>
          <w:tab w:val="right" w:pos="8838"/>
        </w:tabs>
        <w:spacing w:line="360" w:lineRule="auto"/>
        <w:jc w:val="both"/>
        <w:rPr>
          <w:rFonts w:ascii="Arial Nova Light" w:eastAsia="Arial Nova" w:hAnsi="Arial Nova Light" w:cs="Arial Nova"/>
          <w:sz w:val="24"/>
          <w:szCs w:val="24"/>
        </w:rPr>
      </w:pPr>
    </w:p>
    <w:p w14:paraId="4D0EE412" w14:textId="4F505C7B" w:rsidR="00CA4340" w:rsidRDefault="00CA4340" w:rsidP="00325F30">
      <w:pPr>
        <w:tabs>
          <w:tab w:val="right" w:pos="8838"/>
        </w:tabs>
        <w:spacing w:line="360" w:lineRule="auto"/>
        <w:jc w:val="both"/>
        <w:rPr>
          <w:rFonts w:ascii="Arial Nova Light" w:eastAsia="Arial Nova" w:hAnsi="Arial Nova Light" w:cs="Arial Nova"/>
          <w:sz w:val="24"/>
          <w:szCs w:val="24"/>
        </w:rPr>
      </w:pPr>
    </w:p>
    <w:p w14:paraId="58F8C1A2" w14:textId="77777777" w:rsidR="00CA4340" w:rsidRPr="00222482" w:rsidRDefault="00CA4340" w:rsidP="00325F30">
      <w:pPr>
        <w:tabs>
          <w:tab w:val="right" w:pos="8838"/>
        </w:tabs>
        <w:spacing w:line="360" w:lineRule="auto"/>
        <w:jc w:val="both"/>
        <w:rPr>
          <w:rFonts w:ascii="Arial Nova Light" w:eastAsia="Arial Nova" w:hAnsi="Arial Nova Light" w:cs="Arial Nova"/>
          <w:sz w:val="24"/>
          <w:szCs w:val="24"/>
        </w:rPr>
      </w:pPr>
    </w:p>
    <w:p w14:paraId="65E0BD73" w14:textId="23742D7D" w:rsidR="00D94BBA" w:rsidRDefault="00D94BBA" w:rsidP="00325F30">
      <w:pPr>
        <w:tabs>
          <w:tab w:val="right" w:pos="8838"/>
        </w:tabs>
        <w:spacing w:line="360" w:lineRule="auto"/>
        <w:jc w:val="both"/>
        <w:rPr>
          <w:rFonts w:ascii="Arial Nova Light" w:eastAsia="Arial Nova" w:hAnsi="Arial Nova Light" w:cs="Arial Nova"/>
          <w:sz w:val="24"/>
          <w:szCs w:val="24"/>
        </w:rPr>
      </w:pPr>
    </w:p>
    <w:p w14:paraId="6A0BE116" w14:textId="77777777" w:rsidR="00555BE6" w:rsidRDefault="00555BE6" w:rsidP="00D411B6">
      <w:pPr>
        <w:jc w:val="both"/>
        <w:rPr>
          <w:rFonts w:ascii="Arial Nova Light" w:eastAsia="Arial Nova" w:hAnsi="Arial Nova Light" w:cs="Arial Nova"/>
          <w:b/>
          <w:sz w:val="18"/>
          <w:szCs w:val="18"/>
        </w:rPr>
      </w:pPr>
    </w:p>
    <w:p w14:paraId="10CBF652" w14:textId="58D121D6" w:rsidR="00D411B6" w:rsidRPr="00323B6A" w:rsidRDefault="00D411B6" w:rsidP="00D411B6">
      <w:pPr>
        <w:jc w:val="both"/>
        <w:rPr>
          <w:rFonts w:ascii="Arial Nova Light" w:eastAsia="Arial Nova" w:hAnsi="Arial Nova Light" w:cs="Arial Nova"/>
          <w:b/>
          <w:sz w:val="18"/>
          <w:szCs w:val="18"/>
        </w:rPr>
      </w:pPr>
      <w:r w:rsidRPr="00323B6A">
        <w:rPr>
          <w:rFonts w:ascii="Arial Nova Light" w:eastAsia="Arial Nova" w:hAnsi="Arial Nova Light" w:cs="Arial Nova"/>
          <w:b/>
          <w:sz w:val="18"/>
          <w:szCs w:val="18"/>
        </w:rPr>
        <w:lastRenderedPageBreak/>
        <w:t>ANEXO ÚNICO</w:t>
      </w:r>
    </w:p>
    <w:p w14:paraId="7BB56DB2" w14:textId="77777777" w:rsidR="00D411B6" w:rsidRPr="00323B6A" w:rsidRDefault="00D411B6" w:rsidP="00D411B6">
      <w:pPr>
        <w:jc w:val="both"/>
        <w:rPr>
          <w:rFonts w:ascii="Arial Nova Light" w:eastAsia="Arial Nova" w:hAnsi="Arial Nova Light" w:cs="Arial Nova"/>
          <w:b/>
          <w:sz w:val="18"/>
          <w:szCs w:val="18"/>
        </w:rPr>
      </w:pPr>
    </w:p>
    <w:p w14:paraId="7A3E318F" w14:textId="77777777" w:rsidR="00D411B6" w:rsidRPr="00323B6A" w:rsidRDefault="00D411B6" w:rsidP="00D411B6">
      <w:pPr>
        <w:numPr>
          <w:ilvl w:val="0"/>
          <w:numId w:val="15"/>
        </w:numPr>
        <w:pBdr>
          <w:top w:val="nil"/>
          <w:left w:val="nil"/>
          <w:bottom w:val="nil"/>
          <w:right w:val="nil"/>
          <w:between w:val="nil"/>
        </w:pBdr>
        <w:spacing w:after="160" w:line="259" w:lineRule="auto"/>
        <w:jc w:val="both"/>
        <w:rPr>
          <w:rFonts w:ascii="Arial Nova Light" w:eastAsia="Arial Nova" w:hAnsi="Arial Nova Light" w:cs="Arial Nova"/>
          <w:sz w:val="18"/>
          <w:szCs w:val="18"/>
        </w:rPr>
      </w:pPr>
      <w:r w:rsidRPr="00323B6A">
        <w:rPr>
          <w:rFonts w:ascii="Arial Nova Light" w:eastAsia="Arial Nova" w:hAnsi="Arial Nova Light" w:cs="Arial Nova"/>
          <w:b/>
          <w:sz w:val="18"/>
          <w:szCs w:val="18"/>
        </w:rPr>
        <w:t xml:space="preserve">PRUEBAS ADMITIDAS POR LA AUTORIDAD INSTRUCTORA. </w:t>
      </w: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4111"/>
        <w:gridCol w:w="3686"/>
      </w:tblGrid>
      <w:tr w:rsidR="00D411B6" w:rsidRPr="00D411B6" w14:paraId="600A17D5" w14:textId="77777777" w:rsidTr="00690FE2">
        <w:trPr>
          <w:trHeight w:val="425"/>
        </w:trPr>
        <w:tc>
          <w:tcPr>
            <w:tcW w:w="2263" w:type="dxa"/>
            <w:shd w:val="clear" w:color="auto" w:fill="7F7F7F" w:themeFill="text1" w:themeFillTint="80"/>
          </w:tcPr>
          <w:p w14:paraId="3F002A5E" w14:textId="77777777" w:rsidR="00D411B6" w:rsidRPr="00D411B6" w:rsidRDefault="00D411B6" w:rsidP="00690FE2">
            <w:pPr>
              <w:spacing w:line="360" w:lineRule="auto"/>
              <w:ind w:right="36"/>
              <w:jc w:val="center"/>
              <w:rPr>
                <w:rFonts w:ascii="Arial Nova Light" w:eastAsia="Arial Nova" w:hAnsi="Arial Nova Light" w:cs="Arial Nova"/>
                <w:b/>
                <w:bCs/>
                <w:sz w:val="16"/>
                <w:szCs w:val="16"/>
              </w:rPr>
            </w:pPr>
            <w:r w:rsidRPr="00D411B6">
              <w:rPr>
                <w:rFonts w:ascii="Arial Nova Light" w:eastAsia="Arial Nova" w:hAnsi="Arial Nova Light" w:cs="Arial Nova"/>
                <w:b/>
                <w:bCs/>
                <w:sz w:val="16"/>
                <w:szCs w:val="16"/>
              </w:rPr>
              <w:t>PRUEBA</w:t>
            </w:r>
          </w:p>
        </w:tc>
        <w:tc>
          <w:tcPr>
            <w:tcW w:w="4111" w:type="dxa"/>
            <w:shd w:val="clear" w:color="auto" w:fill="7F7F7F" w:themeFill="text1" w:themeFillTint="80"/>
          </w:tcPr>
          <w:p w14:paraId="046635E3" w14:textId="77777777" w:rsidR="00D411B6" w:rsidRPr="00D411B6" w:rsidRDefault="00D411B6" w:rsidP="00690FE2">
            <w:pPr>
              <w:spacing w:line="360" w:lineRule="auto"/>
              <w:ind w:right="36"/>
              <w:jc w:val="center"/>
              <w:rPr>
                <w:rFonts w:ascii="Arial Nova Light" w:eastAsia="Arial Nova" w:hAnsi="Arial Nova Light" w:cs="Arial Nova"/>
                <w:b/>
                <w:bCs/>
                <w:sz w:val="16"/>
                <w:szCs w:val="16"/>
              </w:rPr>
            </w:pPr>
            <w:r w:rsidRPr="00D411B6">
              <w:rPr>
                <w:rFonts w:ascii="Arial Nova Light" w:eastAsia="Arial Nova" w:hAnsi="Arial Nova Light" w:cs="Arial Nova"/>
                <w:b/>
                <w:bCs/>
                <w:sz w:val="16"/>
                <w:szCs w:val="16"/>
              </w:rPr>
              <w:t>CONSISTENTE EN</w:t>
            </w:r>
          </w:p>
        </w:tc>
        <w:tc>
          <w:tcPr>
            <w:tcW w:w="3686" w:type="dxa"/>
            <w:shd w:val="clear" w:color="auto" w:fill="7F7F7F" w:themeFill="text1" w:themeFillTint="80"/>
          </w:tcPr>
          <w:p w14:paraId="602E01DB" w14:textId="77777777" w:rsidR="00D411B6" w:rsidRPr="00D411B6" w:rsidRDefault="00D411B6" w:rsidP="00690FE2">
            <w:pPr>
              <w:spacing w:line="360" w:lineRule="auto"/>
              <w:ind w:right="36"/>
              <w:jc w:val="center"/>
              <w:rPr>
                <w:rFonts w:ascii="Arial Nova Light" w:eastAsia="Arial Nova" w:hAnsi="Arial Nova Light" w:cs="Arial Nova"/>
                <w:b/>
                <w:bCs/>
                <w:sz w:val="16"/>
                <w:szCs w:val="16"/>
              </w:rPr>
            </w:pPr>
            <w:r w:rsidRPr="00D411B6">
              <w:rPr>
                <w:rFonts w:ascii="Arial Nova Light" w:eastAsia="Arial Nova" w:hAnsi="Arial Nova Light" w:cs="Arial Nova"/>
                <w:b/>
                <w:bCs/>
                <w:sz w:val="16"/>
                <w:szCs w:val="16"/>
              </w:rPr>
              <w:t>VALORACIÓN</w:t>
            </w:r>
          </w:p>
        </w:tc>
      </w:tr>
      <w:tr w:rsidR="00D411B6" w:rsidRPr="00D411B6" w14:paraId="6237F41F" w14:textId="77777777" w:rsidTr="00690FE2">
        <w:trPr>
          <w:trHeight w:val="4506"/>
        </w:trPr>
        <w:tc>
          <w:tcPr>
            <w:tcW w:w="2263" w:type="dxa"/>
          </w:tcPr>
          <w:p w14:paraId="7E412815" w14:textId="77777777" w:rsidR="00D411B6" w:rsidRPr="00D411B6" w:rsidRDefault="00D411B6" w:rsidP="00690FE2">
            <w:pPr>
              <w:spacing w:line="360" w:lineRule="auto"/>
              <w:ind w:right="36"/>
              <w:jc w:val="both"/>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TÉCNICA </w:t>
            </w:r>
          </w:p>
          <w:p w14:paraId="24ABA870" w14:textId="77777777" w:rsidR="00D411B6" w:rsidRPr="00D411B6" w:rsidRDefault="00D411B6" w:rsidP="00690FE2">
            <w:pPr>
              <w:spacing w:line="360" w:lineRule="auto"/>
              <w:ind w:right="36"/>
              <w:jc w:val="both"/>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ARCHIVO DE VIDEO Y AUDIO EN FORMATO MP4. </w:t>
            </w:r>
          </w:p>
          <w:p w14:paraId="68699F6F" w14:textId="77777777" w:rsidR="00D411B6" w:rsidRPr="00D411B6" w:rsidRDefault="00D411B6" w:rsidP="00690FE2">
            <w:pPr>
              <w:spacing w:line="360" w:lineRule="auto"/>
              <w:ind w:right="36"/>
              <w:jc w:val="both"/>
              <w:rPr>
                <w:rFonts w:ascii="Arial Nova Light" w:eastAsia="Arial Nova" w:hAnsi="Arial Nova Light" w:cs="Arial Nova"/>
                <w:sz w:val="16"/>
                <w:szCs w:val="16"/>
              </w:rPr>
            </w:pPr>
          </w:p>
          <w:p w14:paraId="371661DB" w14:textId="77777777" w:rsidR="00D411B6" w:rsidRPr="00D411B6" w:rsidRDefault="00D411B6" w:rsidP="00690FE2">
            <w:pPr>
              <w:spacing w:line="360" w:lineRule="auto"/>
              <w:ind w:right="36"/>
              <w:jc w:val="both"/>
              <w:rPr>
                <w:rFonts w:ascii="Arial Nova Light" w:eastAsia="Arial Nova" w:hAnsi="Arial Nova Light" w:cs="Arial Nova"/>
                <w:sz w:val="16"/>
                <w:szCs w:val="16"/>
              </w:rPr>
            </w:pPr>
          </w:p>
        </w:tc>
        <w:tc>
          <w:tcPr>
            <w:tcW w:w="4111" w:type="dxa"/>
          </w:tcPr>
          <w:p w14:paraId="70B4E40D" w14:textId="77777777" w:rsidR="00D411B6" w:rsidRPr="00D411B6" w:rsidRDefault="00D411B6" w:rsidP="00690FE2">
            <w:pPr>
              <w:spacing w:line="276" w:lineRule="auto"/>
              <w:ind w:right="36"/>
              <w:jc w:val="both"/>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Consistente en un video alojado en un perfil de la red social Facebook, a nombre de “Arturo Ávila Anaya”. </w:t>
            </w:r>
          </w:p>
          <w:p w14:paraId="669DAA3A" w14:textId="77777777" w:rsidR="00D411B6" w:rsidRPr="00D411B6" w:rsidRDefault="00D411B6" w:rsidP="00690FE2">
            <w:pPr>
              <w:spacing w:line="276" w:lineRule="auto"/>
              <w:ind w:right="36"/>
              <w:jc w:val="both"/>
              <w:rPr>
                <w:rFonts w:ascii="Arial Nova Light" w:eastAsia="Arial Nova" w:hAnsi="Arial Nova Light" w:cs="Arial Nova"/>
                <w:sz w:val="16"/>
                <w:szCs w:val="16"/>
              </w:rPr>
            </w:pPr>
          </w:p>
          <w:p w14:paraId="4998554D" w14:textId="77777777" w:rsidR="00D411B6" w:rsidRPr="00D411B6" w:rsidRDefault="00D411B6" w:rsidP="00690FE2">
            <w:pPr>
              <w:spacing w:line="276" w:lineRule="auto"/>
              <w:ind w:right="36"/>
              <w:jc w:val="both"/>
              <w:rPr>
                <w:rFonts w:ascii="Arial Nova Light" w:eastAsia="Arial Nova" w:hAnsi="Arial Nova Light" w:cs="Arial Nova"/>
                <w:sz w:val="16"/>
                <w:szCs w:val="16"/>
              </w:rPr>
            </w:pPr>
            <w:r w:rsidRPr="00D411B6">
              <w:rPr>
                <w:rFonts w:ascii="Arial Nova Light" w:eastAsia="Arial Nova" w:hAnsi="Arial Nova Light" w:cs="Arial Nova"/>
                <w:sz w:val="16"/>
                <w:szCs w:val="16"/>
              </w:rPr>
              <w:t>El video fue publicado en fecha 10 de febrero del año que transcurre, tiene una duración de 1 minuto y 14 segundos, con el encabezado “#</w:t>
            </w:r>
            <w:proofErr w:type="spellStart"/>
            <w:r w:rsidRPr="00D411B6">
              <w:rPr>
                <w:rFonts w:ascii="Arial Nova Light" w:eastAsia="Arial Nova" w:hAnsi="Arial Nova Light" w:cs="Arial Nova"/>
                <w:sz w:val="16"/>
                <w:szCs w:val="16"/>
              </w:rPr>
              <w:t>PorSiTeLoPerdiste</w:t>
            </w:r>
            <w:proofErr w:type="spellEnd"/>
            <w:r w:rsidRPr="00D411B6">
              <w:rPr>
                <w:rFonts w:ascii="Arial Nova Light" w:eastAsia="Arial Nova" w:hAnsi="Arial Nova Light" w:cs="Arial Nova"/>
                <w:sz w:val="16"/>
                <w:szCs w:val="16"/>
              </w:rPr>
              <w:t xml:space="preserve"> Con firme convicción realicé mi registro como candidato por la Alcaldía de Aguascalientes” </w:t>
            </w:r>
          </w:p>
          <w:p w14:paraId="740D49D4" w14:textId="77777777" w:rsidR="00D411B6" w:rsidRPr="00D411B6" w:rsidRDefault="00D411B6" w:rsidP="00690FE2">
            <w:pPr>
              <w:spacing w:line="276" w:lineRule="auto"/>
              <w:ind w:right="36"/>
              <w:jc w:val="both"/>
              <w:rPr>
                <w:rFonts w:ascii="Arial Nova Light" w:eastAsia="Arial Nova" w:hAnsi="Arial Nova Light" w:cs="Arial Nova"/>
                <w:sz w:val="16"/>
                <w:szCs w:val="16"/>
              </w:rPr>
            </w:pPr>
          </w:p>
          <w:p w14:paraId="3CD64892" w14:textId="77777777" w:rsidR="00D411B6" w:rsidRPr="00D411B6" w:rsidRDefault="00D411B6" w:rsidP="00690FE2">
            <w:pPr>
              <w:spacing w:line="276" w:lineRule="auto"/>
              <w:ind w:right="36"/>
              <w:jc w:val="both"/>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El contenido del video es descrito puntualmente en el desahogo de las pruebas en la audiencia de Pruebas y Alegatos, por lo que se retoma lo asentado en el Acta de tal Audiencia de fecha dos de abril.  </w:t>
            </w:r>
          </w:p>
        </w:tc>
        <w:tc>
          <w:tcPr>
            <w:tcW w:w="3686" w:type="dxa"/>
          </w:tcPr>
          <w:p w14:paraId="03AADAF1" w14:textId="77777777" w:rsidR="00D411B6" w:rsidRPr="00D411B6" w:rsidRDefault="00D411B6" w:rsidP="00690FE2">
            <w:pPr>
              <w:spacing w:line="276" w:lineRule="auto"/>
              <w:ind w:right="36"/>
              <w:jc w:val="both"/>
              <w:rPr>
                <w:rFonts w:ascii="Arial Nova Light" w:eastAsia="Arial Nova" w:hAnsi="Arial Nova Light" w:cs="Arial Nova"/>
                <w:sz w:val="16"/>
                <w:szCs w:val="16"/>
              </w:rPr>
            </w:pPr>
            <w:r w:rsidRPr="00D411B6">
              <w:rPr>
                <w:rFonts w:ascii="Arial Nova Light" w:eastAsia="Arial Nova" w:hAnsi="Arial Nova Light" w:cs="Arial Nova"/>
                <w:sz w:val="16"/>
                <w:szCs w:val="16"/>
              </w:rPr>
              <w:t>Atendiendo a su naturaleza, acorde con el artículo 256, del Código Electoral; tiene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4C9DF11E" w14:textId="77777777" w:rsidR="00D411B6" w:rsidRPr="00D411B6" w:rsidRDefault="00D411B6" w:rsidP="00690FE2">
            <w:pPr>
              <w:spacing w:line="276" w:lineRule="auto"/>
              <w:ind w:right="36"/>
              <w:jc w:val="both"/>
              <w:rPr>
                <w:rFonts w:ascii="Arial Nova Light" w:eastAsia="Arial Nova" w:hAnsi="Arial Nova Light" w:cs="Arial Nova"/>
                <w:sz w:val="16"/>
                <w:szCs w:val="16"/>
              </w:rPr>
            </w:pPr>
          </w:p>
        </w:tc>
      </w:tr>
      <w:tr w:rsidR="00D411B6" w:rsidRPr="00D411B6" w14:paraId="1E5DAD8A" w14:textId="77777777" w:rsidTr="00690FE2">
        <w:trPr>
          <w:trHeight w:val="4506"/>
        </w:trPr>
        <w:tc>
          <w:tcPr>
            <w:tcW w:w="2263" w:type="dxa"/>
          </w:tcPr>
          <w:p w14:paraId="179D3C81" w14:textId="77777777" w:rsidR="00D411B6" w:rsidRPr="00D411B6" w:rsidRDefault="00D411B6" w:rsidP="00690FE2">
            <w:pPr>
              <w:spacing w:line="360" w:lineRule="auto"/>
              <w:ind w:right="36"/>
              <w:jc w:val="both"/>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TÉCNICA </w:t>
            </w:r>
          </w:p>
          <w:p w14:paraId="0626E248" w14:textId="77777777" w:rsidR="00D411B6" w:rsidRPr="00D411B6" w:rsidRDefault="00D411B6" w:rsidP="00690FE2">
            <w:pPr>
              <w:spacing w:line="360" w:lineRule="auto"/>
              <w:ind w:right="36"/>
              <w:jc w:val="both"/>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ARCHIVO EN FORMATO PDF. </w:t>
            </w:r>
          </w:p>
          <w:p w14:paraId="1CC3873A" w14:textId="77777777" w:rsidR="00D411B6" w:rsidRPr="00D411B6" w:rsidRDefault="00D411B6" w:rsidP="00690FE2">
            <w:pPr>
              <w:spacing w:line="360" w:lineRule="auto"/>
              <w:ind w:right="36"/>
              <w:jc w:val="both"/>
              <w:rPr>
                <w:rFonts w:ascii="Arial Nova Light" w:eastAsia="Arial Nova" w:hAnsi="Arial Nova Light" w:cs="Arial Nova"/>
                <w:sz w:val="16"/>
                <w:szCs w:val="16"/>
              </w:rPr>
            </w:pPr>
          </w:p>
          <w:p w14:paraId="14276FD9" w14:textId="77777777" w:rsidR="00D411B6" w:rsidRPr="00D411B6" w:rsidRDefault="00D411B6" w:rsidP="00690FE2">
            <w:pPr>
              <w:spacing w:line="360" w:lineRule="auto"/>
              <w:ind w:right="36"/>
              <w:jc w:val="both"/>
              <w:rPr>
                <w:rFonts w:ascii="Arial Nova Light" w:eastAsia="Arial Nova" w:hAnsi="Arial Nova Light" w:cs="Arial Nova"/>
                <w:sz w:val="16"/>
                <w:szCs w:val="16"/>
              </w:rPr>
            </w:pPr>
          </w:p>
        </w:tc>
        <w:tc>
          <w:tcPr>
            <w:tcW w:w="4111" w:type="dxa"/>
          </w:tcPr>
          <w:p w14:paraId="47FA9F04" w14:textId="77777777" w:rsidR="00D411B6" w:rsidRPr="00D411B6" w:rsidRDefault="00D411B6" w:rsidP="00690FE2">
            <w:pPr>
              <w:spacing w:line="276" w:lineRule="auto"/>
              <w:ind w:right="36"/>
              <w:jc w:val="both"/>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Consistente en link electrónico que al ingresar aparece la leyenda “NOT FOUND”, “THE REQUESTED URL WAS NOT FOUND ON THIS SERVER” Y “ADDITIONALLY, A 404 NOT FOUND ERROR WAS ENCOUTERED WHILE TRYING TO USE AN ERRORDOCUMENT TO HANDLE THE REQUEST” sin que se aprecie otro contenido. </w:t>
            </w:r>
          </w:p>
          <w:p w14:paraId="74B3255B" w14:textId="77777777" w:rsidR="00D411B6" w:rsidRPr="00D411B6" w:rsidRDefault="00D411B6" w:rsidP="00690FE2">
            <w:pPr>
              <w:spacing w:line="276" w:lineRule="auto"/>
              <w:ind w:right="36"/>
              <w:jc w:val="both"/>
              <w:rPr>
                <w:rFonts w:ascii="Arial Nova Light" w:eastAsia="Arial Nova" w:hAnsi="Arial Nova Light" w:cs="Arial Nova"/>
                <w:sz w:val="16"/>
                <w:szCs w:val="16"/>
              </w:rPr>
            </w:pPr>
          </w:p>
          <w:p w14:paraId="17AD0A26" w14:textId="77777777" w:rsidR="00D411B6" w:rsidRPr="00D411B6" w:rsidRDefault="00D411B6" w:rsidP="00690FE2">
            <w:pPr>
              <w:spacing w:line="276" w:lineRule="auto"/>
              <w:ind w:right="36"/>
              <w:jc w:val="both"/>
              <w:rPr>
                <w:rFonts w:ascii="Arial Nova Light" w:eastAsia="Arial Nova" w:hAnsi="Arial Nova Light" w:cs="Arial Nova"/>
                <w:sz w:val="16"/>
                <w:szCs w:val="16"/>
              </w:rPr>
            </w:pPr>
          </w:p>
        </w:tc>
        <w:tc>
          <w:tcPr>
            <w:tcW w:w="3686" w:type="dxa"/>
          </w:tcPr>
          <w:p w14:paraId="646B1178" w14:textId="77777777" w:rsidR="00D411B6" w:rsidRPr="00D411B6" w:rsidRDefault="00D411B6" w:rsidP="00690FE2">
            <w:pPr>
              <w:spacing w:line="276" w:lineRule="auto"/>
              <w:ind w:right="36"/>
              <w:jc w:val="both"/>
              <w:rPr>
                <w:rFonts w:ascii="Arial Nova Light" w:eastAsia="Arial Nova" w:hAnsi="Arial Nova Light" w:cs="Arial Nova"/>
                <w:sz w:val="16"/>
                <w:szCs w:val="16"/>
              </w:rPr>
            </w:pPr>
            <w:r w:rsidRPr="00D411B6">
              <w:rPr>
                <w:rFonts w:ascii="Arial Nova Light" w:eastAsia="Arial Nova" w:hAnsi="Arial Nova Light" w:cs="Arial Nova"/>
                <w:sz w:val="16"/>
                <w:szCs w:val="16"/>
              </w:rPr>
              <w:t>Atendiendo a su naturaleza, acorde con el artículo 256, del Código Electoral; tiene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7A8A153D" w14:textId="77777777" w:rsidR="00D411B6" w:rsidRPr="00D411B6" w:rsidRDefault="00D411B6" w:rsidP="00690FE2">
            <w:pPr>
              <w:spacing w:line="276" w:lineRule="auto"/>
              <w:ind w:right="36"/>
              <w:jc w:val="both"/>
              <w:rPr>
                <w:rFonts w:ascii="Arial Nova Light" w:eastAsia="Arial Nova" w:hAnsi="Arial Nova Light" w:cs="Arial Nova"/>
                <w:sz w:val="16"/>
                <w:szCs w:val="16"/>
              </w:rPr>
            </w:pPr>
          </w:p>
        </w:tc>
      </w:tr>
      <w:tr w:rsidR="00D411B6" w:rsidRPr="00D411B6" w14:paraId="081423A7" w14:textId="77777777" w:rsidTr="00690FE2">
        <w:trPr>
          <w:trHeight w:val="885"/>
        </w:trPr>
        <w:tc>
          <w:tcPr>
            <w:tcW w:w="2263" w:type="dxa"/>
            <w:shd w:val="clear" w:color="auto" w:fill="D9D9D9" w:themeFill="background1" w:themeFillShade="D9"/>
          </w:tcPr>
          <w:p w14:paraId="0AD73BA9" w14:textId="77777777" w:rsidR="00D411B6" w:rsidRPr="00D411B6" w:rsidRDefault="00D411B6" w:rsidP="00690FE2">
            <w:pPr>
              <w:spacing w:line="276" w:lineRule="auto"/>
              <w:ind w:right="36"/>
              <w:jc w:val="both"/>
              <w:rPr>
                <w:rFonts w:ascii="Arial Nova Light" w:eastAsia="Arial Nova" w:hAnsi="Arial Nova Light" w:cs="Arial Nova"/>
                <w:sz w:val="16"/>
                <w:szCs w:val="16"/>
              </w:rPr>
            </w:pPr>
            <w:r w:rsidRPr="00D411B6">
              <w:rPr>
                <w:rFonts w:ascii="Arial Nova Light" w:eastAsia="Arial Nova" w:hAnsi="Arial Nova Light" w:cs="Arial Nova"/>
                <w:sz w:val="16"/>
                <w:szCs w:val="16"/>
              </w:rPr>
              <w:t>DOCUMENTAL PÚBLICA</w:t>
            </w:r>
          </w:p>
          <w:p w14:paraId="7E188288" w14:textId="77777777" w:rsidR="00D411B6" w:rsidRPr="00D411B6" w:rsidRDefault="00D411B6" w:rsidP="00690FE2">
            <w:pPr>
              <w:spacing w:line="276" w:lineRule="auto"/>
              <w:ind w:right="36"/>
              <w:jc w:val="both"/>
              <w:rPr>
                <w:rFonts w:ascii="Arial Nova Light" w:eastAsia="Arial Nova" w:hAnsi="Arial Nova Light" w:cs="Arial Nova"/>
                <w:sz w:val="16"/>
                <w:szCs w:val="16"/>
              </w:rPr>
            </w:pPr>
          </w:p>
          <w:p w14:paraId="0D5487D5" w14:textId="77777777" w:rsidR="00D411B6" w:rsidRPr="00D411B6" w:rsidRDefault="00D411B6" w:rsidP="00690FE2">
            <w:pPr>
              <w:spacing w:line="276" w:lineRule="auto"/>
              <w:ind w:right="36"/>
              <w:jc w:val="both"/>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Actuación de la Oficialía Electoral con número IEE/OE/017/2021. </w:t>
            </w:r>
          </w:p>
        </w:tc>
        <w:tc>
          <w:tcPr>
            <w:tcW w:w="4111" w:type="dxa"/>
            <w:shd w:val="clear" w:color="auto" w:fill="D9D9D9" w:themeFill="background1" w:themeFillShade="D9"/>
          </w:tcPr>
          <w:p w14:paraId="7EEBA38F" w14:textId="77777777" w:rsidR="00D411B6" w:rsidRPr="00D411B6" w:rsidRDefault="00D411B6" w:rsidP="00690FE2">
            <w:pPr>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Acta de Oficialía Electoral en al que se hace constar la existencia de una barda en inmueble cuyo contenido es el siguiente: </w:t>
            </w:r>
          </w:p>
          <w:p w14:paraId="30EE9318" w14:textId="77777777" w:rsidR="00D411B6" w:rsidRPr="00D411B6" w:rsidRDefault="00D411B6" w:rsidP="00690FE2">
            <w:pPr>
              <w:rPr>
                <w:rFonts w:ascii="Arial Nova Light" w:eastAsia="Arial Nova" w:hAnsi="Arial Nova Light" w:cs="Arial Nova"/>
                <w:sz w:val="16"/>
                <w:szCs w:val="16"/>
              </w:rPr>
            </w:pPr>
          </w:p>
          <w:p w14:paraId="4B8DDA28" w14:textId="77777777" w:rsidR="00D411B6" w:rsidRPr="00D411B6" w:rsidRDefault="00D411B6" w:rsidP="00690FE2">
            <w:pPr>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Ubicación: Avenida Poliducto, esquina con calle linotipistas, fracc. Periodistas, de esta ciudad. </w:t>
            </w:r>
          </w:p>
          <w:p w14:paraId="1BF71397" w14:textId="77777777" w:rsidR="00D411B6" w:rsidRPr="00D411B6" w:rsidRDefault="00D411B6" w:rsidP="00690FE2">
            <w:pPr>
              <w:rPr>
                <w:rFonts w:ascii="Arial Nova Light" w:eastAsia="Arial Nova" w:hAnsi="Arial Nova Light" w:cs="Arial Nova"/>
                <w:sz w:val="16"/>
                <w:szCs w:val="16"/>
              </w:rPr>
            </w:pPr>
          </w:p>
          <w:p w14:paraId="70B74046" w14:textId="77777777" w:rsidR="00D411B6" w:rsidRPr="00D411B6" w:rsidRDefault="00D411B6" w:rsidP="00690FE2">
            <w:pPr>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Fondo color blanco con tonalidades azules. </w:t>
            </w:r>
          </w:p>
          <w:p w14:paraId="4129B504" w14:textId="77777777" w:rsidR="00D411B6" w:rsidRPr="00D411B6" w:rsidRDefault="00D411B6" w:rsidP="00690FE2">
            <w:pPr>
              <w:rPr>
                <w:rFonts w:ascii="Arial Nova Light" w:eastAsia="Arial Nova" w:hAnsi="Arial Nova Light" w:cs="Arial Nova"/>
                <w:sz w:val="16"/>
                <w:szCs w:val="16"/>
              </w:rPr>
            </w:pPr>
          </w:p>
          <w:p w14:paraId="78123065" w14:textId="77777777" w:rsidR="00D411B6" w:rsidRPr="00D411B6" w:rsidRDefault="00D411B6" w:rsidP="00690FE2">
            <w:pPr>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Se aprecia la imagen de un rostro, de una persona aparentemente de género masculino, cabello corto, cejas y barba en color negro. </w:t>
            </w:r>
          </w:p>
          <w:p w14:paraId="6CD779A4" w14:textId="77777777" w:rsidR="00D411B6" w:rsidRPr="00D411B6" w:rsidRDefault="00D411B6" w:rsidP="00690FE2">
            <w:pPr>
              <w:rPr>
                <w:rFonts w:ascii="Arial Nova Light" w:eastAsia="Arial Nova" w:hAnsi="Arial Nova Light" w:cs="Arial Nova"/>
                <w:sz w:val="16"/>
                <w:szCs w:val="16"/>
              </w:rPr>
            </w:pPr>
          </w:p>
          <w:p w14:paraId="21627899" w14:textId="77777777" w:rsidR="00D411B6" w:rsidRPr="00D411B6" w:rsidRDefault="00D411B6" w:rsidP="00690FE2">
            <w:pPr>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Se observan las leyendas “ARTURO ÁVILA ANAYA”, en letras color negro. </w:t>
            </w:r>
          </w:p>
          <w:p w14:paraId="59B94E56" w14:textId="77777777" w:rsidR="00D411B6" w:rsidRPr="00D411B6" w:rsidRDefault="00D411B6" w:rsidP="00690FE2">
            <w:pPr>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“Arturo” en color blanco. </w:t>
            </w:r>
          </w:p>
          <w:p w14:paraId="34FF2165" w14:textId="77777777" w:rsidR="00D411B6" w:rsidRPr="00D411B6" w:rsidRDefault="00D411B6" w:rsidP="00690FE2">
            <w:pPr>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Un rectángulo en color guinda. </w:t>
            </w:r>
          </w:p>
          <w:p w14:paraId="3AB0E59A" w14:textId="77777777" w:rsidR="00D411B6" w:rsidRPr="00D411B6" w:rsidRDefault="00D411B6" w:rsidP="00690FE2">
            <w:pPr>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“SEGURIDAD Y ESPERANZA” en color negro. </w:t>
            </w:r>
          </w:p>
          <w:p w14:paraId="2F650A7B" w14:textId="77777777" w:rsidR="00D411B6" w:rsidRPr="00D411B6" w:rsidRDefault="00D411B6" w:rsidP="00690FE2">
            <w:pPr>
              <w:rPr>
                <w:rFonts w:ascii="Arial Nova Light" w:eastAsia="Arial Nova" w:hAnsi="Arial Nova Light" w:cs="Arial Nova"/>
                <w:sz w:val="16"/>
                <w:szCs w:val="16"/>
              </w:rPr>
            </w:pPr>
            <w:r w:rsidRPr="00D411B6">
              <w:rPr>
                <w:rFonts w:ascii="Arial Nova Light" w:eastAsia="Arial Nova" w:hAnsi="Arial Nova Light" w:cs="Arial Nova"/>
                <w:sz w:val="16"/>
                <w:szCs w:val="16"/>
              </w:rPr>
              <w:t>“PRESIDENTE” en color guinda</w:t>
            </w:r>
          </w:p>
          <w:p w14:paraId="524FD9BD" w14:textId="77777777" w:rsidR="00D411B6" w:rsidRPr="00D411B6" w:rsidRDefault="00D411B6" w:rsidP="00690FE2">
            <w:pPr>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“2019” en color blanco. </w:t>
            </w:r>
          </w:p>
          <w:p w14:paraId="5C610552" w14:textId="77777777" w:rsidR="00D411B6" w:rsidRPr="00D411B6" w:rsidRDefault="00D411B6" w:rsidP="00690FE2">
            <w:pPr>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“morena” en color guinda. </w:t>
            </w:r>
          </w:p>
          <w:p w14:paraId="1115F694" w14:textId="77777777" w:rsidR="00D411B6" w:rsidRPr="00D411B6" w:rsidRDefault="00D411B6" w:rsidP="00690FE2">
            <w:pPr>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“LA ESPERANZA” y “DE MÉXICO”, en color negro. </w:t>
            </w:r>
          </w:p>
          <w:p w14:paraId="12A152CD" w14:textId="77777777" w:rsidR="00D411B6" w:rsidRPr="00D411B6" w:rsidRDefault="00D411B6" w:rsidP="00690FE2">
            <w:pPr>
              <w:rPr>
                <w:rFonts w:ascii="Arial Nova Light" w:eastAsia="Arial Nova" w:hAnsi="Arial Nova Light" w:cs="Arial Nova"/>
                <w:sz w:val="16"/>
                <w:szCs w:val="16"/>
              </w:rPr>
            </w:pPr>
          </w:p>
          <w:p w14:paraId="51F23D71" w14:textId="77777777" w:rsidR="00D411B6" w:rsidRPr="00D411B6" w:rsidRDefault="00D411B6" w:rsidP="00690FE2">
            <w:pPr>
              <w:rPr>
                <w:rFonts w:ascii="Arial Nova Light" w:eastAsia="Arial Nova" w:hAnsi="Arial Nova Light" w:cs="Arial Nova"/>
                <w:sz w:val="16"/>
                <w:szCs w:val="16"/>
              </w:rPr>
            </w:pPr>
            <w:r w:rsidRPr="00D411B6">
              <w:rPr>
                <w:rFonts w:ascii="Arial Nova Light" w:eastAsia="Arial Nova" w:hAnsi="Arial Nova Light" w:cs="Arial Nova"/>
                <w:sz w:val="16"/>
                <w:szCs w:val="16"/>
              </w:rPr>
              <w:lastRenderedPageBreak/>
              <w:t xml:space="preserve">Además, en el acta se describe un rectángulo en color azul con una imagen tipo logotipo con </w:t>
            </w:r>
            <w:proofErr w:type="gramStart"/>
            <w:r w:rsidRPr="00D411B6">
              <w:rPr>
                <w:rFonts w:ascii="Arial Nova Light" w:eastAsia="Arial Nova" w:hAnsi="Arial Nova Light" w:cs="Arial Nova"/>
                <w:sz w:val="16"/>
                <w:szCs w:val="16"/>
              </w:rPr>
              <w:t>las leyenda</w:t>
            </w:r>
            <w:proofErr w:type="gramEnd"/>
            <w:r w:rsidRPr="00D411B6">
              <w:rPr>
                <w:rFonts w:ascii="Arial Nova Light" w:eastAsia="Arial Nova" w:hAnsi="Arial Nova Light" w:cs="Arial Nova"/>
                <w:sz w:val="16"/>
                <w:szCs w:val="16"/>
              </w:rPr>
              <w:t xml:space="preserve"> “SAYER” y “LA MEJOR PINTURA”</w:t>
            </w:r>
          </w:p>
          <w:p w14:paraId="552BF004" w14:textId="77777777" w:rsidR="00D411B6" w:rsidRPr="00D411B6" w:rsidRDefault="00D411B6" w:rsidP="00690FE2">
            <w:pPr>
              <w:rPr>
                <w:rFonts w:ascii="Arial Nova Light" w:eastAsia="Arial Nova" w:hAnsi="Arial Nova Light" w:cs="Arial Nova"/>
                <w:sz w:val="16"/>
                <w:szCs w:val="16"/>
              </w:rPr>
            </w:pPr>
          </w:p>
          <w:p w14:paraId="11A3ACBC" w14:textId="77777777" w:rsidR="00D411B6" w:rsidRPr="00D411B6" w:rsidRDefault="00D411B6" w:rsidP="00690FE2">
            <w:pPr>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Se inserta imagen </w:t>
            </w:r>
          </w:p>
          <w:p w14:paraId="4F26759F" w14:textId="77777777" w:rsidR="00D411B6" w:rsidRPr="00D411B6" w:rsidRDefault="00D411B6" w:rsidP="00690FE2">
            <w:pPr>
              <w:rPr>
                <w:rFonts w:ascii="Arial Nova Light" w:eastAsia="Arial Nova" w:hAnsi="Arial Nova Light" w:cs="Arial Nova"/>
                <w:sz w:val="16"/>
                <w:szCs w:val="16"/>
              </w:rPr>
            </w:pPr>
          </w:p>
          <w:p w14:paraId="117B3FFD" w14:textId="77777777" w:rsidR="00D411B6" w:rsidRPr="00D411B6" w:rsidRDefault="00D411B6" w:rsidP="00690FE2">
            <w:pPr>
              <w:rPr>
                <w:rFonts w:ascii="Arial Nova Light" w:eastAsia="Arial Nova" w:hAnsi="Arial Nova Light" w:cs="Arial Nova"/>
                <w:sz w:val="16"/>
                <w:szCs w:val="16"/>
              </w:rPr>
            </w:pPr>
            <w:r w:rsidRPr="00D411B6">
              <w:rPr>
                <w:rFonts w:ascii="Arial Nova Light" w:hAnsi="Arial Nova Light"/>
                <w:noProof/>
                <w:sz w:val="16"/>
                <w:szCs w:val="16"/>
              </w:rPr>
              <w:drawing>
                <wp:inline distT="0" distB="0" distL="0" distR="0" wp14:anchorId="65352CD8" wp14:editId="44063FC6">
                  <wp:extent cx="2473325" cy="1078865"/>
                  <wp:effectExtent l="0" t="0" r="3175"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73325" cy="1078865"/>
                          </a:xfrm>
                          <a:prstGeom prst="rect">
                            <a:avLst/>
                          </a:prstGeom>
                        </pic:spPr>
                      </pic:pic>
                    </a:graphicData>
                  </a:graphic>
                </wp:inline>
              </w:drawing>
            </w:r>
          </w:p>
          <w:p w14:paraId="40527D9D" w14:textId="77777777" w:rsidR="00D411B6" w:rsidRPr="00D411B6" w:rsidRDefault="00D411B6" w:rsidP="00690FE2">
            <w:pPr>
              <w:rPr>
                <w:rFonts w:ascii="Arial Nova Light" w:eastAsia="Arial Nova" w:hAnsi="Arial Nova Light" w:cs="Arial Nova"/>
                <w:sz w:val="16"/>
                <w:szCs w:val="16"/>
              </w:rPr>
            </w:pPr>
          </w:p>
        </w:tc>
        <w:tc>
          <w:tcPr>
            <w:tcW w:w="3686" w:type="dxa"/>
            <w:shd w:val="clear" w:color="auto" w:fill="D9D9D9" w:themeFill="background1" w:themeFillShade="D9"/>
          </w:tcPr>
          <w:p w14:paraId="37A9CC6C" w14:textId="77777777" w:rsidR="00D411B6" w:rsidRPr="00D411B6" w:rsidRDefault="00D411B6" w:rsidP="00690FE2">
            <w:pPr>
              <w:spacing w:line="276" w:lineRule="auto"/>
              <w:ind w:right="36"/>
              <w:jc w:val="both"/>
              <w:rPr>
                <w:rFonts w:ascii="Arial Nova Light" w:eastAsia="Arial Nova" w:hAnsi="Arial Nova Light" w:cs="Arial Nova"/>
                <w:sz w:val="16"/>
                <w:szCs w:val="16"/>
              </w:rPr>
            </w:pPr>
            <w:r w:rsidRPr="00D411B6">
              <w:rPr>
                <w:rFonts w:ascii="Arial Nova Light" w:eastAsia="Arial Nova" w:hAnsi="Arial Nova Light" w:cs="Arial Nova"/>
                <w:sz w:val="16"/>
                <w:szCs w:val="16"/>
              </w:rPr>
              <w:lastRenderedPageBreak/>
              <w:t>Conforme a lo previsto en los artículos 255, fracción I, 256 y 308, fracción I, del Código Electoral, adquieren eficacia probatoria plena en cuanto a la autenticidad de su existencia, al haber sido emitidas y realizadas por una autoridad en ejercicio de sus funciones, dada su naturaleza y contenido.</w:t>
            </w:r>
          </w:p>
        </w:tc>
      </w:tr>
      <w:tr w:rsidR="00D411B6" w:rsidRPr="00D411B6" w14:paraId="00A1E8D0" w14:textId="77777777" w:rsidTr="00690FE2">
        <w:trPr>
          <w:trHeight w:val="885"/>
        </w:trPr>
        <w:tc>
          <w:tcPr>
            <w:tcW w:w="2263" w:type="dxa"/>
            <w:shd w:val="clear" w:color="auto" w:fill="D9D9D9" w:themeFill="background1" w:themeFillShade="D9"/>
          </w:tcPr>
          <w:p w14:paraId="07A87E09" w14:textId="77777777" w:rsidR="00D411B6" w:rsidRPr="00D411B6" w:rsidRDefault="00D411B6" w:rsidP="00690FE2">
            <w:pPr>
              <w:spacing w:line="276" w:lineRule="auto"/>
              <w:ind w:right="36"/>
              <w:jc w:val="both"/>
              <w:rPr>
                <w:rFonts w:ascii="Arial Nova Light" w:eastAsia="Arial Nova" w:hAnsi="Arial Nova Light" w:cs="Arial Nova"/>
                <w:sz w:val="16"/>
                <w:szCs w:val="16"/>
              </w:rPr>
            </w:pPr>
            <w:r w:rsidRPr="00D411B6">
              <w:rPr>
                <w:rFonts w:ascii="Arial Nova Light" w:eastAsia="Arial Nova" w:hAnsi="Arial Nova Light" w:cs="Arial Nova"/>
                <w:sz w:val="16"/>
                <w:szCs w:val="16"/>
              </w:rPr>
              <w:t>DOCUMENTAL PÚBLICA</w:t>
            </w:r>
          </w:p>
          <w:p w14:paraId="65F7D3DE" w14:textId="77777777" w:rsidR="00D411B6" w:rsidRPr="00D411B6" w:rsidRDefault="00D411B6" w:rsidP="00690FE2">
            <w:pPr>
              <w:spacing w:line="276" w:lineRule="auto"/>
              <w:ind w:right="36"/>
              <w:jc w:val="both"/>
              <w:rPr>
                <w:rFonts w:ascii="Arial Nova Light" w:eastAsia="Arial Nova" w:hAnsi="Arial Nova Light" w:cs="Arial Nova"/>
                <w:sz w:val="16"/>
                <w:szCs w:val="16"/>
              </w:rPr>
            </w:pPr>
          </w:p>
          <w:p w14:paraId="6F87D91E" w14:textId="77777777" w:rsidR="00D411B6" w:rsidRPr="00D411B6" w:rsidRDefault="00D411B6" w:rsidP="00690FE2">
            <w:pPr>
              <w:spacing w:line="276" w:lineRule="auto"/>
              <w:ind w:right="36"/>
              <w:jc w:val="both"/>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Actuación de la Oficialía Electoral con número IEE/OE/023/2021. </w:t>
            </w:r>
          </w:p>
        </w:tc>
        <w:tc>
          <w:tcPr>
            <w:tcW w:w="4111" w:type="dxa"/>
            <w:shd w:val="clear" w:color="auto" w:fill="D9D9D9" w:themeFill="background1" w:themeFillShade="D9"/>
          </w:tcPr>
          <w:p w14:paraId="49A13C33" w14:textId="77777777" w:rsidR="00D411B6" w:rsidRPr="00D411B6" w:rsidRDefault="00D411B6" w:rsidP="00690FE2">
            <w:pPr>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Acta de Oficialía Electoral en al que se hace constar la existencia de una barda en inmueble cuyo contenido es el siguiente: </w:t>
            </w:r>
          </w:p>
          <w:p w14:paraId="498F445F" w14:textId="77777777" w:rsidR="00D411B6" w:rsidRPr="00D411B6" w:rsidRDefault="00D411B6" w:rsidP="00690FE2">
            <w:pPr>
              <w:rPr>
                <w:rFonts w:ascii="Arial Nova Light" w:eastAsia="Arial Nova" w:hAnsi="Arial Nova Light" w:cs="Arial Nova"/>
                <w:sz w:val="16"/>
                <w:szCs w:val="16"/>
              </w:rPr>
            </w:pPr>
          </w:p>
          <w:p w14:paraId="183ED42B" w14:textId="77777777" w:rsidR="00D411B6" w:rsidRPr="00D411B6" w:rsidRDefault="00D411B6" w:rsidP="00690FE2">
            <w:pPr>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Ubicación: Avenida Poliducto, esquina con calle linotipistas, fracc. Periodistas, de esta ciudad. </w:t>
            </w:r>
          </w:p>
          <w:p w14:paraId="3D5E3F6D" w14:textId="77777777" w:rsidR="00D411B6" w:rsidRPr="00D411B6" w:rsidRDefault="00D411B6" w:rsidP="00690FE2">
            <w:pPr>
              <w:rPr>
                <w:rFonts w:ascii="Arial Nova Light" w:eastAsia="Arial Nova" w:hAnsi="Arial Nova Light" w:cs="Arial Nova"/>
                <w:sz w:val="16"/>
                <w:szCs w:val="16"/>
              </w:rPr>
            </w:pPr>
          </w:p>
          <w:p w14:paraId="63B40F37" w14:textId="77777777" w:rsidR="00D411B6" w:rsidRPr="00D411B6" w:rsidRDefault="00D411B6" w:rsidP="00690FE2">
            <w:pPr>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Fondo color blanco con tonalidades azules. </w:t>
            </w:r>
          </w:p>
          <w:p w14:paraId="0DB889EC" w14:textId="77777777" w:rsidR="00D411B6" w:rsidRPr="00D411B6" w:rsidRDefault="00D411B6" w:rsidP="00690FE2">
            <w:pPr>
              <w:rPr>
                <w:rFonts w:ascii="Arial Nova Light" w:eastAsia="Arial Nova" w:hAnsi="Arial Nova Light" w:cs="Arial Nova"/>
                <w:sz w:val="16"/>
                <w:szCs w:val="16"/>
              </w:rPr>
            </w:pPr>
          </w:p>
          <w:p w14:paraId="7B8FED82" w14:textId="77777777" w:rsidR="00D411B6" w:rsidRPr="00D411B6" w:rsidRDefault="00D411B6" w:rsidP="00690FE2">
            <w:pPr>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Se aprecia la imagen de un rostro, de una persona aparentemente de género masculino, cabello corto, cejas y barba en color negro. </w:t>
            </w:r>
          </w:p>
          <w:p w14:paraId="5B979F11" w14:textId="77777777" w:rsidR="00D411B6" w:rsidRPr="00D411B6" w:rsidRDefault="00D411B6" w:rsidP="00690FE2">
            <w:pPr>
              <w:rPr>
                <w:rFonts w:ascii="Arial Nova Light" w:eastAsia="Arial Nova" w:hAnsi="Arial Nova Light" w:cs="Arial Nova"/>
                <w:sz w:val="16"/>
                <w:szCs w:val="16"/>
              </w:rPr>
            </w:pPr>
          </w:p>
          <w:p w14:paraId="62BE3F57" w14:textId="77777777" w:rsidR="00D411B6" w:rsidRPr="00D411B6" w:rsidRDefault="00D411B6" w:rsidP="00690FE2">
            <w:pPr>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Se observan las leyendas “ARTURO ÁVILA ANAYA”, en letras color negro. </w:t>
            </w:r>
          </w:p>
          <w:p w14:paraId="3790E996" w14:textId="77777777" w:rsidR="00D411B6" w:rsidRPr="00D411B6" w:rsidRDefault="00D411B6" w:rsidP="00690FE2">
            <w:pPr>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“Arturo” en color blanco. </w:t>
            </w:r>
          </w:p>
          <w:p w14:paraId="4D5DF86E" w14:textId="77777777" w:rsidR="00D411B6" w:rsidRPr="00D411B6" w:rsidRDefault="00D411B6" w:rsidP="00690FE2">
            <w:pPr>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Un rectángulo en color guinda. </w:t>
            </w:r>
          </w:p>
          <w:p w14:paraId="2910851B" w14:textId="77777777" w:rsidR="00D411B6" w:rsidRPr="00D411B6" w:rsidRDefault="00D411B6" w:rsidP="00690FE2">
            <w:pPr>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“SEGURIDAD Y ESPERANZA” en color negro. </w:t>
            </w:r>
          </w:p>
          <w:p w14:paraId="79CF1AEC" w14:textId="77777777" w:rsidR="00D411B6" w:rsidRPr="00D411B6" w:rsidRDefault="00D411B6" w:rsidP="00690FE2">
            <w:pPr>
              <w:rPr>
                <w:rFonts w:ascii="Arial Nova Light" w:eastAsia="Arial Nova" w:hAnsi="Arial Nova Light" w:cs="Arial Nova"/>
                <w:sz w:val="16"/>
                <w:szCs w:val="16"/>
              </w:rPr>
            </w:pPr>
            <w:r w:rsidRPr="00D411B6">
              <w:rPr>
                <w:rFonts w:ascii="Arial Nova Light" w:eastAsia="Arial Nova" w:hAnsi="Arial Nova Light" w:cs="Arial Nova"/>
                <w:sz w:val="16"/>
                <w:szCs w:val="16"/>
              </w:rPr>
              <w:t>“PRESIDENTE” en color guinda</w:t>
            </w:r>
          </w:p>
          <w:p w14:paraId="1948BFD4" w14:textId="77777777" w:rsidR="00D411B6" w:rsidRPr="00D411B6" w:rsidRDefault="00D411B6" w:rsidP="00690FE2">
            <w:pPr>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“2019” en color blanco. </w:t>
            </w:r>
          </w:p>
          <w:p w14:paraId="16F3F7AB" w14:textId="77777777" w:rsidR="00D411B6" w:rsidRPr="00D411B6" w:rsidRDefault="00D411B6" w:rsidP="00690FE2">
            <w:pPr>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“morena” en color guinda. </w:t>
            </w:r>
          </w:p>
          <w:p w14:paraId="287111D2" w14:textId="77777777" w:rsidR="00D411B6" w:rsidRPr="00D411B6" w:rsidRDefault="00D411B6" w:rsidP="00690FE2">
            <w:pPr>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“LA ESPERANZA” y “DE MÉXICO”, en color negro. </w:t>
            </w:r>
          </w:p>
          <w:p w14:paraId="14C56FB2" w14:textId="77777777" w:rsidR="00D411B6" w:rsidRPr="00D411B6" w:rsidRDefault="00D411B6" w:rsidP="00690FE2">
            <w:pPr>
              <w:rPr>
                <w:rFonts w:ascii="Arial Nova Light" w:eastAsia="Arial Nova" w:hAnsi="Arial Nova Light" w:cs="Arial Nova"/>
                <w:sz w:val="16"/>
                <w:szCs w:val="16"/>
              </w:rPr>
            </w:pPr>
          </w:p>
          <w:p w14:paraId="755AC14C" w14:textId="77777777" w:rsidR="00D411B6" w:rsidRPr="00D411B6" w:rsidRDefault="00D411B6" w:rsidP="00690FE2">
            <w:pPr>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Además, en el acta se describe un rectángulo en color azul con una imagen tipo logotipo con </w:t>
            </w:r>
            <w:proofErr w:type="gramStart"/>
            <w:r w:rsidRPr="00D411B6">
              <w:rPr>
                <w:rFonts w:ascii="Arial Nova Light" w:eastAsia="Arial Nova" w:hAnsi="Arial Nova Light" w:cs="Arial Nova"/>
                <w:sz w:val="16"/>
                <w:szCs w:val="16"/>
              </w:rPr>
              <w:t>las leyenda</w:t>
            </w:r>
            <w:proofErr w:type="gramEnd"/>
            <w:r w:rsidRPr="00D411B6">
              <w:rPr>
                <w:rFonts w:ascii="Arial Nova Light" w:eastAsia="Arial Nova" w:hAnsi="Arial Nova Light" w:cs="Arial Nova"/>
                <w:sz w:val="16"/>
                <w:szCs w:val="16"/>
              </w:rPr>
              <w:t xml:space="preserve"> “SAYER” y “LA MEJOR PINTURA”</w:t>
            </w:r>
          </w:p>
          <w:p w14:paraId="35B6854F" w14:textId="77777777" w:rsidR="00D411B6" w:rsidRPr="00D411B6" w:rsidRDefault="00D411B6" w:rsidP="00690FE2">
            <w:pPr>
              <w:rPr>
                <w:rFonts w:ascii="Arial Nova Light" w:eastAsia="Arial Nova" w:hAnsi="Arial Nova Light" w:cs="Arial Nova"/>
                <w:sz w:val="16"/>
                <w:szCs w:val="16"/>
              </w:rPr>
            </w:pPr>
          </w:p>
          <w:p w14:paraId="3624F58D" w14:textId="77777777" w:rsidR="00D411B6" w:rsidRPr="00D411B6" w:rsidRDefault="00D411B6" w:rsidP="00690FE2">
            <w:pPr>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Se inserta imagen </w:t>
            </w:r>
          </w:p>
          <w:p w14:paraId="42ECF17F" w14:textId="77777777" w:rsidR="00D411B6" w:rsidRPr="00D411B6" w:rsidRDefault="00D411B6" w:rsidP="00690FE2">
            <w:pPr>
              <w:rPr>
                <w:rFonts w:ascii="Arial Nova Light" w:eastAsia="Arial Nova" w:hAnsi="Arial Nova Light" w:cs="Arial Nova"/>
                <w:sz w:val="16"/>
                <w:szCs w:val="16"/>
              </w:rPr>
            </w:pPr>
          </w:p>
          <w:p w14:paraId="16F975B9" w14:textId="77777777" w:rsidR="00D411B6" w:rsidRPr="00D411B6" w:rsidRDefault="00D411B6" w:rsidP="00690FE2">
            <w:pPr>
              <w:rPr>
                <w:rFonts w:ascii="Arial Nova Light" w:eastAsia="Arial Nova" w:hAnsi="Arial Nova Light" w:cs="Arial Nova"/>
                <w:sz w:val="16"/>
                <w:szCs w:val="16"/>
              </w:rPr>
            </w:pPr>
            <w:r w:rsidRPr="00D411B6">
              <w:rPr>
                <w:rFonts w:ascii="Arial Nova Light" w:hAnsi="Arial Nova Light"/>
                <w:noProof/>
                <w:sz w:val="16"/>
                <w:szCs w:val="16"/>
              </w:rPr>
              <w:drawing>
                <wp:inline distT="0" distB="0" distL="0" distR="0" wp14:anchorId="3EC95896" wp14:editId="4D583B2C">
                  <wp:extent cx="2473325" cy="1078865"/>
                  <wp:effectExtent l="0" t="0" r="3175"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73325" cy="1078865"/>
                          </a:xfrm>
                          <a:prstGeom prst="rect">
                            <a:avLst/>
                          </a:prstGeom>
                        </pic:spPr>
                      </pic:pic>
                    </a:graphicData>
                  </a:graphic>
                </wp:inline>
              </w:drawing>
            </w:r>
          </w:p>
          <w:p w14:paraId="7B25F2D9" w14:textId="77777777" w:rsidR="00D411B6" w:rsidRPr="00D411B6" w:rsidRDefault="00D411B6" w:rsidP="00690FE2">
            <w:pPr>
              <w:rPr>
                <w:rFonts w:ascii="Arial Nova Light" w:eastAsia="Arial Nova" w:hAnsi="Arial Nova Light" w:cs="Arial Nova"/>
                <w:sz w:val="16"/>
                <w:szCs w:val="16"/>
              </w:rPr>
            </w:pPr>
          </w:p>
        </w:tc>
        <w:tc>
          <w:tcPr>
            <w:tcW w:w="3686" w:type="dxa"/>
            <w:shd w:val="clear" w:color="auto" w:fill="D9D9D9" w:themeFill="background1" w:themeFillShade="D9"/>
          </w:tcPr>
          <w:p w14:paraId="79E27B52" w14:textId="77777777" w:rsidR="00D411B6" w:rsidRPr="00D411B6" w:rsidRDefault="00D411B6" w:rsidP="00690FE2">
            <w:pPr>
              <w:spacing w:line="276" w:lineRule="auto"/>
              <w:ind w:right="36"/>
              <w:jc w:val="both"/>
              <w:rPr>
                <w:rFonts w:ascii="Arial Nova Light" w:eastAsia="Arial Nova" w:hAnsi="Arial Nova Light" w:cs="Arial Nova"/>
                <w:sz w:val="16"/>
                <w:szCs w:val="16"/>
              </w:rPr>
            </w:pPr>
            <w:r w:rsidRPr="00D411B6">
              <w:rPr>
                <w:rFonts w:ascii="Arial Nova Light" w:eastAsia="Arial Nova" w:hAnsi="Arial Nova Light" w:cs="Arial Nova"/>
                <w:sz w:val="16"/>
                <w:szCs w:val="16"/>
              </w:rPr>
              <w:t>Conforme a lo previsto en los artículos 255, fracción I, 256 y 308, fracción I, del Código Electoral, adquieren eficacia probatoria plena en cuanto a la autenticidad de su existencia, al haber sido emitidas y realizadas por una autoridad en ejercicio de sus funciones, dada su naturaleza y contenido.</w:t>
            </w:r>
          </w:p>
        </w:tc>
      </w:tr>
      <w:tr w:rsidR="00D411B6" w:rsidRPr="00D411B6" w14:paraId="2BCD2CC8" w14:textId="77777777" w:rsidTr="00690FE2">
        <w:trPr>
          <w:trHeight w:val="885"/>
        </w:trPr>
        <w:tc>
          <w:tcPr>
            <w:tcW w:w="2263" w:type="dxa"/>
          </w:tcPr>
          <w:p w14:paraId="5E6D15F4" w14:textId="77777777" w:rsidR="00D411B6" w:rsidRPr="00D411B6" w:rsidRDefault="00D411B6" w:rsidP="00690FE2">
            <w:pPr>
              <w:spacing w:line="360" w:lineRule="auto"/>
              <w:ind w:right="36"/>
              <w:jc w:val="both"/>
              <w:rPr>
                <w:rFonts w:ascii="Arial Nova Light" w:eastAsia="Arial Nova" w:hAnsi="Arial Nova Light" w:cs="Arial Nova"/>
                <w:sz w:val="16"/>
                <w:szCs w:val="16"/>
              </w:rPr>
            </w:pPr>
            <w:r w:rsidRPr="00D411B6">
              <w:rPr>
                <w:rFonts w:ascii="Arial Nova Light" w:eastAsia="Arial Nova" w:hAnsi="Arial Nova Light" w:cs="Arial Nova"/>
                <w:sz w:val="16"/>
                <w:szCs w:val="16"/>
              </w:rPr>
              <w:t>DOCUMENTAL PRIVADA</w:t>
            </w:r>
          </w:p>
        </w:tc>
        <w:tc>
          <w:tcPr>
            <w:tcW w:w="4111" w:type="dxa"/>
          </w:tcPr>
          <w:p w14:paraId="19F019CB" w14:textId="77777777" w:rsidR="00D411B6" w:rsidRPr="00D411B6" w:rsidRDefault="00D411B6" w:rsidP="00690FE2">
            <w:pPr>
              <w:spacing w:line="276" w:lineRule="auto"/>
              <w:ind w:right="36"/>
              <w:jc w:val="both"/>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Consistente en copia simple del permiso otorgado por el propietario del inmueble para que el partido MORENA realizara la pinta en la barda. </w:t>
            </w:r>
          </w:p>
        </w:tc>
        <w:tc>
          <w:tcPr>
            <w:tcW w:w="3686" w:type="dxa"/>
          </w:tcPr>
          <w:p w14:paraId="2B1A521F" w14:textId="77777777" w:rsidR="00D411B6" w:rsidRPr="00D411B6" w:rsidRDefault="00D411B6" w:rsidP="00690FE2">
            <w:pPr>
              <w:spacing w:line="276" w:lineRule="auto"/>
              <w:ind w:right="36"/>
              <w:jc w:val="both"/>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Conforme a lo previsto en el artículo 256 del Código Electoral, </w:t>
            </w:r>
            <w:r w:rsidRPr="00D411B6">
              <w:rPr>
                <w:rFonts w:ascii="Arial Nova Light" w:hAnsi="Arial Nova Light"/>
                <w:sz w:val="16"/>
                <w:szCs w:val="16"/>
              </w:rPr>
              <w:t>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D411B6" w:rsidRPr="00D411B6" w14:paraId="521B5151" w14:textId="77777777" w:rsidTr="00690FE2">
        <w:trPr>
          <w:trHeight w:val="885"/>
        </w:trPr>
        <w:tc>
          <w:tcPr>
            <w:tcW w:w="2263" w:type="dxa"/>
          </w:tcPr>
          <w:p w14:paraId="793BAD00" w14:textId="77777777" w:rsidR="00D411B6" w:rsidRPr="00D411B6" w:rsidRDefault="00D411B6" w:rsidP="00690FE2">
            <w:pPr>
              <w:spacing w:line="360" w:lineRule="auto"/>
              <w:ind w:right="36"/>
              <w:jc w:val="both"/>
              <w:rPr>
                <w:rFonts w:ascii="Arial Nova Light" w:eastAsia="Arial Nova" w:hAnsi="Arial Nova Light" w:cs="Arial Nova"/>
                <w:sz w:val="16"/>
                <w:szCs w:val="16"/>
              </w:rPr>
            </w:pPr>
            <w:r w:rsidRPr="00D411B6">
              <w:rPr>
                <w:rFonts w:ascii="Arial Nova Light" w:eastAsia="Arial Nova" w:hAnsi="Arial Nova Light" w:cs="Arial Nova"/>
                <w:sz w:val="16"/>
                <w:szCs w:val="16"/>
              </w:rPr>
              <w:t>INSTRUMENTAL DE ACTUACIONES</w:t>
            </w:r>
          </w:p>
        </w:tc>
        <w:tc>
          <w:tcPr>
            <w:tcW w:w="4111" w:type="dxa"/>
          </w:tcPr>
          <w:p w14:paraId="0168C99F" w14:textId="77777777" w:rsidR="00D411B6" w:rsidRPr="00D411B6" w:rsidRDefault="00D411B6" w:rsidP="00690FE2">
            <w:pPr>
              <w:spacing w:line="276" w:lineRule="auto"/>
              <w:ind w:right="36"/>
              <w:jc w:val="both"/>
              <w:rPr>
                <w:rFonts w:ascii="Arial Nova Light" w:eastAsia="Arial Nova" w:hAnsi="Arial Nova Light" w:cs="Arial Nova"/>
                <w:sz w:val="16"/>
                <w:szCs w:val="16"/>
              </w:rPr>
            </w:pPr>
            <w:r w:rsidRPr="00D411B6">
              <w:rPr>
                <w:rFonts w:ascii="Arial Nova Light" w:eastAsia="Arial Nova" w:hAnsi="Arial Nova Light" w:cs="Arial Nova"/>
                <w:sz w:val="16"/>
                <w:szCs w:val="16"/>
              </w:rPr>
              <w:t>Todo lo que por su contenido y alcance favorezca a sus intereses.</w:t>
            </w:r>
          </w:p>
        </w:tc>
        <w:tc>
          <w:tcPr>
            <w:tcW w:w="3686" w:type="dxa"/>
          </w:tcPr>
          <w:p w14:paraId="2C0B8C8A" w14:textId="77777777" w:rsidR="00D411B6" w:rsidRPr="00D411B6" w:rsidRDefault="00D411B6" w:rsidP="00690FE2">
            <w:pPr>
              <w:spacing w:line="276" w:lineRule="auto"/>
              <w:ind w:right="36"/>
              <w:jc w:val="both"/>
              <w:rPr>
                <w:rFonts w:ascii="Arial Nova Light" w:eastAsia="Arial Nova" w:hAnsi="Arial Nova Light" w:cs="Arial Nova"/>
                <w:sz w:val="16"/>
                <w:szCs w:val="16"/>
              </w:rPr>
            </w:pPr>
            <w:r w:rsidRPr="00D411B6">
              <w:rPr>
                <w:rFonts w:ascii="Arial Nova Light" w:eastAsia="Arial Nova" w:hAnsi="Arial Nova Light" w:cs="Arial Nova"/>
                <w:sz w:val="16"/>
                <w:szCs w:val="16"/>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D411B6" w:rsidRPr="00D411B6" w14:paraId="007DED2D" w14:textId="77777777" w:rsidTr="00690FE2">
        <w:trPr>
          <w:trHeight w:val="885"/>
        </w:trPr>
        <w:tc>
          <w:tcPr>
            <w:tcW w:w="2263" w:type="dxa"/>
            <w:shd w:val="clear" w:color="auto" w:fill="D9D9D9" w:themeFill="background1" w:themeFillShade="D9"/>
          </w:tcPr>
          <w:p w14:paraId="7D0B64D4" w14:textId="77777777" w:rsidR="00D411B6" w:rsidRPr="00D411B6" w:rsidRDefault="00D411B6" w:rsidP="00690FE2">
            <w:pPr>
              <w:spacing w:line="360" w:lineRule="auto"/>
              <w:ind w:right="36"/>
              <w:jc w:val="both"/>
              <w:rPr>
                <w:rFonts w:ascii="Arial Nova Light" w:eastAsia="Arial Nova" w:hAnsi="Arial Nova Light" w:cs="Arial Nova"/>
                <w:sz w:val="16"/>
                <w:szCs w:val="16"/>
              </w:rPr>
            </w:pPr>
            <w:r w:rsidRPr="00D411B6">
              <w:rPr>
                <w:rFonts w:ascii="Arial Nova Light" w:eastAsia="Arial Nova" w:hAnsi="Arial Nova Light" w:cs="Arial Nova"/>
                <w:sz w:val="16"/>
                <w:szCs w:val="16"/>
              </w:rPr>
              <w:t>PRESUNCIONAL LEGAL Y HUMANA</w:t>
            </w:r>
          </w:p>
        </w:tc>
        <w:tc>
          <w:tcPr>
            <w:tcW w:w="4111" w:type="dxa"/>
            <w:shd w:val="clear" w:color="auto" w:fill="D9D9D9" w:themeFill="background1" w:themeFillShade="D9"/>
          </w:tcPr>
          <w:p w14:paraId="39281DCA" w14:textId="77777777" w:rsidR="00D411B6" w:rsidRPr="00D411B6" w:rsidRDefault="00D411B6" w:rsidP="00690FE2">
            <w:pPr>
              <w:spacing w:line="276" w:lineRule="auto"/>
              <w:ind w:right="36"/>
              <w:jc w:val="both"/>
              <w:rPr>
                <w:rFonts w:ascii="Arial Nova Light" w:eastAsia="Arial Nova" w:hAnsi="Arial Nova Light" w:cs="Arial Nova"/>
                <w:sz w:val="16"/>
                <w:szCs w:val="16"/>
              </w:rPr>
            </w:pPr>
            <w:r w:rsidRPr="00D411B6">
              <w:rPr>
                <w:rFonts w:ascii="Arial Nova Light" w:eastAsia="Arial Nova" w:hAnsi="Arial Nova Light" w:cs="Arial Nova"/>
                <w:sz w:val="16"/>
                <w:szCs w:val="16"/>
              </w:rPr>
              <w:t>Todo lo que por su contenido y alcance favorezca a sus intereses.</w:t>
            </w:r>
          </w:p>
        </w:tc>
        <w:tc>
          <w:tcPr>
            <w:tcW w:w="3686" w:type="dxa"/>
            <w:shd w:val="clear" w:color="auto" w:fill="D9D9D9" w:themeFill="background1" w:themeFillShade="D9"/>
          </w:tcPr>
          <w:p w14:paraId="530BA320" w14:textId="77777777" w:rsidR="00D411B6" w:rsidRPr="00D411B6" w:rsidRDefault="00D411B6" w:rsidP="00690FE2">
            <w:pPr>
              <w:spacing w:line="276" w:lineRule="auto"/>
              <w:ind w:right="36"/>
              <w:jc w:val="both"/>
              <w:rPr>
                <w:rFonts w:ascii="Arial Nova Light" w:eastAsia="Arial Nova" w:hAnsi="Arial Nova Light" w:cs="Arial Nova"/>
                <w:sz w:val="16"/>
                <w:szCs w:val="16"/>
              </w:rPr>
            </w:pPr>
            <w:r w:rsidRPr="00D411B6">
              <w:rPr>
                <w:rFonts w:ascii="Arial Nova Light" w:eastAsia="Arial Nova" w:hAnsi="Arial Nova Light" w:cs="Arial Nova"/>
                <w:sz w:val="16"/>
                <w:szCs w:val="16"/>
              </w:rPr>
              <w:t xml:space="preserve">Solo harán prueba plena en la medida que, de los pronunciamientos de las partes y los elementos aportados al presente procedimiento, en su conjunto, den certeza de los sucesos materia de la </w:t>
            </w:r>
            <w:r w:rsidRPr="00D411B6">
              <w:rPr>
                <w:rFonts w:ascii="Arial Nova Light" w:eastAsia="Arial Nova" w:hAnsi="Arial Nova Light" w:cs="Arial Nova"/>
                <w:sz w:val="16"/>
                <w:szCs w:val="16"/>
              </w:rPr>
              <w:lastRenderedPageBreak/>
              <w:t>litis, de conformidad con lo dispuesto por el artículo 310 del Código Electoral.</w:t>
            </w:r>
          </w:p>
        </w:tc>
      </w:tr>
    </w:tbl>
    <w:p w14:paraId="7A00960F" w14:textId="77777777" w:rsidR="00D411B6" w:rsidRPr="00323B6A" w:rsidRDefault="00D411B6" w:rsidP="00D411B6">
      <w:pPr>
        <w:jc w:val="both"/>
        <w:rPr>
          <w:rFonts w:ascii="Arial Nova Light" w:eastAsia="Arial Nova" w:hAnsi="Arial Nova Light" w:cs="Arial Nova"/>
          <w:sz w:val="18"/>
          <w:szCs w:val="18"/>
        </w:rPr>
      </w:pPr>
    </w:p>
    <w:p w14:paraId="0389BEEE" w14:textId="77777777" w:rsidR="00D411B6" w:rsidRPr="00323B6A" w:rsidRDefault="00D411B6" w:rsidP="00D411B6">
      <w:pPr>
        <w:pBdr>
          <w:top w:val="nil"/>
          <w:left w:val="nil"/>
          <w:bottom w:val="nil"/>
          <w:right w:val="nil"/>
          <w:between w:val="nil"/>
        </w:pBdr>
        <w:spacing w:after="160" w:line="259" w:lineRule="auto"/>
        <w:jc w:val="both"/>
        <w:rPr>
          <w:rFonts w:ascii="Arial Nova Light" w:eastAsia="Arial Nova" w:hAnsi="Arial Nova Light" w:cs="Arial Nova"/>
          <w:sz w:val="18"/>
          <w:szCs w:val="18"/>
        </w:rPr>
      </w:pPr>
    </w:p>
    <w:p w14:paraId="566E6AAE" w14:textId="77777777" w:rsidR="00D411B6" w:rsidRPr="00323B6A" w:rsidRDefault="00D411B6" w:rsidP="00D411B6">
      <w:pPr>
        <w:pBdr>
          <w:top w:val="nil"/>
          <w:left w:val="nil"/>
          <w:bottom w:val="nil"/>
          <w:right w:val="nil"/>
          <w:between w:val="nil"/>
        </w:pBdr>
        <w:ind w:left="720"/>
        <w:jc w:val="both"/>
        <w:rPr>
          <w:rFonts w:ascii="Arial Nova Light" w:eastAsia="Arial Nova" w:hAnsi="Arial Nova Light" w:cs="Arial Nova"/>
          <w:sz w:val="18"/>
          <w:szCs w:val="18"/>
        </w:rPr>
      </w:pPr>
    </w:p>
    <w:p w14:paraId="64FF7438" w14:textId="77777777" w:rsidR="00D411B6" w:rsidRPr="00323B6A" w:rsidRDefault="00D411B6" w:rsidP="00D411B6">
      <w:pPr>
        <w:jc w:val="both"/>
        <w:rPr>
          <w:rFonts w:ascii="Arial Nova Light" w:eastAsia="Arial Nova" w:hAnsi="Arial Nova Light" w:cs="Arial Nova"/>
          <w:b/>
          <w:sz w:val="18"/>
          <w:szCs w:val="18"/>
        </w:rPr>
      </w:pPr>
    </w:p>
    <w:p w14:paraId="371A6E79" w14:textId="2A457DA0" w:rsidR="00D411B6" w:rsidRPr="00323B6A" w:rsidRDefault="00D411B6" w:rsidP="00D411B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18"/>
          <w:szCs w:val="18"/>
        </w:rPr>
      </w:pPr>
      <w:r w:rsidRPr="00323B6A">
        <w:rPr>
          <w:rFonts w:ascii="Arial Nova Light" w:eastAsia="Arial Nova" w:hAnsi="Arial Nova Light" w:cs="Arial Nova"/>
          <w:sz w:val="18"/>
          <w:szCs w:val="18"/>
        </w:rPr>
        <w:t xml:space="preserve">El suscrito Maestro Jesús Ociel Baena Saucedo Secretario General de Acuerdos del Tribunal Electoral del Estado de Aguascalientes, en ejercicio de las facultades que me confiere el artículo 28, del Reglamento Interior del Tribunal Electoral del Estado de Aguascalientes, hago constar que el presente ANEXO ÚNICO, corresponde a la resolución emitida por el Pleno del Tribunal Electoral del Estado de Aguascalientes, de </w:t>
      </w:r>
      <w:r w:rsidRPr="001F0B8D">
        <w:rPr>
          <w:rFonts w:ascii="Arial Nova Light" w:eastAsia="Arial Nova" w:hAnsi="Arial Nova Light" w:cs="Arial Nova"/>
          <w:sz w:val="18"/>
          <w:szCs w:val="18"/>
        </w:rPr>
        <w:t>fecha ocho de abril de dos mil veintiuno, dentro</w:t>
      </w:r>
      <w:r w:rsidRPr="00323B6A">
        <w:rPr>
          <w:rFonts w:ascii="Arial Nova Light" w:eastAsia="Arial Nova" w:hAnsi="Arial Nova Light" w:cs="Arial Nova"/>
          <w:sz w:val="18"/>
          <w:szCs w:val="18"/>
        </w:rPr>
        <w:t xml:space="preserve"> del Procedimiento Especial Sancionador identificado con la clave TEEA-PES-</w:t>
      </w:r>
      <w:r>
        <w:rPr>
          <w:rFonts w:ascii="Arial Nova Light" w:eastAsia="Arial Nova" w:hAnsi="Arial Nova Light" w:cs="Arial Nova"/>
          <w:sz w:val="18"/>
          <w:szCs w:val="18"/>
        </w:rPr>
        <w:t>009</w:t>
      </w:r>
      <w:r w:rsidRPr="00323B6A">
        <w:rPr>
          <w:rFonts w:ascii="Arial Nova Light" w:eastAsia="Arial Nova" w:hAnsi="Arial Nova Light" w:cs="Arial Nova"/>
          <w:sz w:val="18"/>
          <w:szCs w:val="18"/>
        </w:rPr>
        <w:t xml:space="preserve">/2021; el cual consta de trece páginas, incluida la presente. </w:t>
      </w:r>
      <w:r w:rsidRPr="00323B6A">
        <w:rPr>
          <w:rFonts w:ascii="Arial Nova Light" w:eastAsia="Arial Nova" w:hAnsi="Arial Nova Light" w:cs="Arial Nova"/>
          <w:b/>
          <w:bCs/>
          <w:sz w:val="18"/>
          <w:szCs w:val="18"/>
        </w:rPr>
        <w:t>Conste</w:t>
      </w:r>
      <w:r w:rsidRPr="00323B6A">
        <w:rPr>
          <w:rFonts w:ascii="Arial Nova Light" w:eastAsia="Arial Nova" w:hAnsi="Arial Nova Light" w:cs="Arial Nova"/>
          <w:sz w:val="18"/>
          <w:szCs w:val="18"/>
        </w:rPr>
        <w:t xml:space="preserve">. </w:t>
      </w:r>
    </w:p>
    <w:p w14:paraId="0C0CE18A" w14:textId="77777777" w:rsidR="00D411B6" w:rsidRPr="00323B6A" w:rsidRDefault="00D411B6" w:rsidP="00D411B6">
      <w:pPr>
        <w:rPr>
          <w:rFonts w:ascii="Arial Nova Light" w:hAnsi="Arial Nova Light"/>
          <w:sz w:val="18"/>
          <w:szCs w:val="18"/>
        </w:rPr>
      </w:pPr>
    </w:p>
    <w:p w14:paraId="03DEAE28" w14:textId="70922AF5" w:rsidR="00D411B6" w:rsidRDefault="00D411B6" w:rsidP="00325F30">
      <w:pPr>
        <w:tabs>
          <w:tab w:val="right" w:pos="8838"/>
        </w:tabs>
        <w:spacing w:line="360" w:lineRule="auto"/>
        <w:jc w:val="both"/>
        <w:rPr>
          <w:rFonts w:ascii="Arial Nova Light" w:eastAsia="Arial Nova" w:hAnsi="Arial Nova Light" w:cs="Arial Nova"/>
          <w:sz w:val="24"/>
          <w:szCs w:val="24"/>
        </w:rPr>
      </w:pPr>
    </w:p>
    <w:p w14:paraId="799A8504" w14:textId="7D2BD6F4" w:rsidR="00D411B6" w:rsidRDefault="00D411B6" w:rsidP="00325F30">
      <w:pPr>
        <w:tabs>
          <w:tab w:val="right" w:pos="8838"/>
        </w:tabs>
        <w:spacing w:line="360" w:lineRule="auto"/>
        <w:jc w:val="both"/>
        <w:rPr>
          <w:rFonts w:ascii="Arial Nova Light" w:eastAsia="Arial Nova" w:hAnsi="Arial Nova Light" w:cs="Arial Nova"/>
          <w:sz w:val="24"/>
          <w:szCs w:val="24"/>
        </w:rPr>
      </w:pPr>
    </w:p>
    <w:p w14:paraId="3A7BA15E" w14:textId="51195E65" w:rsidR="00D411B6" w:rsidRDefault="00D411B6" w:rsidP="00325F30">
      <w:pPr>
        <w:tabs>
          <w:tab w:val="right" w:pos="8838"/>
        </w:tabs>
        <w:spacing w:line="360" w:lineRule="auto"/>
        <w:jc w:val="both"/>
        <w:rPr>
          <w:rFonts w:ascii="Arial Nova Light" w:eastAsia="Arial Nova" w:hAnsi="Arial Nova Light" w:cs="Arial Nova"/>
          <w:sz w:val="24"/>
          <w:szCs w:val="24"/>
        </w:rPr>
      </w:pPr>
    </w:p>
    <w:p w14:paraId="00856538" w14:textId="33EA7634" w:rsidR="00D411B6" w:rsidRDefault="00D411B6" w:rsidP="00D411B6">
      <w:pPr>
        <w:tabs>
          <w:tab w:val="right" w:pos="8838"/>
        </w:tabs>
        <w:spacing w:line="360" w:lineRule="auto"/>
        <w:jc w:val="center"/>
        <w:rPr>
          <w:rFonts w:ascii="Arial Nova Light" w:eastAsia="Arial Nova" w:hAnsi="Arial Nova Light" w:cs="Arial Nova"/>
          <w:b/>
          <w:bCs/>
          <w:sz w:val="24"/>
          <w:szCs w:val="24"/>
        </w:rPr>
      </w:pPr>
      <w:r w:rsidRPr="00D411B6">
        <w:rPr>
          <w:rFonts w:ascii="Arial Nova Light" w:eastAsia="Arial Nova" w:hAnsi="Arial Nova Light" w:cs="Arial Nova"/>
          <w:b/>
          <w:bCs/>
          <w:sz w:val="24"/>
          <w:szCs w:val="24"/>
        </w:rPr>
        <w:t>Maestro Jesús Ociel Baena Saucedo</w:t>
      </w:r>
    </w:p>
    <w:p w14:paraId="44C587AD" w14:textId="0051C747" w:rsidR="00D411B6" w:rsidRPr="00D411B6" w:rsidRDefault="00D411B6" w:rsidP="00D411B6">
      <w:pPr>
        <w:tabs>
          <w:tab w:val="right" w:pos="8838"/>
        </w:tabs>
        <w:spacing w:line="360" w:lineRule="auto"/>
        <w:jc w:val="center"/>
        <w:rPr>
          <w:rFonts w:ascii="Arial Nova Light" w:eastAsia="Arial Nova" w:hAnsi="Arial Nova Light" w:cs="Arial Nova"/>
          <w:b/>
          <w:bCs/>
          <w:sz w:val="36"/>
          <w:szCs w:val="36"/>
        </w:rPr>
      </w:pPr>
      <w:r>
        <w:rPr>
          <w:rFonts w:ascii="Arial Nova Light" w:eastAsia="Arial Nova" w:hAnsi="Arial Nova Light" w:cs="Arial Nova"/>
          <w:b/>
          <w:bCs/>
          <w:sz w:val="24"/>
          <w:szCs w:val="24"/>
        </w:rPr>
        <w:t xml:space="preserve">Secretario General de Acuerdos. </w:t>
      </w:r>
    </w:p>
    <w:sectPr w:rsidR="00D411B6" w:rsidRPr="00D411B6" w:rsidSect="00555BE6">
      <w:headerReference w:type="even" r:id="rId13"/>
      <w:headerReference w:type="default" r:id="rId14"/>
      <w:footerReference w:type="even" r:id="rId15"/>
      <w:footerReference w:type="default" r:id="rId16"/>
      <w:headerReference w:type="first" r:id="rId17"/>
      <w:footerReference w:type="first" r:id="rId18"/>
      <w:pgSz w:w="12240" w:h="20160"/>
      <w:pgMar w:top="3260" w:right="1183" w:bottom="1560"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04803D" w14:textId="77777777" w:rsidR="001D4011" w:rsidRDefault="001D4011">
      <w:r>
        <w:separator/>
      </w:r>
    </w:p>
  </w:endnote>
  <w:endnote w:type="continuationSeparator" w:id="0">
    <w:p w14:paraId="02CC2BE8" w14:textId="77777777" w:rsidR="001D4011" w:rsidRDefault="001D4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altName w:val="Arial Nova Light"/>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6029D7" w14:textId="77777777" w:rsidR="004E6FF0" w:rsidRDefault="004E6FF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BBD503" w14:textId="77777777" w:rsidR="004E6FF0" w:rsidRDefault="004E6FF0">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114AF1" w14:textId="77777777" w:rsidR="004E6FF0" w:rsidRDefault="004E6FF0">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8FEF2F" w14:textId="77777777" w:rsidR="001D4011" w:rsidRDefault="001D4011">
      <w:r>
        <w:separator/>
      </w:r>
    </w:p>
  </w:footnote>
  <w:footnote w:type="continuationSeparator" w:id="0">
    <w:p w14:paraId="2D1FB293" w14:textId="77777777" w:rsidR="001D4011" w:rsidRDefault="001D4011">
      <w:r>
        <w:continuationSeparator/>
      </w:r>
    </w:p>
  </w:footnote>
  <w:footnote w:id="1">
    <w:p w14:paraId="334222A8" w14:textId="62772B86" w:rsidR="004E6FF0" w:rsidRPr="00FC5269" w:rsidRDefault="004E6FF0">
      <w:pPr>
        <w:pStyle w:val="Textonotapie"/>
        <w:rPr>
          <w:rFonts w:ascii="Arial Nova Light" w:hAnsi="Arial Nova Light"/>
          <w:sz w:val="16"/>
          <w:szCs w:val="16"/>
        </w:rPr>
      </w:pPr>
      <w:r w:rsidRPr="00FC5269">
        <w:rPr>
          <w:rStyle w:val="Refdenotaalpie"/>
          <w:rFonts w:ascii="Arial Nova Light" w:hAnsi="Arial Nova Light"/>
          <w:sz w:val="16"/>
          <w:szCs w:val="16"/>
        </w:rPr>
        <w:footnoteRef/>
      </w:r>
      <w:r w:rsidRPr="00FC5269">
        <w:rPr>
          <w:rFonts w:ascii="Arial Nova Light" w:hAnsi="Arial Nova Light"/>
          <w:sz w:val="16"/>
          <w:szCs w:val="16"/>
        </w:rPr>
        <w:t xml:space="preserve"> Partido Acción Nacional</w:t>
      </w:r>
    </w:p>
  </w:footnote>
  <w:footnote w:id="2">
    <w:p w14:paraId="5CCC9DC8" w14:textId="0F3A2BF3" w:rsidR="004E6FF0" w:rsidRPr="00FC5269" w:rsidRDefault="004E6FF0">
      <w:pPr>
        <w:pStyle w:val="Textonotapie"/>
        <w:rPr>
          <w:rFonts w:ascii="Arial Nova Light" w:hAnsi="Arial Nova Light"/>
          <w:sz w:val="16"/>
          <w:szCs w:val="16"/>
        </w:rPr>
      </w:pPr>
      <w:r w:rsidRPr="00FC5269">
        <w:rPr>
          <w:rStyle w:val="Refdenotaalpie"/>
          <w:rFonts w:ascii="Arial Nova Light" w:hAnsi="Arial Nova Light"/>
          <w:sz w:val="16"/>
          <w:szCs w:val="16"/>
        </w:rPr>
        <w:footnoteRef/>
      </w:r>
      <w:r w:rsidRPr="00FC5269">
        <w:rPr>
          <w:rFonts w:ascii="Arial Nova Light" w:hAnsi="Arial Nova Light"/>
          <w:sz w:val="16"/>
          <w:szCs w:val="16"/>
        </w:rPr>
        <w:t xml:space="preserve"> Consejo General del Instituto Estatal Electoral</w:t>
      </w:r>
    </w:p>
  </w:footnote>
  <w:footnote w:id="3">
    <w:p w14:paraId="1746793B" w14:textId="1FE50DA6" w:rsidR="004E6FF0" w:rsidRPr="00FC5269" w:rsidRDefault="004E6FF0">
      <w:pPr>
        <w:pStyle w:val="Textonotapie"/>
        <w:rPr>
          <w:rFonts w:ascii="Arial Nova Light" w:hAnsi="Arial Nova Light"/>
          <w:sz w:val="16"/>
          <w:szCs w:val="16"/>
        </w:rPr>
      </w:pPr>
      <w:r w:rsidRPr="00FC5269">
        <w:rPr>
          <w:rStyle w:val="Refdenotaalpie"/>
          <w:rFonts w:ascii="Arial Nova Light" w:hAnsi="Arial Nova Light"/>
          <w:sz w:val="16"/>
          <w:szCs w:val="16"/>
        </w:rPr>
        <w:footnoteRef/>
      </w:r>
      <w:r w:rsidRPr="00FC5269">
        <w:rPr>
          <w:rFonts w:ascii="Arial Nova Light" w:hAnsi="Arial Nova Light"/>
          <w:sz w:val="16"/>
          <w:szCs w:val="16"/>
        </w:rPr>
        <w:t xml:space="preserve"> En lo sucesivo, Arturo Ávila Anaya </w:t>
      </w:r>
    </w:p>
  </w:footnote>
  <w:footnote w:id="4">
    <w:p w14:paraId="2891ABA7" w14:textId="4E894512" w:rsidR="004E6FF0" w:rsidRPr="00FC5269" w:rsidRDefault="004E6FF0">
      <w:pPr>
        <w:pStyle w:val="Textonotapie"/>
        <w:rPr>
          <w:rFonts w:ascii="Arial Nova Light" w:hAnsi="Arial Nova Light"/>
          <w:sz w:val="16"/>
          <w:szCs w:val="16"/>
        </w:rPr>
      </w:pPr>
      <w:r w:rsidRPr="00FC5269">
        <w:rPr>
          <w:rStyle w:val="Refdenotaalpie"/>
          <w:rFonts w:ascii="Arial Nova Light" w:hAnsi="Arial Nova Light"/>
          <w:sz w:val="16"/>
          <w:szCs w:val="16"/>
        </w:rPr>
        <w:footnoteRef/>
      </w:r>
      <w:r w:rsidRPr="00FC5269">
        <w:rPr>
          <w:rFonts w:ascii="Arial Nova Light" w:hAnsi="Arial Nova Light"/>
          <w:sz w:val="16"/>
          <w:szCs w:val="16"/>
        </w:rPr>
        <w:t xml:space="preserve"> Coalición Conformada por los Partidos Políticos MORENA; Nueva Alianza Aguascalientes y Partido del Trabajo. </w:t>
      </w:r>
    </w:p>
  </w:footnote>
  <w:footnote w:id="5">
    <w:p w14:paraId="7A9E5440" w14:textId="324E4900" w:rsidR="004E6FF0" w:rsidRPr="00FC5269" w:rsidRDefault="004E6FF0">
      <w:pPr>
        <w:pStyle w:val="Textonotapie"/>
        <w:rPr>
          <w:rFonts w:ascii="Arial Nova Light" w:hAnsi="Arial Nova Light"/>
          <w:sz w:val="16"/>
          <w:szCs w:val="16"/>
        </w:rPr>
      </w:pPr>
      <w:r w:rsidRPr="00FC5269">
        <w:rPr>
          <w:rStyle w:val="Refdenotaalpie"/>
          <w:rFonts w:ascii="Arial Nova Light" w:hAnsi="Arial Nova Light"/>
          <w:sz w:val="16"/>
          <w:szCs w:val="16"/>
        </w:rPr>
        <w:footnoteRef/>
      </w:r>
      <w:r w:rsidRPr="00FC5269">
        <w:rPr>
          <w:rFonts w:ascii="Arial Nova Light" w:hAnsi="Arial Nova Light"/>
          <w:sz w:val="16"/>
          <w:szCs w:val="16"/>
        </w:rPr>
        <w:t xml:space="preserve"> En lo sucesivo, MORENA</w:t>
      </w:r>
    </w:p>
  </w:footnote>
  <w:footnote w:id="6">
    <w:p w14:paraId="4AB5761D" w14:textId="092B48B9" w:rsidR="004E6FF0" w:rsidRPr="00FC5269" w:rsidRDefault="004E6FF0">
      <w:pPr>
        <w:pStyle w:val="Textonotapie"/>
        <w:rPr>
          <w:rFonts w:ascii="Arial Nova Light" w:hAnsi="Arial Nova Light"/>
          <w:sz w:val="16"/>
          <w:szCs w:val="16"/>
        </w:rPr>
      </w:pPr>
      <w:r w:rsidRPr="00FC5269">
        <w:rPr>
          <w:rStyle w:val="Refdenotaalpie"/>
          <w:rFonts w:ascii="Arial Nova Light" w:hAnsi="Arial Nova Light"/>
          <w:sz w:val="16"/>
          <w:szCs w:val="16"/>
        </w:rPr>
        <w:footnoteRef/>
      </w:r>
      <w:r w:rsidRPr="00FC5269">
        <w:rPr>
          <w:rFonts w:ascii="Arial Nova Light" w:hAnsi="Arial Nova Light"/>
          <w:sz w:val="16"/>
          <w:szCs w:val="16"/>
        </w:rPr>
        <w:t xml:space="preserve"> En lo sucesivo, PNAA</w:t>
      </w:r>
    </w:p>
  </w:footnote>
  <w:footnote w:id="7">
    <w:p w14:paraId="589188C7" w14:textId="75519DAC" w:rsidR="004E6FF0" w:rsidRPr="00FC5269" w:rsidRDefault="004E6FF0">
      <w:pPr>
        <w:pStyle w:val="Textonotapie"/>
        <w:rPr>
          <w:rFonts w:ascii="Arial Nova Light" w:hAnsi="Arial Nova Light"/>
          <w:sz w:val="16"/>
          <w:szCs w:val="16"/>
        </w:rPr>
      </w:pPr>
      <w:r w:rsidRPr="00FC5269">
        <w:rPr>
          <w:rStyle w:val="Refdenotaalpie"/>
          <w:rFonts w:ascii="Arial Nova Light" w:hAnsi="Arial Nova Light"/>
          <w:sz w:val="16"/>
          <w:szCs w:val="16"/>
        </w:rPr>
        <w:footnoteRef/>
      </w:r>
      <w:r w:rsidRPr="00FC5269">
        <w:rPr>
          <w:rFonts w:ascii="Arial Nova Light" w:hAnsi="Arial Nova Light"/>
          <w:sz w:val="16"/>
          <w:szCs w:val="16"/>
        </w:rPr>
        <w:t xml:space="preserve"> En lo sucesivo, PT. </w:t>
      </w:r>
    </w:p>
  </w:footnote>
  <w:footnote w:id="8">
    <w:p w14:paraId="7AFC165E" w14:textId="7A41F5DB" w:rsidR="004E6FF0" w:rsidRPr="00FC5269" w:rsidRDefault="004E6FF0">
      <w:pPr>
        <w:pStyle w:val="Textonotapie"/>
        <w:rPr>
          <w:rFonts w:ascii="Arial Nova Light" w:hAnsi="Arial Nova Light"/>
          <w:sz w:val="16"/>
          <w:szCs w:val="16"/>
        </w:rPr>
      </w:pPr>
      <w:r w:rsidRPr="00FC5269">
        <w:rPr>
          <w:rStyle w:val="Refdenotaalpie"/>
          <w:rFonts w:ascii="Arial Nova Light" w:hAnsi="Arial Nova Light"/>
          <w:sz w:val="16"/>
          <w:szCs w:val="16"/>
        </w:rPr>
        <w:footnoteRef/>
      </w:r>
      <w:r w:rsidRPr="00FC5269">
        <w:rPr>
          <w:rFonts w:ascii="Arial Nova Light" w:hAnsi="Arial Nova Light"/>
          <w:sz w:val="16"/>
          <w:szCs w:val="16"/>
        </w:rPr>
        <w:t xml:space="preserve"> Encargado de despacho de la Secretaría de Estudio adscrita a la Ponencia I del Tribunal Electoral del Estado de Aguascalientes.</w:t>
      </w:r>
    </w:p>
  </w:footnote>
  <w:footnote w:id="9">
    <w:p w14:paraId="3C96F08C" w14:textId="07AC8049" w:rsidR="004E6FF0" w:rsidRPr="00FC5269" w:rsidRDefault="004E6FF0">
      <w:pPr>
        <w:pBdr>
          <w:top w:val="nil"/>
          <w:left w:val="nil"/>
          <w:bottom w:val="nil"/>
          <w:right w:val="nil"/>
          <w:between w:val="nil"/>
        </w:pBdr>
        <w:rPr>
          <w:rFonts w:ascii="Arial Nova Light" w:eastAsia="Arial Nova" w:hAnsi="Arial Nova Light" w:cs="Arial Nova"/>
          <w:sz w:val="16"/>
          <w:szCs w:val="16"/>
        </w:rPr>
      </w:pPr>
      <w:r w:rsidRPr="00FC5269">
        <w:rPr>
          <w:rFonts w:ascii="Arial Nova Light" w:hAnsi="Arial Nova Light"/>
          <w:sz w:val="16"/>
          <w:szCs w:val="16"/>
          <w:vertAlign w:val="superscript"/>
        </w:rPr>
        <w:footnoteRef/>
      </w:r>
      <w:r w:rsidRPr="00FC5269">
        <w:rPr>
          <w:rFonts w:ascii="Arial Nova Light" w:eastAsia="Arial Nova" w:hAnsi="Arial Nova Light" w:cs="Arial Nova"/>
          <w:sz w:val="16"/>
          <w:szCs w:val="16"/>
        </w:rPr>
        <w:t xml:space="preserve"> Todas las fechas corresponden al año 2021, salvo precisión en contrario. </w:t>
      </w:r>
    </w:p>
  </w:footnote>
  <w:footnote w:id="10">
    <w:p w14:paraId="2453029B" w14:textId="27D2CE20" w:rsidR="004E6FF0" w:rsidRPr="00FC5269" w:rsidRDefault="004E6FF0">
      <w:pPr>
        <w:pStyle w:val="Textonotapie"/>
        <w:rPr>
          <w:rFonts w:ascii="Arial Nova Light" w:hAnsi="Arial Nova Light"/>
          <w:sz w:val="16"/>
          <w:szCs w:val="16"/>
          <w:lang w:val="es-ES"/>
        </w:rPr>
      </w:pPr>
      <w:r w:rsidRPr="00FC5269">
        <w:rPr>
          <w:rStyle w:val="Refdenotaalpie"/>
          <w:rFonts w:ascii="Arial Nova Light" w:hAnsi="Arial Nova Light"/>
          <w:sz w:val="16"/>
          <w:szCs w:val="16"/>
        </w:rPr>
        <w:footnoteRef/>
      </w:r>
      <w:r w:rsidRPr="00FC5269">
        <w:rPr>
          <w:rFonts w:ascii="Arial Nova Light" w:hAnsi="Arial Nova Light"/>
          <w:sz w:val="16"/>
          <w:szCs w:val="16"/>
        </w:rPr>
        <w:t xml:space="preserve"> </w:t>
      </w:r>
      <w:r w:rsidRPr="00FC5269">
        <w:rPr>
          <w:rFonts w:ascii="Arial Nova Light" w:hAnsi="Arial Nova Light"/>
          <w:sz w:val="16"/>
          <w:szCs w:val="16"/>
          <w:lang w:val="es-ES"/>
        </w:rPr>
        <w:t>En lo sucesivo, IEE.</w:t>
      </w:r>
    </w:p>
  </w:footnote>
  <w:footnote w:id="11">
    <w:p w14:paraId="45D9BFC0" w14:textId="77777777" w:rsidR="004E6FF0" w:rsidRPr="00FC5269" w:rsidRDefault="004E6FF0" w:rsidP="007F193E">
      <w:pPr>
        <w:pStyle w:val="Textonotapie"/>
        <w:jc w:val="both"/>
        <w:rPr>
          <w:rFonts w:ascii="Arial Nova Light" w:hAnsi="Arial Nova Light"/>
          <w:sz w:val="16"/>
          <w:szCs w:val="16"/>
        </w:rPr>
      </w:pPr>
      <w:r w:rsidRPr="00FC5269">
        <w:rPr>
          <w:rStyle w:val="Refdenotaalpie"/>
          <w:rFonts w:ascii="Arial Nova Light" w:hAnsi="Arial Nova Light"/>
          <w:sz w:val="16"/>
          <w:szCs w:val="16"/>
        </w:rPr>
        <w:footnoteRef/>
      </w:r>
      <w:r w:rsidRPr="00FC5269">
        <w:rPr>
          <w:rFonts w:ascii="Arial Nova Light" w:hAnsi="Arial Nova Light"/>
          <w:sz w:val="16"/>
          <w:szCs w:val="16"/>
        </w:rPr>
        <w:t xml:space="preserve"> Criterio Sala Superior al resolver el asunto SUP-REP-201/2015</w:t>
      </w:r>
    </w:p>
  </w:footnote>
  <w:footnote w:id="12">
    <w:p w14:paraId="4D9DF8D9" w14:textId="77777777" w:rsidR="004E6FF0" w:rsidRPr="00FC5269" w:rsidRDefault="004E6FF0" w:rsidP="007F193E">
      <w:pPr>
        <w:pStyle w:val="Textonotapie"/>
        <w:jc w:val="both"/>
        <w:rPr>
          <w:rFonts w:ascii="Arial Nova Light" w:hAnsi="Arial Nova Light"/>
          <w:sz w:val="16"/>
          <w:szCs w:val="16"/>
        </w:rPr>
      </w:pPr>
      <w:r w:rsidRPr="00FC5269">
        <w:rPr>
          <w:rStyle w:val="Refdenotaalpie"/>
          <w:rFonts w:ascii="Arial Nova Light" w:hAnsi="Arial Nova Light"/>
          <w:sz w:val="16"/>
          <w:szCs w:val="16"/>
        </w:rPr>
        <w:footnoteRef/>
      </w:r>
      <w:r w:rsidRPr="00FC5269">
        <w:rPr>
          <w:rFonts w:ascii="Arial Nova Light" w:hAnsi="Arial Nova Light"/>
          <w:sz w:val="16"/>
          <w:szCs w:val="16"/>
          <w:lang w:val="es-ES_tradnl"/>
        </w:rPr>
        <w:t xml:space="preserve"> </w:t>
      </w:r>
      <w:r w:rsidRPr="00FC5269">
        <w:rPr>
          <w:rFonts w:ascii="Arial Nova Light" w:hAnsi="Arial Nova Light"/>
          <w:sz w:val="16"/>
          <w:szCs w:val="16"/>
        </w:rPr>
        <w:t>Tesis XXV/2012, de rubro ACTOS ANTICIPADOS DE PRECAMPAÑA Y CAMPAÑA. PUEDEN DENUNCIARSE EN CUALQUIER MOMENTO ANTE EL INSTITUTO FEDERAL ELECTORAL</w:t>
      </w:r>
    </w:p>
  </w:footnote>
  <w:footnote w:id="13">
    <w:p w14:paraId="40607D57" w14:textId="77777777" w:rsidR="004E6FF0" w:rsidRPr="00FC5269" w:rsidRDefault="004E6FF0" w:rsidP="007F193E">
      <w:pPr>
        <w:pStyle w:val="Textonotapie"/>
        <w:rPr>
          <w:rFonts w:ascii="Arial Nova Light" w:hAnsi="Arial Nova Light"/>
          <w:sz w:val="16"/>
          <w:szCs w:val="16"/>
        </w:rPr>
      </w:pPr>
      <w:r w:rsidRPr="00FC5269">
        <w:rPr>
          <w:rStyle w:val="Refdenotaalpie"/>
          <w:rFonts w:ascii="Arial Nova Light" w:hAnsi="Arial Nova Light"/>
          <w:sz w:val="16"/>
          <w:szCs w:val="16"/>
        </w:rPr>
        <w:footnoteRef/>
      </w:r>
      <w:r w:rsidRPr="00FC5269">
        <w:rPr>
          <w:rFonts w:ascii="Arial Nova Light" w:hAnsi="Arial Nova Light"/>
          <w:sz w:val="16"/>
          <w:szCs w:val="16"/>
        </w:rPr>
        <w:t xml:space="preserve"> Criterio de Sala Superior en el Expediente SUP-RAP-38/2018</w:t>
      </w:r>
    </w:p>
  </w:footnote>
  <w:footnote w:id="14">
    <w:p w14:paraId="7C54584A" w14:textId="73BF9E18" w:rsidR="004E6FF0" w:rsidRPr="00FC5269" w:rsidRDefault="004E6FF0">
      <w:pPr>
        <w:pStyle w:val="Textonotapie"/>
        <w:rPr>
          <w:rFonts w:ascii="Arial Nova Light" w:hAnsi="Arial Nova Light"/>
          <w:sz w:val="16"/>
          <w:szCs w:val="16"/>
        </w:rPr>
      </w:pPr>
      <w:r w:rsidRPr="00FC5269">
        <w:rPr>
          <w:rStyle w:val="Refdenotaalpie"/>
          <w:rFonts w:ascii="Arial Nova Light" w:hAnsi="Arial Nova Light"/>
          <w:sz w:val="16"/>
          <w:szCs w:val="16"/>
        </w:rPr>
        <w:footnoteRef/>
      </w:r>
      <w:r w:rsidRPr="00FC5269">
        <w:rPr>
          <w:rFonts w:ascii="Arial Nova Light" w:hAnsi="Arial Nova Light"/>
          <w:sz w:val="16"/>
          <w:szCs w:val="16"/>
        </w:rPr>
        <w:t xml:space="preserve"> </w:t>
      </w:r>
      <w:r w:rsidRPr="00FC5269">
        <w:rPr>
          <w:rFonts w:ascii="Arial Nova Light" w:hAnsi="Arial Nova Light" w:cs="Arial"/>
          <w:sz w:val="16"/>
          <w:szCs w:val="16"/>
        </w:rPr>
        <w:t xml:space="preserve">Jurisprudencia 6/2007. De rubro </w:t>
      </w:r>
      <w:r w:rsidRPr="00FC5269">
        <w:rPr>
          <w:rFonts w:ascii="Arial Nova Light" w:hAnsi="Arial Nova Light" w:cs="Arial"/>
          <w:sz w:val="16"/>
          <w:szCs w:val="16"/>
          <w:shd w:val="clear" w:color="auto" w:fill="FFFFFF"/>
        </w:rPr>
        <w:t>PLAZOS LEGALES. CÓMPUTO PARA EL EJERCICIO DE UN DERECHO O LA LIBERACIÓN DE UNA OBLIGACIÓN, CUANDO SE TRATA DE ACTOS DE TRACTO SUCESIVO.</w:t>
      </w:r>
    </w:p>
  </w:footnote>
  <w:footnote w:id="15">
    <w:p w14:paraId="05970D8B" w14:textId="77777777" w:rsidR="004E6FF0" w:rsidRPr="00FC5269" w:rsidRDefault="004E6FF0">
      <w:pPr>
        <w:pBdr>
          <w:top w:val="nil"/>
          <w:left w:val="nil"/>
          <w:bottom w:val="nil"/>
          <w:right w:val="nil"/>
          <w:between w:val="nil"/>
        </w:pBdr>
        <w:rPr>
          <w:rFonts w:ascii="Arial Nova Light" w:eastAsia="Arial Nova" w:hAnsi="Arial Nova Light" w:cs="Arial Nova"/>
          <w:sz w:val="16"/>
          <w:szCs w:val="16"/>
        </w:rPr>
      </w:pPr>
      <w:r w:rsidRPr="00FC5269">
        <w:rPr>
          <w:rFonts w:ascii="Arial Nova Light" w:hAnsi="Arial Nova Light"/>
          <w:sz w:val="16"/>
          <w:szCs w:val="16"/>
          <w:vertAlign w:val="superscript"/>
        </w:rPr>
        <w:footnoteRef/>
      </w:r>
      <w:r w:rsidRPr="00FC5269">
        <w:rPr>
          <w:rFonts w:ascii="Arial Nova Light" w:eastAsia="Arial Nova" w:hAnsi="Arial Nova Light" w:cs="Arial Nova"/>
          <w:sz w:val="16"/>
          <w:szCs w:val="16"/>
        </w:rPr>
        <w:t xml:space="preserve"> Consultable en la Compilación 1997-2013, Jurisprudencia y tesis en materia electoral, del Tribunal Electoral del Poder Judicial de la Federación, páginas 129 y 130.</w:t>
      </w:r>
    </w:p>
  </w:footnote>
  <w:footnote w:id="16">
    <w:p w14:paraId="224F8ED9" w14:textId="77777777" w:rsidR="004E6FF0" w:rsidRPr="00FC5269" w:rsidRDefault="004E6FF0" w:rsidP="00766804">
      <w:pPr>
        <w:pStyle w:val="Textonotapie"/>
        <w:rPr>
          <w:rFonts w:ascii="Arial Nova Light" w:hAnsi="Arial Nova Light"/>
          <w:sz w:val="16"/>
          <w:szCs w:val="16"/>
        </w:rPr>
      </w:pPr>
      <w:r w:rsidRPr="00FC5269">
        <w:rPr>
          <w:rStyle w:val="Refdenotaalpie"/>
          <w:rFonts w:ascii="Arial Nova Light" w:hAnsi="Arial Nova Light"/>
          <w:sz w:val="16"/>
          <w:szCs w:val="16"/>
        </w:rPr>
        <w:footnoteRef/>
      </w:r>
      <w:r w:rsidRPr="00FC5269">
        <w:rPr>
          <w:rFonts w:ascii="Arial Nova Light" w:hAnsi="Arial Nova Light"/>
          <w:sz w:val="16"/>
          <w:szCs w:val="16"/>
        </w:rPr>
        <w:t xml:space="preserve"> Audio transcrito en la Audiencia de Alegatos y en el Anexo Único de esta Sentencia. </w:t>
      </w:r>
    </w:p>
  </w:footnote>
  <w:footnote w:id="17">
    <w:p w14:paraId="6127EEE6" w14:textId="77777777" w:rsidR="004E6FF0" w:rsidRPr="00FC5269" w:rsidRDefault="004E6FF0" w:rsidP="00766804">
      <w:pPr>
        <w:pBdr>
          <w:top w:val="nil"/>
          <w:left w:val="nil"/>
          <w:bottom w:val="nil"/>
          <w:right w:val="nil"/>
          <w:between w:val="nil"/>
        </w:pBdr>
        <w:rPr>
          <w:rFonts w:ascii="Arial Nova Light" w:eastAsia="Arial Nova" w:hAnsi="Arial Nova Light" w:cs="Arial Nova"/>
          <w:sz w:val="16"/>
          <w:szCs w:val="16"/>
        </w:rPr>
      </w:pPr>
      <w:r w:rsidRPr="00FC5269">
        <w:rPr>
          <w:rFonts w:ascii="Arial Nova Light" w:hAnsi="Arial Nova Light"/>
          <w:sz w:val="16"/>
          <w:szCs w:val="16"/>
          <w:vertAlign w:val="superscript"/>
        </w:rPr>
        <w:footnoteRef/>
      </w:r>
      <w:r w:rsidRPr="00FC5269">
        <w:rPr>
          <w:rFonts w:ascii="Arial Nova Light" w:eastAsia="Arial Nova" w:hAnsi="Arial Nova Light" w:cs="Arial Nova"/>
          <w:sz w:val="16"/>
          <w:szCs w:val="16"/>
        </w:rPr>
        <w:t xml:space="preserve"> ARTÍCULO 310.- Las pruebas serán valoradas por el órgano competente para resolver los recursos, atendiendo a las reglas de la lógica, de la sana crítica y de la experiencia, tomando en cuenta las disposiciones especiales señaladas en este Capítulo.</w:t>
      </w:r>
    </w:p>
    <w:p w14:paraId="5404E61D" w14:textId="77777777" w:rsidR="004E6FF0" w:rsidRPr="00FC5269" w:rsidRDefault="004E6FF0" w:rsidP="00766804">
      <w:pPr>
        <w:pBdr>
          <w:top w:val="nil"/>
          <w:left w:val="nil"/>
          <w:bottom w:val="nil"/>
          <w:right w:val="nil"/>
          <w:between w:val="nil"/>
        </w:pBdr>
        <w:rPr>
          <w:rFonts w:ascii="Arial Nova Light" w:eastAsia="Arial Nova" w:hAnsi="Arial Nova Light" w:cs="Arial Nova"/>
          <w:sz w:val="16"/>
          <w:szCs w:val="16"/>
        </w:rPr>
      </w:pPr>
      <w:r w:rsidRPr="00FC5269">
        <w:rPr>
          <w:rFonts w:ascii="Arial Nova Light" w:eastAsia="Arial Nova" w:hAnsi="Arial Nova Light" w:cs="Arial Nova"/>
          <w:sz w:val="16"/>
          <w:szCs w:val="16"/>
        </w:rPr>
        <w:t xml:space="preserve"> Las documentales públicas tendrán valor probatorio pleno, salvo prueba en contrario respecto de su autenticidad o de la veracidad de los hechos a que se refieran. </w:t>
      </w:r>
    </w:p>
    <w:p w14:paraId="5AFCCA57" w14:textId="77777777" w:rsidR="004E6FF0" w:rsidRPr="00FC5269" w:rsidRDefault="004E6FF0" w:rsidP="00766804">
      <w:pPr>
        <w:pBdr>
          <w:top w:val="nil"/>
          <w:left w:val="nil"/>
          <w:bottom w:val="nil"/>
          <w:right w:val="nil"/>
          <w:between w:val="nil"/>
        </w:pBdr>
        <w:rPr>
          <w:rFonts w:ascii="Arial Nova Light" w:eastAsia="Arial Nova" w:hAnsi="Arial Nova Light" w:cs="Arial Nova"/>
          <w:sz w:val="16"/>
          <w:szCs w:val="16"/>
        </w:rPr>
      </w:pPr>
      <w:r w:rsidRPr="00FC5269">
        <w:rPr>
          <w:rFonts w:ascii="Arial Nova Light" w:eastAsia="Arial Nova" w:hAnsi="Arial Nova Light" w:cs="Arial Nova"/>
          <w:sz w:val="16"/>
          <w:szCs w:val="16"/>
        </w:rPr>
        <w:t>Las documentales privadas, las técnicas, las presuncionales, la instrumental de actuaciones, la confesional, la testimonial, los reconocimientos o inspecciones judiciales y las periciales, sólo harán prueba plena cuando a juicio del órgano competente para resolver, los demás elementos que obren en el expediente, las afirmaciones de las partes, la verdad conocida y el recto raciocinio de la relación que guardan entre sí, generen convicción sobre la veracidad de los hechos afirmados.</w:t>
      </w:r>
    </w:p>
    <w:p w14:paraId="2EEB4359" w14:textId="77777777" w:rsidR="004E6FF0" w:rsidRPr="00FC5269" w:rsidRDefault="004E6FF0" w:rsidP="00766804">
      <w:pPr>
        <w:pBdr>
          <w:top w:val="nil"/>
          <w:left w:val="nil"/>
          <w:bottom w:val="nil"/>
          <w:right w:val="nil"/>
          <w:between w:val="nil"/>
        </w:pBdr>
        <w:rPr>
          <w:rFonts w:ascii="Arial Nova Light" w:eastAsia="Arial Nova" w:hAnsi="Arial Nova Light" w:cs="Arial Nova"/>
          <w:sz w:val="16"/>
          <w:szCs w:val="16"/>
        </w:rPr>
      </w:pPr>
      <w:r w:rsidRPr="00FC5269">
        <w:rPr>
          <w:rFonts w:ascii="Arial Nova Light" w:eastAsia="Arial Nova" w:hAnsi="Arial Nova Light" w:cs="Arial Nova"/>
          <w:sz w:val="16"/>
          <w:szCs w:val="16"/>
        </w:rPr>
        <w:t xml:space="preserve"> En ningún caso se tomarán en cuenta para resolver las pruebas ofrecidas o aportadas fuera de los plazos legales. La única excepción a esta regla será la de pruebas supervenientes, entendiéndose por tales, los medios de convicción surgidos después del plazo legal en que deban aportarse los elementos probatorios, y aquellos existentes desde entonces, pero que el recurrente, el compareciente o la autoridad electoral no pudieron ofrecer o aportar por desconocerlos, o por existir obstáculos que no estaban a su alcance superar, siempre y cuando se aporten antes del cierre de la instrucción.</w:t>
      </w:r>
    </w:p>
  </w:footnote>
  <w:footnote w:id="18">
    <w:p w14:paraId="12837BB6" w14:textId="77777777" w:rsidR="004E6FF0" w:rsidRPr="00FC5269" w:rsidRDefault="004E6FF0" w:rsidP="00766804">
      <w:pPr>
        <w:pStyle w:val="Textonotapie"/>
        <w:rPr>
          <w:rFonts w:ascii="Arial Nova Light" w:hAnsi="Arial Nova Light"/>
          <w:sz w:val="16"/>
          <w:szCs w:val="16"/>
        </w:rPr>
      </w:pPr>
      <w:r w:rsidRPr="00FC5269">
        <w:rPr>
          <w:rStyle w:val="Refdenotaalpie"/>
          <w:rFonts w:ascii="Arial Nova Light" w:hAnsi="Arial Nova Light"/>
          <w:sz w:val="16"/>
          <w:szCs w:val="16"/>
        </w:rPr>
        <w:footnoteRef/>
      </w:r>
      <w:r w:rsidRPr="00FC5269">
        <w:rPr>
          <w:rFonts w:ascii="Arial Nova Light" w:hAnsi="Arial Nova Light"/>
          <w:sz w:val="16"/>
          <w:szCs w:val="16"/>
        </w:rPr>
        <w:t xml:space="preserve"> De Rubro </w:t>
      </w:r>
      <w:r w:rsidRPr="00FC5269">
        <w:rPr>
          <w:rFonts w:ascii="Arial Nova Light" w:hAnsi="Arial Nova Light" w:cs="Arial"/>
          <w:sz w:val="16"/>
          <w:szCs w:val="16"/>
          <w:shd w:val="clear" w:color="auto" w:fill="FFFFFF"/>
        </w:rPr>
        <w:t>PRUEBAS TÉCNICAS. SON INSUFICIENTES, POR SÍ SOLAS, PARA ACREDITAR DE MANERA FEHACIENTE LOS HECHOS QUE CONTIENEN.</w:t>
      </w:r>
    </w:p>
  </w:footnote>
  <w:footnote w:id="19">
    <w:p w14:paraId="0A344A83" w14:textId="2B4E56E0" w:rsidR="004E6FF0" w:rsidRPr="00FC5269" w:rsidRDefault="004E6FF0">
      <w:pPr>
        <w:pStyle w:val="Textonotapie"/>
        <w:rPr>
          <w:rFonts w:ascii="Arial Nova Light" w:hAnsi="Arial Nova Light"/>
          <w:sz w:val="16"/>
          <w:szCs w:val="16"/>
        </w:rPr>
      </w:pPr>
      <w:r w:rsidRPr="00FC5269">
        <w:rPr>
          <w:rStyle w:val="Refdenotaalpie"/>
          <w:rFonts w:ascii="Arial Nova Light" w:hAnsi="Arial Nova Light"/>
          <w:sz w:val="16"/>
          <w:szCs w:val="16"/>
        </w:rPr>
        <w:footnoteRef/>
      </w:r>
      <w:r w:rsidRPr="00FC5269">
        <w:rPr>
          <w:rFonts w:ascii="Arial Nova Light" w:hAnsi="Arial Nova Light"/>
          <w:sz w:val="16"/>
          <w:szCs w:val="16"/>
        </w:rPr>
        <w:t xml:space="preserve"> En foja </w:t>
      </w:r>
      <w:r w:rsidR="002F2106">
        <w:rPr>
          <w:rFonts w:ascii="Arial Nova Light" w:hAnsi="Arial Nova Light"/>
          <w:sz w:val="16"/>
          <w:szCs w:val="16"/>
        </w:rPr>
        <w:t>29</w:t>
      </w:r>
      <w:r w:rsidRPr="00FC5269">
        <w:rPr>
          <w:rFonts w:ascii="Arial Nova Light" w:hAnsi="Arial Nova Light"/>
          <w:sz w:val="16"/>
          <w:szCs w:val="16"/>
        </w:rPr>
        <w:t xml:space="preserve"> del expediente TEEA-PES-009/2021. </w:t>
      </w:r>
    </w:p>
  </w:footnote>
  <w:footnote w:id="20">
    <w:p w14:paraId="23CBE33C" w14:textId="604F39B2" w:rsidR="004E6FF0" w:rsidRPr="00FC5269" w:rsidRDefault="004E6FF0" w:rsidP="00D319EC">
      <w:pPr>
        <w:pStyle w:val="Textonotapie"/>
        <w:rPr>
          <w:rFonts w:ascii="Arial Nova Light" w:hAnsi="Arial Nova Light"/>
          <w:sz w:val="16"/>
          <w:szCs w:val="16"/>
        </w:rPr>
      </w:pPr>
      <w:r w:rsidRPr="00FC5269">
        <w:rPr>
          <w:rStyle w:val="Refdenotaalpie"/>
          <w:rFonts w:ascii="Arial Nova Light" w:hAnsi="Arial Nova Light"/>
          <w:sz w:val="16"/>
          <w:szCs w:val="16"/>
        </w:rPr>
        <w:footnoteRef/>
      </w:r>
      <w:r w:rsidRPr="00FC5269">
        <w:rPr>
          <w:rFonts w:ascii="Arial Nova Light" w:hAnsi="Arial Nova Light"/>
          <w:sz w:val="16"/>
          <w:szCs w:val="16"/>
        </w:rPr>
        <w:t xml:space="preserve"> En fojas </w:t>
      </w:r>
      <w:r w:rsidR="002F2106">
        <w:rPr>
          <w:rFonts w:ascii="Arial Nova Light" w:hAnsi="Arial Nova Light"/>
          <w:sz w:val="16"/>
          <w:szCs w:val="16"/>
        </w:rPr>
        <w:t>39</w:t>
      </w:r>
      <w:r w:rsidRPr="00FC5269">
        <w:rPr>
          <w:rFonts w:ascii="Arial Nova Light" w:hAnsi="Arial Nova Light"/>
          <w:sz w:val="16"/>
          <w:szCs w:val="16"/>
        </w:rPr>
        <w:t xml:space="preserve"> del expediente TEEA-PES-009/2021. </w:t>
      </w:r>
    </w:p>
  </w:footnote>
  <w:footnote w:id="21">
    <w:p w14:paraId="7C725370" w14:textId="7DA4AFEF" w:rsidR="004E6FF0" w:rsidRPr="00FC5269" w:rsidRDefault="004E6FF0">
      <w:pPr>
        <w:pStyle w:val="Textonotapie"/>
        <w:rPr>
          <w:rFonts w:ascii="Arial Nova Light" w:hAnsi="Arial Nova Light"/>
          <w:sz w:val="16"/>
          <w:szCs w:val="16"/>
        </w:rPr>
      </w:pPr>
      <w:r w:rsidRPr="00FC5269">
        <w:rPr>
          <w:rStyle w:val="Refdenotaalpie"/>
          <w:rFonts w:ascii="Arial Nova Light" w:hAnsi="Arial Nova Light"/>
          <w:sz w:val="16"/>
          <w:szCs w:val="16"/>
        </w:rPr>
        <w:footnoteRef/>
      </w:r>
      <w:r w:rsidRPr="00FC5269">
        <w:rPr>
          <w:rFonts w:ascii="Arial Nova Light" w:hAnsi="Arial Nova Light"/>
          <w:sz w:val="16"/>
          <w:szCs w:val="16"/>
        </w:rPr>
        <w:t xml:space="preserve"> Artículo 163, Código Electoral. </w:t>
      </w:r>
    </w:p>
  </w:footnote>
  <w:footnote w:id="22">
    <w:p w14:paraId="1B73CADA" w14:textId="2F7216A2" w:rsidR="004E6FF0" w:rsidRPr="00FC5269" w:rsidRDefault="004E6FF0">
      <w:pPr>
        <w:pStyle w:val="Textonotapie"/>
        <w:rPr>
          <w:rFonts w:ascii="Arial Nova Light" w:hAnsi="Arial Nova Light"/>
          <w:sz w:val="16"/>
          <w:szCs w:val="16"/>
        </w:rPr>
      </w:pPr>
      <w:r w:rsidRPr="005812ED">
        <w:rPr>
          <w:rStyle w:val="Refdenotaalpie"/>
          <w:rFonts w:ascii="Arial Nova Light" w:hAnsi="Arial Nova Light"/>
          <w:sz w:val="16"/>
          <w:szCs w:val="16"/>
        </w:rPr>
        <w:footnoteRef/>
      </w:r>
      <w:r w:rsidRPr="005812ED">
        <w:rPr>
          <w:rFonts w:ascii="Arial Nova Light" w:hAnsi="Arial Nova Light"/>
          <w:sz w:val="16"/>
          <w:szCs w:val="16"/>
        </w:rPr>
        <w:t xml:space="preserve"> Según la oficialia </w:t>
      </w:r>
      <w:r w:rsidR="00F962EF" w:rsidRPr="005812ED">
        <w:rPr>
          <w:rFonts w:ascii="Arial Nova Light" w:hAnsi="Arial Nova Light"/>
          <w:sz w:val="16"/>
          <w:szCs w:val="16"/>
        </w:rPr>
        <w:t>IEE/OE/032/2021</w:t>
      </w:r>
      <w:r w:rsidRPr="005812ED">
        <w:rPr>
          <w:rFonts w:ascii="Arial Nova Light" w:hAnsi="Arial Nova Light"/>
          <w:sz w:val="16"/>
          <w:szCs w:val="16"/>
        </w:rPr>
        <w:t xml:space="preserve"> consultable en foja </w:t>
      </w:r>
      <w:r w:rsidR="00F962EF" w:rsidRPr="005812ED">
        <w:rPr>
          <w:rFonts w:ascii="Arial Nova Light" w:hAnsi="Arial Nova Light"/>
          <w:sz w:val="16"/>
          <w:szCs w:val="16"/>
        </w:rPr>
        <w:t xml:space="preserve">172 </w:t>
      </w:r>
      <w:r w:rsidRPr="005812ED">
        <w:rPr>
          <w:rFonts w:ascii="Arial Nova Light" w:hAnsi="Arial Nova Light"/>
          <w:sz w:val="16"/>
          <w:szCs w:val="16"/>
        </w:rPr>
        <w:t>del expediente</w:t>
      </w:r>
    </w:p>
  </w:footnote>
  <w:footnote w:id="23">
    <w:p w14:paraId="488E5E98" w14:textId="77777777" w:rsidR="004E6FF0" w:rsidRPr="00FC5269" w:rsidRDefault="004E6FF0" w:rsidP="00434BA0">
      <w:pPr>
        <w:pStyle w:val="Textonotapie"/>
        <w:jc w:val="both"/>
        <w:rPr>
          <w:rFonts w:ascii="Arial Nova Light" w:hAnsi="Arial Nova Light"/>
          <w:sz w:val="16"/>
          <w:szCs w:val="16"/>
        </w:rPr>
      </w:pPr>
      <w:r w:rsidRPr="00FC5269">
        <w:rPr>
          <w:rStyle w:val="Refdenotaalpie"/>
          <w:rFonts w:ascii="Arial Nova Light" w:hAnsi="Arial Nova Light"/>
          <w:sz w:val="16"/>
          <w:szCs w:val="16"/>
        </w:rPr>
        <w:footnoteRef/>
      </w:r>
      <w:r w:rsidRPr="00FC5269">
        <w:rPr>
          <w:rFonts w:ascii="Arial Nova Light" w:hAnsi="Arial Nova Light"/>
          <w:sz w:val="16"/>
          <w:szCs w:val="16"/>
        </w:rPr>
        <w:t xml:space="preserve"> 20 </w:t>
      </w:r>
      <w:proofErr w:type="gramStart"/>
      <w:r w:rsidRPr="00FC5269">
        <w:rPr>
          <w:rFonts w:ascii="Arial Nova Light" w:hAnsi="Arial Nova Light"/>
          <w:sz w:val="16"/>
          <w:szCs w:val="16"/>
        </w:rPr>
        <w:t>Al</w:t>
      </w:r>
      <w:proofErr w:type="gramEnd"/>
      <w:r w:rsidRPr="00FC5269">
        <w:rPr>
          <w:rFonts w:ascii="Arial Nova Light" w:hAnsi="Arial Nova Light"/>
          <w:sz w:val="16"/>
          <w:szCs w:val="16"/>
        </w:rPr>
        <w:t xml:space="preserve"> respecto es aplicable, mutatis mutandi, la jurisprudencia emitida por la Suprema Corte de Justicia de la Nación identificada con el número P./J. 9/95, de rubro: MULTA EXCESIVA. CONCEPTO DE. Pleno, Novena Época, Semanario Judicial de la Federación y su Gaceta, Tomo II, Julio de 1995, Materia Constitucional, página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35858C" w14:textId="1FBE4D12" w:rsidR="004E6FF0" w:rsidRDefault="001D4011">
    <w:pPr>
      <w:pBdr>
        <w:top w:val="nil"/>
        <w:left w:val="nil"/>
        <w:bottom w:val="nil"/>
        <w:right w:val="nil"/>
        <w:between w:val="nil"/>
      </w:pBdr>
      <w:tabs>
        <w:tab w:val="center" w:pos="4419"/>
        <w:tab w:val="right" w:pos="8838"/>
      </w:tabs>
      <w:rPr>
        <w:color w:val="000000"/>
      </w:rPr>
    </w:pPr>
    <w:r>
      <w:rPr>
        <w:noProof/>
      </w:rPr>
      <w:pict w14:anchorId="17C947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3637938" o:spid="_x0000_s2050" type="#_x0000_t136" style="position:absolute;margin-left:0;margin-top:0;width:599.55pt;height:99.9pt;rotation:315;z-index:-251653120;mso-position-horizontal:center;mso-position-horizontal-relative:margin;mso-position-vertical:center;mso-position-vertical-relative:margin" o:allowincell="f" fillcolor="silver" stroked="f">
          <v:fill opacity=".5"/>
          <v:textpath style="font-family:&quot;Arial Nova Light&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67741" w14:textId="576A77F7" w:rsidR="004E6FF0" w:rsidRDefault="001D4011">
    <w:pPr>
      <w:pBdr>
        <w:top w:val="nil"/>
        <w:left w:val="nil"/>
        <w:bottom w:val="nil"/>
        <w:right w:val="nil"/>
        <w:between w:val="nil"/>
      </w:pBdr>
      <w:tabs>
        <w:tab w:val="center" w:pos="4419"/>
        <w:tab w:val="right" w:pos="8838"/>
      </w:tabs>
      <w:rPr>
        <w:color w:val="000000"/>
      </w:rPr>
    </w:pPr>
    <w:r>
      <w:rPr>
        <w:noProof/>
      </w:rPr>
      <w:pict w14:anchorId="5D566B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3637939" o:spid="_x0000_s2051" type="#_x0000_t136" style="position:absolute;margin-left:0;margin-top:0;width:599.55pt;height:99.9pt;rotation:315;z-index:-251651072;mso-position-horizontal:center;mso-position-horizontal-relative:margin;mso-position-vertical:center;mso-position-vertical-relative:margin" o:allowincell="f" fillcolor="silver" stroked="f">
          <v:fill opacity=".5"/>
          <v:textpath style="font-family:&quot;Arial Nova Light&quot;;font-size:1pt" string="Para consulta"/>
          <w10:wrap anchorx="margin" anchory="margin"/>
        </v:shape>
      </w:pict>
    </w:r>
    <w:r w:rsidR="004E6FF0">
      <w:rPr>
        <w:noProof/>
        <w:color w:val="000000"/>
      </w:rPr>
      <mc:AlternateContent>
        <mc:Choice Requires="wps">
          <w:drawing>
            <wp:anchor distT="0" distB="0" distL="114300" distR="114300" simplePos="0" relativeHeight="251658240" behindDoc="0" locked="0" layoutInCell="0" hidden="0" allowOverlap="1" wp14:anchorId="289B1A16" wp14:editId="61447C68">
              <wp:simplePos x="0" y="0"/>
              <wp:positionH relativeFrom="rightMargin">
                <wp:align>center</wp:align>
              </wp:positionH>
              <wp:positionV relativeFrom="page">
                <wp:align>center</wp:align>
              </wp:positionV>
              <wp:extent cx="762000" cy="89535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03D74D9" w14:textId="77777777" w:rsidR="004E6FF0" w:rsidRPr="003D1C0F" w:rsidRDefault="004E6FF0">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289B1A16" id="Rectángulo 4"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08p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CPTTyk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Content>
                      <w:p w14:paraId="403D74D9" w14:textId="77777777" w:rsidR="004E6FF0" w:rsidRPr="003D1C0F" w:rsidRDefault="004E6FF0">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4E6FF0">
      <w:rPr>
        <w:noProof/>
      </w:rPr>
      <w:drawing>
        <wp:anchor distT="0" distB="0" distL="114300" distR="114300" simplePos="0" relativeHeight="251659264" behindDoc="0" locked="0" layoutInCell="1" hidden="0" allowOverlap="1" wp14:anchorId="1B658763" wp14:editId="2107A022">
          <wp:simplePos x="0" y="0"/>
          <wp:positionH relativeFrom="column">
            <wp:posOffset>180975</wp:posOffset>
          </wp:positionH>
          <wp:positionV relativeFrom="paragraph">
            <wp:posOffset>285750</wp:posOffset>
          </wp:positionV>
          <wp:extent cx="1076463" cy="1281559"/>
          <wp:effectExtent l="0" t="0" r="0" b="0"/>
          <wp:wrapNone/>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42AC19" w14:textId="6341A88A" w:rsidR="004E6FF0" w:rsidRDefault="001D4011">
    <w:pPr>
      <w:pBdr>
        <w:top w:val="nil"/>
        <w:left w:val="nil"/>
        <w:bottom w:val="nil"/>
        <w:right w:val="nil"/>
        <w:between w:val="nil"/>
      </w:pBdr>
      <w:tabs>
        <w:tab w:val="center" w:pos="4419"/>
        <w:tab w:val="right" w:pos="8838"/>
      </w:tabs>
      <w:rPr>
        <w:color w:val="000000"/>
      </w:rPr>
    </w:pPr>
    <w:r>
      <w:rPr>
        <w:noProof/>
      </w:rPr>
      <w:pict w14:anchorId="06BEDD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3637937" o:spid="_x0000_s2049" type="#_x0000_t136" style="position:absolute;margin-left:0;margin-top:0;width:599.55pt;height:99.9pt;rotation:315;z-index:-251655168;mso-position-horizontal:center;mso-position-horizontal-relative:margin;mso-position-vertical:center;mso-position-vertical-relative:margin" o:allowincell="f" fillcolor="silver" stroked="f">
          <v:fill opacity=".5"/>
          <v:textpath style="font-family:&quot;Arial Nova Light&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E5A69F4E"/>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800EA52"/>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11C3A99"/>
    <w:multiLevelType w:val="hybridMultilevel"/>
    <w:tmpl w:val="E3EEDBD6"/>
    <w:lvl w:ilvl="0" w:tplc="565EB1C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3753C76"/>
    <w:multiLevelType w:val="multilevel"/>
    <w:tmpl w:val="52A6332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AFD4043"/>
    <w:multiLevelType w:val="multilevel"/>
    <w:tmpl w:val="EAA8C9D6"/>
    <w:lvl w:ilvl="0">
      <w:start w:val="1"/>
      <w:numFmt w:val="decimal"/>
      <w:lvlText w:val="%1."/>
      <w:lvlJc w:val="left"/>
      <w:pPr>
        <w:ind w:left="360" w:hanging="360"/>
      </w:pPr>
      <w:rPr>
        <w:rFonts w:ascii="Arial Nova Light" w:eastAsia="Times New Roman" w:hAnsi="Arial Nova Light" w:cs="Times New Roman" w:hint="default"/>
        <w:b/>
        <w:bCs/>
        <w:sz w:val="24"/>
        <w:szCs w:val="24"/>
      </w:rPr>
    </w:lvl>
    <w:lvl w:ilvl="1">
      <w:start w:val="1"/>
      <w:numFmt w:val="decimal"/>
      <w:lvlText w:val="%1.%2."/>
      <w:lvlJc w:val="left"/>
      <w:pPr>
        <w:ind w:left="720" w:hanging="720"/>
      </w:pPr>
      <w:rPr>
        <w:rFonts w:ascii="Arial Nova Light" w:eastAsia="Times New Roman" w:hAnsi="Arial Nova Light" w:cs="Times New Roman" w:hint="default"/>
        <w:sz w:val="24"/>
        <w:szCs w:val="24"/>
      </w:rPr>
    </w:lvl>
    <w:lvl w:ilvl="2">
      <w:start w:val="1"/>
      <w:numFmt w:val="decimal"/>
      <w:lvlText w:val="%1.%2.%3."/>
      <w:lvlJc w:val="left"/>
      <w:pPr>
        <w:ind w:left="720" w:hanging="720"/>
      </w:pPr>
      <w:rPr>
        <w:rFonts w:ascii="Times New Roman" w:eastAsia="Times New Roman" w:hAnsi="Times New Roman" w:cs="Times New Roman" w:hint="default"/>
        <w:sz w:val="20"/>
      </w:rPr>
    </w:lvl>
    <w:lvl w:ilvl="3">
      <w:start w:val="1"/>
      <w:numFmt w:val="decimal"/>
      <w:lvlText w:val="%1.%2.%3.%4."/>
      <w:lvlJc w:val="left"/>
      <w:pPr>
        <w:ind w:left="1080" w:hanging="1080"/>
      </w:pPr>
      <w:rPr>
        <w:rFonts w:ascii="Times New Roman" w:eastAsia="Times New Roman" w:hAnsi="Times New Roman" w:cs="Times New Roman" w:hint="default"/>
        <w:sz w:val="20"/>
      </w:rPr>
    </w:lvl>
    <w:lvl w:ilvl="4">
      <w:start w:val="1"/>
      <w:numFmt w:val="decimal"/>
      <w:lvlText w:val="%1.%2.%3.%4.%5."/>
      <w:lvlJc w:val="left"/>
      <w:pPr>
        <w:ind w:left="1080" w:hanging="1080"/>
      </w:pPr>
      <w:rPr>
        <w:rFonts w:ascii="Times New Roman" w:eastAsia="Times New Roman" w:hAnsi="Times New Roman" w:cs="Times New Roman" w:hint="default"/>
        <w:sz w:val="20"/>
      </w:rPr>
    </w:lvl>
    <w:lvl w:ilvl="5">
      <w:start w:val="1"/>
      <w:numFmt w:val="decimal"/>
      <w:lvlText w:val="%1.%2.%3.%4.%5.%6."/>
      <w:lvlJc w:val="left"/>
      <w:pPr>
        <w:ind w:left="1440" w:hanging="1440"/>
      </w:pPr>
      <w:rPr>
        <w:rFonts w:ascii="Times New Roman" w:eastAsia="Times New Roman" w:hAnsi="Times New Roman" w:cs="Times New Roman" w:hint="default"/>
        <w:sz w:val="20"/>
      </w:rPr>
    </w:lvl>
    <w:lvl w:ilvl="6">
      <w:start w:val="1"/>
      <w:numFmt w:val="decimal"/>
      <w:lvlText w:val="%1.%2.%3.%4.%5.%6.%7."/>
      <w:lvlJc w:val="left"/>
      <w:pPr>
        <w:ind w:left="1440" w:hanging="1440"/>
      </w:pPr>
      <w:rPr>
        <w:rFonts w:ascii="Times New Roman" w:eastAsia="Times New Roman" w:hAnsi="Times New Roman" w:cs="Times New Roman" w:hint="default"/>
        <w:sz w:val="20"/>
      </w:rPr>
    </w:lvl>
    <w:lvl w:ilvl="7">
      <w:start w:val="1"/>
      <w:numFmt w:val="decimal"/>
      <w:lvlText w:val="%1.%2.%3.%4.%5.%6.%7.%8."/>
      <w:lvlJc w:val="left"/>
      <w:pPr>
        <w:ind w:left="1800" w:hanging="1800"/>
      </w:pPr>
      <w:rPr>
        <w:rFonts w:ascii="Times New Roman" w:eastAsia="Times New Roman" w:hAnsi="Times New Roman" w:cs="Times New Roman" w:hint="default"/>
        <w:sz w:val="20"/>
      </w:rPr>
    </w:lvl>
    <w:lvl w:ilvl="8">
      <w:start w:val="1"/>
      <w:numFmt w:val="decimal"/>
      <w:lvlText w:val="%1.%2.%3.%4.%5.%6.%7.%8.%9."/>
      <w:lvlJc w:val="left"/>
      <w:pPr>
        <w:ind w:left="2160" w:hanging="2160"/>
      </w:pPr>
      <w:rPr>
        <w:rFonts w:ascii="Times New Roman" w:eastAsia="Times New Roman" w:hAnsi="Times New Roman" w:cs="Times New Roman" w:hint="default"/>
        <w:sz w:val="20"/>
      </w:rPr>
    </w:lvl>
  </w:abstractNum>
  <w:abstractNum w:abstractNumId="5" w15:restartNumberingAfterBreak="0">
    <w:nsid w:val="0DB1748F"/>
    <w:multiLevelType w:val="multilevel"/>
    <w:tmpl w:val="EBCCB77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B40038"/>
    <w:multiLevelType w:val="hybridMultilevel"/>
    <w:tmpl w:val="05FCD6DE"/>
    <w:lvl w:ilvl="0" w:tplc="F182C76E">
      <w:start w:val="5"/>
      <w:numFmt w:val="upperRoman"/>
      <w:lvlText w:val="%1."/>
      <w:lvlJc w:val="left"/>
      <w:pPr>
        <w:ind w:left="1080" w:hanging="720"/>
      </w:pPr>
      <w:rPr>
        <w:rFonts w:hint="default"/>
        <w:b/>
      </w:rPr>
    </w:lvl>
    <w:lvl w:ilvl="1" w:tplc="A4C6B460">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ACCA6E12">
      <w:start w:val="1"/>
      <w:numFmt w:val="decimal"/>
      <w:lvlText w:val="%4."/>
      <w:lvlJc w:val="left"/>
      <w:pPr>
        <w:ind w:left="2880" w:hanging="360"/>
      </w:pPr>
      <w:rPr>
        <w:b/>
        <w:bCs/>
      </w:r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48F572F"/>
    <w:multiLevelType w:val="multilevel"/>
    <w:tmpl w:val="B6AA4B96"/>
    <w:lvl w:ilvl="0">
      <w:start w:val="1"/>
      <w:numFmt w:val="upperRoman"/>
      <w:lvlText w:val="%1."/>
      <w:lvlJc w:val="righ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9107EB6"/>
    <w:multiLevelType w:val="multilevel"/>
    <w:tmpl w:val="B2141C42"/>
    <w:lvl w:ilvl="0">
      <w:start w:val="1"/>
      <w:numFmt w:val="upperRoman"/>
      <w:lvlText w:val="%1."/>
      <w:lvlJc w:val="left"/>
      <w:pPr>
        <w:ind w:left="1080" w:hanging="720"/>
      </w:pPr>
      <w:rPr>
        <w:b/>
      </w:r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rPr>
        <w:b/>
        <w:bCs/>
        <w:color w:val="auto"/>
      </w:rPr>
    </w:lvl>
    <w:lvl w:ilvl="4">
      <w:start w:val="1"/>
      <w:numFmt w:val="lowerLetter"/>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EBE5A8D"/>
    <w:multiLevelType w:val="hybridMultilevel"/>
    <w:tmpl w:val="4FA253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B03522"/>
    <w:multiLevelType w:val="hybridMultilevel"/>
    <w:tmpl w:val="673A87C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ED06E78"/>
    <w:multiLevelType w:val="hybridMultilevel"/>
    <w:tmpl w:val="365AAD54"/>
    <w:lvl w:ilvl="0" w:tplc="D732361E">
      <w:start w:val="2"/>
      <w:numFmt w:val="decimal"/>
      <w:lvlText w:val="%1."/>
      <w:lvlJc w:val="left"/>
      <w:pPr>
        <w:ind w:left="720" w:hanging="360"/>
      </w:pPr>
      <w:rPr>
        <w:rFonts w:hint="default"/>
        <w:b/>
        <w:color w:val="00000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F72C030A">
      <w:start w:val="1"/>
      <w:numFmt w:val="decimal"/>
      <w:lvlText w:val="%4."/>
      <w:lvlJc w:val="left"/>
      <w:pPr>
        <w:ind w:left="2880" w:hanging="360"/>
      </w:pPr>
      <w:rPr>
        <w:b/>
        <w:bCs/>
      </w:r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40F31FB"/>
    <w:multiLevelType w:val="hybridMultilevel"/>
    <w:tmpl w:val="95E4F4DC"/>
    <w:lvl w:ilvl="0" w:tplc="51A6CC6A">
      <w:start w:val="1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D6D0FAC"/>
    <w:multiLevelType w:val="hybridMultilevel"/>
    <w:tmpl w:val="E0DAA622"/>
    <w:lvl w:ilvl="0" w:tplc="2FE60BB8">
      <w:start w:val="1"/>
      <w:numFmt w:val="upperRoman"/>
      <w:lvlText w:val="%1."/>
      <w:lvlJc w:val="left"/>
      <w:pPr>
        <w:ind w:left="1080" w:hanging="72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4F9A1B64"/>
    <w:multiLevelType w:val="hybridMultilevel"/>
    <w:tmpl w:val="973A297A"/>
    <w:lvl w:ilvl="0" w:tplc="019069F8">
      <w:start w:val="1"/>
      <w:numFmt w:val="decimal"/>
      <w:lvlText w:val="%1."/>
      <w:lvlJc w:val="left"/>
      <w:pPr>
        <w:ind w:left="4188" w:hanging="360"/>
      </w:pPr>
      <w:rPr>
        <w:rFonts w:ascii="Arial" w:hAnsi="Arial" w:cs="Arial" w:hint="default"/>
        <w:b w:val="0"/>
        <w:i w:val="0"/>
        <w:sz w:val="20"/>
        <w:szCs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17" w15:restartNumberingAfterBreak="0">
    <w:nsid w:val="728F3197"/>
    <w:multiLevelType w:val="multilevel"/>
    <w:tmpl w:val="65B89AC0"/>
    <w:lvl w:ilvl="0">
      <w:start w:val="9"/>
      <w:numFmt w:val="decimal"/>
      <w:lvlText w:val="%1."/>
      <w:lvlJc w:val="left"/>
      <w:pPr>
        <w:ind w:left="400" w:hanging="4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16"/>
  </w:num>
  <w:num w:numId="3">
    <w:abstractNumId w:val="10"/>
  </w:num>
  <w:num w:numId="4">
    <w:abstractNumId w:val="8"/>
  </w:num>
  <w:num w:numId="5">
    <w:abstractNumId w:val="5"/>
  </w:num>
  <w:num w:numId="6">
    <w:abstractNumId w:val="12"/>
  </w:num>
  <w:num w:numId="7">
    <w:abstractNumId w:val="6"/>
  </w:num>
  <w:num w:numId="8">
    <w:abstractNumId w:val="11"/>
  </w:num>
  <w:num w:numId="9">
    <w:abstractNumId w:val="2"/>
  </w:num>
  <w:num w:numId="10">
    <w:abstractNumId w:val="9"/>
  </w:num>
  <w:num w:numId="11">
    <w:abstractNumId w:val="1"/>
  </w:num>
  <w:num w:numId="12">
    <w:abstractNumId w:val="0"/>
  </w:num>
  <w:num w:numId="13">
    <w:abstractNumId w:val="17"/>
  </w:num>
  <w:num w:numId="14">
    <w:abstractNumId w:val="15"/>
  </w:num>
  <w:num w:numId="15">
    <w:abstractNumId w:val="7"/>
  </w:num>
  <w:num w:numId="16">
    <w:abstractNumId w:val="13"/>
  </w:num>
  <w:num w:numId="17">
    <w:abstractNumId w:val="14"/>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A1A"/>
    <w:rsid w:val="00000A81"/>
    <w:rsid w:val="00000FD9"/>
    <w:rsid w:val="00001586"/>
    <w:rsid w:val="00005D92"/>
    <w:rsid w:val="00007749"/>
    <w:rsid w:val="00010454"/>
    <w:rsid w:val="00016C57"/>
    <w:rsid w:val="00017D7F"/>
    <w:rsid w:val="000206F1"/>
    <w:rsid w:val="00021988"/>
    <w:rsid w:val="00022801"/>
    <w:rsid w:val="00023327"/>
    <w:rsid w:val="00025FA2"/>
    <w:rsid w:val="000279FE"/>
    <w:rsid w:val="00031BDB"/>
    <w:rsid w:val="0003208F"/>
    <w:rsid w:val="000370A7"/>
    <w:rsid w:val="00041A10"/>
    <w:rsid w:val="000437C2"/>
    <w:rsid w:val="00046034"/>
    <w:rsid w:val="00047B94"/>
    <w:rsid w:val="000521A6"/>
    <w:rsid w:val="00054273"/>
    <w:rsid w:val="00055AC7"/>
    <w:rsid w:val="00061003"/>
    <w:rsid w:val="0006322B"/>
    <w:rsid w:val="0006401A"/>
    <w:rsid w:val="000658CA"/>
    <w:rsid w:val="000706C2"/>
    <w:rsid w:val="0007145A"/>
    <w:rsid w:val="000737F7"/>
    <w:rsid w:val="00073A1E"/>
    <w:rsid w:val="00081AC8"/>
    <w:rsid w:val="0008433B"/>
    <w:rsid w:val="00085E79"/>
    <w:rsid w:val="0008662F"/>
    <w:rsid w:val="000929CE"/>
    <w:rsid w:val="00092D35"/>
    <w:rsid w:val="00092EE7"/>
    <w:rsid w:val="0009753A"/>
    <w:rsid w:val="000A0A43"/>
    <w:rsid w:val="000A22AF"/>
    <w:rsid w:val="000A3369"/>
    <w:rsid w:val="000A36ED"/>
    <w:rsid w:val="000A3847"/>
    <w:rsid w:val="000A3AF7"/>
    <w:rsid w:val="000A4B72"/>
    <w:rsid w:val="000A71D4"/>
    <w:rsid w:val="000A7689"/>
    <w:rsid w:val="000B1629"/>
    <w:rsid w:val="000B1AC7"/>
    <w:rsid w:val="000B3454"/>
    <w:rsid w:val="000B3BF1"/>
    <w:rsid w:val="000B40C3"/>
    <w:rsid w:val="000C3287"/>
    <w:rsid w:val="000C446D"/>
    <w:rsid w:val="000D1EA1"/>
    <w:rsid w:val="000D33D2"/>
    <w:rsid w:val="000D37C6"/>
    <w:rsid w:val="000D38B0"/>
    <w:rsid w:val="000D4EFA"/>
    <w:rsid w:val="000D572E"/>
    <w:rsid w:val="000D7A16"/>
    <w:rsid w:val="000E51F0"/>
    <w:rsid w:val="000E7AFB"/>
    <w:rsid w:val="000F13D9"/>
    <w:rsid w:val="000F296B"/>
    <w:rsid w:val="000F2B47"/>
    <w:rsid w:val="000F325B"/>
    <w:rsid w:val="000F5C3D"/>
    <w:rsid w:val="000F731E"/>
    <w:rsid w:val="000F74B3"/>
    <w:rsid w:val="000F7598"/>
    <w:rsid w:val="000F75E2"/>
    <w:rsid w:val="00100E41"/>
    <w:rsid w:val="0010185B"/>
    <w:rsid w:val="00104C05"/>
    <w:rsid w:val="0011164C"/>
    <w:rsid w:val="0011332E"/>
    <w:rsid w:val="0011410A"/>
    <w:rsid w:val="00115021"/>
    <w:rsid w:val="00117163"/>
    <w:rsid w:val="001220F5"/>
    <w:rsid w:val="001257CB"/>
    <w:rsid w:val="00126F83"/>
    <w:rsid w:val="00130301"/>
    <w:rsid w:val="00131B05"/>
    <w:rsid w:val="00132F65"/>
    <w:rsid w:val="001358F3"/>
    <w:rsid w:val="0014505F"/>
    <w:rsid w:val="001541D6"/>
    <w:rsid w:val="001555DB"/>
    <w:rsid w:val="0016146E"/>
    <w:rsid w:val="00170428"/>
    <w:rsid w:val="0017718F"/>
    <w:rsid w:val="001807BF"/>
    <w:rsid w:val="00180C6E"/>
    <w:rsid w:val="00181690"/>
    <w:rsid w:val="001833B6"/>
    <w:rsid w:val="00184E42"/>
    <w:rsid w:val="00185C1A"/>
    <w:rsid w:val="00186D95"/>
    <w:rsid w:val="00186F5C"/>
    <w:rsid w:val="00190673"/>
    <w:rsid w:val="00196979"/>
    <w:rsid w:val="001A3E1B"/>
    <w:rsid w:val="001B162D"/>
    <w:rsid w:val="001B204A"/>
    <w:rsid w:val="001B33D1"/>
    <w:rsid w:val="001B381A"/>
    <w:rsid w:val="001C00F2"/>
    <w:rsid w:val="001C17D6"/>
    <w:rsid w:val="001C49C3"/>
    <w:rsid w:val="001C514B"/>
    <w:rsid w:val="001C7244"/>
    <w:rsid w:val="001D087F"/>
    <w:rsid w:val="001D1B5C"/>
    <w:rsid w:val="001D4011"/>
    <w:rsid w:val="001F0315"/>
    <w:rsid w:val="001F0377"/>
    <w:rsid w:val="001F0B8D"/>
    <w:rsid w:val="001F19A0"/>
    <w:rsid w:val="001F26FD"/>
    <w:rsid w:val="001F3DB2"/>
    <w:rsid w:val="001F45D7"/>
    <w:rsid w:val="001F49CF"/>
    <w:rsid w:val="001F5702"/>
    <w:rsid w:val="00200B3D"/>
    <w:rsid w:val="00202000"/>
    <w:rsid w:val="00203DDD"/>
    <w:rsid w:val="00206C43"/>
    <w:rsid w:val="00207F5A"/>
    <w:rsid w:val="00210028"/>
    <w:rsid w:val="00212504"/>
    <w:rsid w:val="00214439"/>
    <w:rsid w:val="00216299"/>
    <w:rsid w:val="00222482"/>
    <w:rsid w:val="00223DD8"/>
    <w:rsid w:val="0022526F"/>
    <w:rsid w:val="0022639B"/>
    <w:rsid w:val="0022669D"/>
    <w:rsid w:val="002276D9"/>
    <w:rsid w:val="00231EA5"/>
    <w:rsid w:val="00234887"/>
    <w:rsid w:val="00234DC1"/>
    <w:rsid w:val="00235060"/>
    <w:rsid w:val="00236EFA"/>
    <w:rsid w:val="002452A0"/>
    <w:rsid w:val="0026424D"/>
    <w:rsid w:val="00264EE4"/>
    <w:rsid w:val="00266BBD"/>
    <w:rsid w:val="00266F20"/>
    <w:rsid w:val="0026767B"/>
    <w:rsid w:val="00270BA1"/>
    <w:rsid w:val="00272254"/>
    <w:rsid w:val="002766B8"/>
    <w:rsid w:val="00277B6E"/>
    <w:rsid w:val="00282C31"/>
    <w:rsid w:val="00283F98"/>
    <w:rsid w:val="0029391A"/>
    <w:rsid w:val="00293A86"/>
    <w:rsid w:val="002964C2"/>
    <w:rsid w:val="002965FD"/>
    <w:rsid w:val="002A7E2E"/>
    <w:rsid w:val="002B1AF0"/>
    <w:rsid w:val="002B254B"/>
    <w:rsid w:val="002B4050"/>
    <w:rsid w:val="002C2D89"/>
    <w:rsid w:val="002C4E2C"/>
    <w:rsid w:val="002C63FD"/>
    <w:rsid w:val="002C7D8D"/>
    <w:rsid w:val="002D03F5"/>
    <w:rsid w:val="002D129F"/>
    <w:rsid w:val="002D496D"/>
    <w:rsid w:val="002D5F21"/>
    <w:rsid w:val="002E04D6"/>
    <w:rsid w:val="002E20C2"/>
    <w:rsid w:val="002E386E"/>
    <w:rsid w:val="002E5263"/>
    <w:rsid w:val="002E6E7D"/>
    <w:rsid w:val="002F000D"/>
    <w:rsid w:val="002F0C21"/>
    <w:rsid w:val="002F2106"/>
    <w:rsid w:val="002F214E"/>
    <w:rsid w:val="002F30E3"/>
    <w:rsid w:val="002F4877"/>
    <w:rsid w:val="002F4EF3"/>
    <w:rsid w:val="002F60FF"/>
    <w:rsid w:val="002F617C"/>
    <w:rsid w:val="00300DC0"/>
    <w:rsid w:val="003024AC"/>
    <w:rsid w:val="00302729"/>
    <w:rsid w:val="00302BD9"/>
    <w:rsid w:val="003054D7"/>
    <w:rsid w:val="00305682"/>
    <w:rsid w:val="00306B64"/>
    <w:rsid w:val="00321EED"/>
    <w:rsid w:val="00323FDA"/>
    <w:rsid w:val="00325F30"/>
    <w:rsid w:val="003275E9"/>
    <w:rsid w:val="00330214"/>
    <w:rsid w:val="003333F3"/>
    <w:rsid w:val="00334D2B"/>
    <w:rsid w:val="00335FE0"/>
    <w:rsid w:val="0033781D"/>
    <w:rsid w:val="003439C9"/>
    <w:rsid w:val="00344DA5"/>
    <w:rsid w:val="00346B09"/>
    <w:rsid w:val="003509EF"/>
    <w:rsid w:val="00352E80"/>
    <w:rsid w:val="00354926"/>
    <w:rsid w:val="00354C6A"/>
    <w:rsid w:val="0035573A"/>
    <w:rsid w:val="003616A8"/>
    <w:rsid w:val="00363F17"/>
    <w:rsid w:val="00364560"/>
    <w:rsid w:val="00366376"/>
    <w:rsid w:val="00373DA6"/>
    <w:rsid w:val="003740B1"/>
    <w:rsid w:val="003747EC"/>
    <w:rsid w:val="00385702"/>
    <w:rsid w:val="00387D15"/>
    <w:rsid w:val="00390DED"/>
    <w:rsid w:val="0039193F"/>
    <w:rsid w:val="0039258A"/>
    <w:rsid w:val="00393960"/>
    <w:rsid w:val="00394399"/>
    <w:rsid w:val="00395C4D"/>
    <w:rsid w:val="003962BF"/>
    <w:rsid w:val="00396FF3"/>
    <w:rsid w:val="003972DE"/>
    <w:rsid w:val="00397E23"/>
    <w:rsid w:val="003A01D3"/>
    <w:rsid w:val="003A02CF"/>
    <w:rsid w:val="003A6EE8"/>
    <w:rsid w:val="003B13E9"/>
    <w:rsid w:val="003C3841"/>
    <w:rsid w:val="003C55AA"/>
    <w:rsid w:val="003C5EAE"/>
    <w:rsid w:val="003C6B0B"/>
    <w:rsid w:val="003D134D"/>
    <w:rsid w:val="003D21CE"/>
    <w:rsid w:val="003D2790"/>
    <w:rsid w:val="003D6E74"/>
    <w:rsid w:val="003D7267"/>
    <w:rsid w:val="003D7507"/>
    <w:rsid w:val="003E3305"/>
    <w:rsid w:val="003E4EEB"/>
    <w:rsid w:val="003E535A"/>
    <w:rsid w:val="003E5ECF"/>
    <w:rsid w:val="003F26DC"/>
    <w:rsid w:val="003F2DAB"/>
    <w:rsid w:val="003F49AB"/>
    <w:rsid w:val="0040208C"/>
    <w:rsid w:val="00403C79"/>
    <w:rsid w:val="00403D1C"/>
    <w:rsid w:val="00404350"/>
    <w:rsid w:val="00404F2B"/>
    <w:rsid w:val="00405C68"/>
    <w:rsid w:val="004064FB"/>
    <w:rsid w:val="00412E33"/>
    <w:rsid w:val="00414BEA"/>
    <w:rsid w:val="004317AD"/>
    <w:rsid w:val="00432150"/>
    <w:rsid w:val="00432C30"/>
    <w:rsid w:val="00434BA0"/>
    <w:rsid w:val="00440222"/>
    <w:rsid w:val="00441B34"/>
    <w:rsid w:val="00442101"/>
    <w:rsid w:val="00443FA0"/>
    <w:rsid w:val="0044663B"/>
    <w:rsid w:val="00446A4E"/>
    <w:rsid w:val="00451AF5"/>
    <w:rsid w:val="00452EEB"/>
    <w:rsid w:val="0045300D"/>
    <w:rsid w:val="00455A3B"/>
    <w:rsid w:val="004627BC"/>
    <w:rsid w:val="00463BE2"/>
    <w:rsid w:val="00464593"/>
    <w:rsid w:val="0047171D"/>
    <w:rsid w:val="0047292F"/>
    <w:rsid w:val="00475106"/>
    <w:rsid w:val="00481D58"/>
    <w:rsid w:val="00484A54"/>
    <w:rsid w:val="00484B11"/>
    <w:rsid w:val="00486334"/>
    <w:rsid w:val="0048767B"/>
    <w:rsid w:val="0049100E"/>
    <w:rsid w:val="00495D2F"/>
    <w:rsid w:val="00496506"/>
    <w:rsid w:val="004A216B"/>
    <w:rsid w:val="004A2978"/>
    <w:rsid w:val="004A3568"/>
    <w:rsid w:val="004A4AE6"/>
    <w:rsid w:val="004A6B5C"/>
    <w:rsid w:val="004B1215"/>
    <w:rsid w:val="004B3373"/>
    <w:rsid w:val="004B5D36"/>
    <w:rsid w:val="004C46B9"/>
    <w:rsid w:val="004C51F1"/>
    <w:rsid w:val="004C64CD"/>
    <w:rsid w:val="004D51F6"/>
    <w:rsid w:val="004E0455"/>
    <w:rsid w:val="004E0B9C"/>
    <w:rsid w:val="004E0F88"/>
    <w:rsid w:val="004E35AD"/>
    <w:rsid w:val="004E4D74"/>
    <w:rsid w:val="004E6A0A"/>
    <w:rsid w:val="004E6FF0"/>
    <w:rsid w:val="004F0FAA"/>
    <w:rsid w:val="004F1324"/>
    <w:rsid w:val="004F150C"/>
    <w:rsid w:val="004F2F95"/>
    <w:rsid w:val="004F4919"/>
    <w:rsid w:val="004F5CB3"/>
    <w:rsid w:val="004F6F62"/>
    <w:rsid w:val="0050043C"/>
    <w:rsid w:val="005010A3"/>
    <w:rsid w:val="00501666"/>
    <w:rsid w:val="00501CE6"/>
    <w:rsid w:val="00501E1D"/>
    <w:rsid w:val="0050268B"/>
    <w:rsid w:val="00505C71"/>
    <w:rsid w:val="00507CA0"/>
    <w:rsid w:val="00512839"/>
    <w:rsid w:val="00512F2D"/>
    <w:rsid w:val="0051363F"/>
    <w:rsid w:val="00513F13"/>
    <w:rsid w:val="00514C0F"/>
    <w:rsid w:val="005156C1"/>
    <w:rsid w:val="00515823"/>
    <w:rsid w:val="00515885"/>
    <w:rsid w:val="00516463"/>
    <w:rsid w:val="005171CB"/>
    <w:rsid w:val="00520BA3"/>
    <w:rsid w:val="00521C91"/>
    <w:rsid w:val="00523BED"/>
    <w:rsid w:val="00523E3E"/>
    <w:rsid w:val="00524257"/>
    <w:rsid w:val="005347D3"/>
    <w:rsid w:val="00534E70"/>
    <w:rsid w:val="00536C78"/>
    <w:rsid w:val="005372A9"/>
    <w:rsid w:val="00543576"/>
    <w:rsid w:val="00545D12"/>
    <w:rsid w:val="00547233"/>
    <w:rsid w:val="00554444"/>
    <w:rsid w:val="00555BE6"/>
    <w:rsid w:val="0055680B"/>
    <w:rsid w:val="00556A24"/>
    <w:rsid w:val="005601AE"/>
    <w:rsid w:val="005606C3"/>
    <w:rsid w:val="005607E4"/>
    <w:rsid w:val="005615EB"/>
    <w:rsid w:val="0056213C"/>
    <w:rsid w:val="0057119A"/>
    <w:rsid w:val="0057259D"/>
    <w:rsid w:val="00573C39"/>
    <w:rsid w:val="005746FB"/>
    <w:rsid w:val="005812ED"/>
    <w:rsid w:val="00582971"/>
    <w:rsid w:val="00583D08"/>
    <w:rsid w:val="00595291"/>
    <w:rsid w:val="0059547C"/>
    <w:rsid w:val="005A3D83"/>
    <w:rsid w:val="005A7616"/>
    <w:rsid w:val="005A78C1"/>
    <w:rsid w:val="005B174B"/>
    <w:rsid w:val="005B5EB4"/>
    <w:rsid w:val="005C4EA1"/>
    <w:rsid w:val="005D09ED"/>
    <w:rsid w:val="005D1399"/>
    <w:rsid w:val="005D4928"/>
    <w:rsid w:val="005D7C72"/>
    <w:rsid w:val="005E0056"/>
    <w:rsid w:val="005E14D3"/>
    <w:rsid w:val="005E5F6E"/>
    <w:rsid w:val="005F0E9C"/>
    <w:rsid w:val="005F5360"/>
    <w:rsid w:val="005F6F14"/>
    <w:rsid w:val="005F7C28"/>
    <w:rsid w:val="005F7EF6"/>
    <w:rsid w:val="00600D7C"/>
    <w:rsid w:val="00600F4F"/>
    <w:rsid w:val="00603682"/>
    <w:rsid w:val="006121A7"/>
    <w:rsid w:val="00612D1A"/>
    <w:rsid w:val="006131CB"/>
    <w:rsid w:val="006135C5"/>
    <w:rsid w:val="00614897"/>
    <w:rsid w:val="00614B26"/>
    <w:rsid w:val="0061511A"/>
    <w:rsid w:val="0061689A"/>
    <w:rsid w:val="006175F7"/>
    <w:rsid w:val="00617C10"/>
    <w:rsid w:val="006203E6"/>
    <w:rsid w:val="00621574"/>
    <w:rsid w:val="00623F89"/>
    <w:rsid w:val="006255C0"/>
    <w:rsid w:val="00625A05"/>
    <w:rsid w:val="006262C2"/>
    <w:rsid w:val="00627A9A"/>
    <w:rsid w:val="0063647B"/>
    <w:rsid w:val="0063715F"/>
    <w:rsid w:val="00637735"/>
    <w:rsid w:val="00641094"/>
    <w:rsid w:val="00651EA7"/>
    <w:rsid w:val="0065299B"/>
    <w:rsid w:val="00652C8D"/>
    <w:rsid w:val="006606F1"/>
    <w:rsid w:val="00666BC7"/>
    <w:rsid w:val="00670C11"/>
    <w:rsid w:val="006762AA"/>
    <w:rsid w:val="00677D4A"/>
    <w:rsid w:val="00680DC8"/>
    <w:rsid w:val="00682E93"/>
    <w:rsid w:val="00683772"/>
    <w:rsid w:val="00684BBF"/>
    <w:rsid w:val="00684FF5"/>
    <w:rsid w:val="00691F9E"/>
    <w:rsid w:val="00695141"/>
    <w:rsid w:val="006A1AB3"/>
    <w:rsid w:val="006A2208"/>
    <w:rsid w:val="006A5232"/>
    <w:rsid w:val="006B273D"/>
    <w:rsid w:val="006B34E1"/>
    <w:rsid w:val="006B747B"/>
    <w:rsid w:val="006C2F47"/>
    <w:rsid w:val="006C34CE"/>
    <w:rsid w:val="006C36AA"/>
    <w:rsid w:val="006C3D15"/>
    <w:rsid w:val="006C4113"/>
    <w:rsid w:val="006C420E"/>
    <w:rsid w:val="006C5698"/>
    <w:rsid w:val="006D1819"/>
    <w:rsid w:val="006D2254"/>
    <w:rsid w:val="006D31CB"/>
    <w:rsid w:val="006D41A5"/>
    <w:rsid w:val="006D44DE"/>
    <w:rsid w:val="006D4758"/>
    <w:rsid w:val="006D70C7"/>
    <w:rsid w:val="006E2145"/>
    <w:rsid w:val="006F0361"/>
    <w:rsid w:val="006F0B93"/>
    <w:rsid w:val="006F0D42"/>
    <w:rsid w:val="006F3569"/>
    <w:rsid w:val="006F6800"/>
    <w:rsid w:val="006F7B51"/>
    <w:rsid w:val="00701715"/>
    <w:rsid w:val="00702C47"/>
    <w:rsid w:val="00702F73"/>
    <w:rsid w:val="0070355C"/>
    <w:rsid w:val="00705B86"/>
    <w:rsid w:val="007063FD"/>
    <w:rsid w:val="00706CF9"/>
    <w:rsid w:val="00707154"/>
    <w:rsid w:val="00712DE1"/>
    <w:rsid w:val="00712E89"/>
    <w:rsid w:val="007154BB"/>
    <w:rsid w:val="007177A7"/>
    <w:rsid w:val="0072034C"/>
    <w:rsid w:val="00726A7A"/>
    <w:rsid w:val="00727CBD"/>
    <w:rsid w:val="00731AC1"/>
    <w:rsid w:val="007343C7"/>
    <w:rsid w:val="007358DB"/>
    <w:rsid w:val="0073599F"/>
    <w:rsid w:val="00740BB1"/>
    <w:rsid w:val="00743326"/>
    <w:rsid w:val="00750918"/>
    <w:rsid w:val="00750DAC"/>
    <w:rsid w:val="00751599"/>
    <w:rsid w:val="007556AB"/>
    <w:rsid w:val="00757E17"/>
    <w:rsid w:val="00760281"/>
    <w:rsid w:val="00760494"/>
    <w:rsid w:val="00760BE9"/>
    <w:rsid w:val="0076128D"/>
    <w:rsid w:val="00761405"/>
    <w:rsid w:val="007619D1"/>
    <w:rsid w:val="00761E01"/>
    <w:rsid w:val="00764955"/>
    <w:rsid w:val="00766804"/>
    <w:rsid w:val="00773566"/>
    <w:rsid w:val="0077544C"/>
    <w:rsid w:val="0077550E"/>
    <w:rsid w:val="00776213"/>
    <w:rsid w:val="007768BF"/>
    <w:rsid w:val="00782D9A"/>
    <w:rsid w:val="00785056"/>
    <w:rsid w:val="007866B6"/>
    <w:rsid w:val="00790B37"/>
    <w:rsid w:val="007A04FA"/>
    <w:rsid w:val="007A5114"/>
    <w:rsid w:val="007A6607"/>
    <w:rsid w:val="007A7CBA"/>
    <w:rsid w:val="007B2E0B"/>
    <w:rsid w:val="007B3BA9"/>
    <w:rsid w:val="007B5E20"/>
    <w:rsid w:val="007B648F"/>
    <w:rsid w:val="007B7C71"/>
    <w:rsid w:val="007C48E9"/>
    <w:rsid w:val="007C6B40"/>
    <w:rsid w:val="007C78FC"/>
    <w:rsid w:val="007D04FF"/>
    <w:rsid w:val="007D13C5"/>
    <w:rsid w:val="007D13D9"/>
    <w:rsid w:val="007D3295"/>
    <w:rsid w:val="007D70B4"/>
    <w:rsid w:val="007D70DE"/>
    <w:rsid w:val="007D7E56"/>
    <w:rsid w:val="007D7E64"/>
    <w:rsid w:val="007E3C6E"/>
    <w:rsid w:val="007E4492"/>
    <w:rsid w:val="007F0C6A"/>
    <w:rsid w:val="007F193E"/>
    <w:rsid w:val="007F1DF7"/>
    <w:rsid w:val="007F22A0"/>
    <w:rsid w:val="007F4D43"/>
    <w:rsid w:val="007F6BAD"/>
    <w:rsid w:val="007F701D"/>
    <w:rsid w:val="00801122"/>
    <w:rsid w:val="00801987"/>
    <w:rsid w:val="008021F8"/>
    <w:rsid w:val="00805102"/>
    <w:rsid w:val="00805486"/>
    <w:rsid w:val="0080567B"/>
    <w:rsid w:val="00810986"/>
    <w:rsid w:val="00810C65"/>
    <w:rsid w:val="00812214"/>
    <w:rsid w:val="008132A8"/>
    <w:rsid w:val="00815B0E"/>
    <w:rsid w:val="0081642D"/>
    <w:rsid w:val="008168E4"/>
    <w:rsid w:val="00822DD3"/>
    <w:rsid w:val="00826EC5"/>
    <w:rsid w:val="008277A8"/>
    <w:rsid w:val="00831ABB"/>
    <w:rsid w:val="00831B0D"/>
    <w:rsid w:val="00832071"/>
    <w:rsid w:val="00832219"/>
    <w:rsid w:val="008332C6"/>
    <w:rsid w:val="008402B5"/>
    <w:rsid w:val="008417CC"/>
    <w:rsid w:val="008440A3"/>
    <w:rsid w:val="008453FA"/>
    <w:rsid w:val="00845F03"/>
    <w:rsid w:val="008466C8"/>
    <w:rsid w:val="00847317"/>
    <w:rsid w:val="008509D0"/>
    <w:rsid w:val="00860A8F"/>
    <w:rsid w:val="00861D0E"/>
    <w:rsid w:val="00864C93"/>
    <w:rsid w:val="00871887"/>
    <w:rsid w:val="00871FC5"/>
    <w:rsid w:val="00873E21"/>
    <w:rsid w:val="00875541"/>
    <w:rsid w:val="00875E4D"/>
    <w:rsid w:val="008814C0"/>
    <w:rsid w:val="00887244"/>
    <w:rsid w:val="00893B2E"/>
    <w:rsid w:val="008943A1"/>
    <w:rsid w:val="008A036A"/>
    <w:rsid w:val="008A145D"/>
    <w:rsid w:val="008A7820"/>
    <w:rsid w:val="008B2133"/>
    <w:rsid w:val="008B2FED"/>
    <w:rsid w:val="008B7B2D"/>
    <w:rsid w:val="008C62CA"/>
    <w:rsid w:val="008C7A30"/>
    <w:rsid w:val="008D2D7B"/>
    <w:rsid w:val="008D48A5"/>
    <w:rsid w:val="008D7EFC"/>
    <w:rsid w:val="008E042E"/>
    <w:rsid w:val="008E4671"/>
    <w:rsid w:val="008E5BA6"/>
    <w:rsid w:val="008E5F4C"/>
    <w:rsid w:val="008E78FA"/>
    <w:rsid w:val="008F5956"/>
    <w:rsid w:val="008F7027"/>
    <w:rsid w:val="009008E4"/>
    <w:rsid w:val="00903602"/>
    <w:rsid w:val="00904E6F"/>
    <w:rsid w:val="00910095"/>
    <w:rsid w:val="0091214D"/>
    <w:rsid w:val="0091217C"/>
    <w:rsid w:val="009131B1"/>
    <w:rsid w:val="00915E89"/>
    <w:rsid w:val="009175F9"/>
    <w:rsid w:val="009202B5"/>
    <w:rsid w:val="00923B89"/>
    <w:rsid w:val="00927902"/>
    <w:rsid w:val="009304A7"/>
    <w:rsid w:val="009330FE"/>
    <w:rsid w:val="0093336C"/>
    <w:rsid w:val="00933CF3"/>
    <w:rsid w:val="0093587D"/>
    <w:rsid w:val="00936333"/>
    <w:rsid w:val="00936EDC"/>
    <w:rsid w:val="009379C0"/>
    <w:rsid w:val="00943CC5"/>
    <w:rsid w:val="009457A5"/>
    <w:rsid w:val="00951D29"/>
    <w:rsid w:val="00953896"/>
    <w:rsid w:val="00953B17"/>
    <w:rsid w:val="00955CF1"/>
    <w:rsid w:val="0095718D"/>
    <w:rsid w:val="00957C50"/>
    <w:rsid w:val="009606BB"/>
    <w:rsid w:val="009668AE"/>
    <w:rsid w:val="00967823"/>
    <w:rsid w:val="00971EB8"/>
    <w:rsid w:val="00974CBF"/>
    <w:rsid w:val="0098376B"/>
    <w:rsid w:val="009839CA"/>
    <w:rsid w:val="00987AFE"/>
    <w:rsid w:val="0099154F"/>
    <w:rsid w:val="009A0666"/>
    <w:rsid w:val="009A172A"/>
    <w:rsid w:val="009A3758"/>
    <w:rsid w:val="009A3E01"/>
    <w:rsid w:val="009A4D73"/>
    <w:rsid w:val="009A4FD1"/>
    <w:rsid w:val="009B019C"/>
    <w:rsid w:val="009B320D"/>
    <w:rsid w:val="009B7E86"/>
    <w:rsid w:val="009C0098"/>
    <w:rsid w:val="009C1404"/>
    <w:rsid w:val="009C5A51"/>
    <w:rsid w:val="009C60BC"/>
    <w:rsid w:val="009C7079"/>
    <w:rsid w:val="009D08B5"/>
    <w:rsid w:val="009D141F"/>
    <w:rsid w:val="009D2693"/>
    <w:rsid w:val="009D70A4"/>
    <w:rsid w:val="009D7C83"/>
    <w:rsid w:val="009D7EAC"/>
    <w:rsid w:val="009E0AF2"/>
    <w:rsid w:val="009E120F"/>
    <w:rsid w:val="009E372C"/>
    <w:rsid w:val="009E4832"/>
    <w:rsid w:val="009E5999"/>
    <w:rsid w:val="009F0DBA"/>
    <w:rsid w:val="009F29CC"/>
    <w:rsid w:val="009F4ECE"/>
    <w:rsid w:val="009F4F44"/>
    <w:rsid w:val="009F57E4"/>
    <w:rsid w:val="009F62B2"/>
    <w:rsid w:val="00A00300"/>
    <w:rsid w:val="00A033AC"/>
    <w:rsid w:val="00A040AB"/>
    <w:rsid w:val="00A048D7"/>
    <w:rsid w:val="00A05784"/>
    <w:rsid w:val="00A05A02"/>
    <w:rsid w:val="00A109D7"/>
    <w:rsid w:val="00A11D17"/>
    <w:rsid w:val="00A14116"/>
    <w:rsid w:val="00A14B8A"/>
    <w:rsid w:val="00A15BA5"/>
    <w:rsid w:val="00A16D5C"/>
    <w:rsid w:val="00A20099"/>
    <w:rsid w:val="00A2461C"/>
    <w:rsid w:val="00A24DCD"/>
    <w:rsid w:val="00A316C5"/>
    <w:rsid w:val="00A33F36"/>
    <w:rsid w:val="00A342C0"/>
    <w:rsid w:val="00A36021"/>
    <w:rsid w:val="00A42062"/>
    <w:rsid w:val="00A44023"/>
    <w:rsid w:val="00A46740"/>
    <w:rsid w:val="00A46E32"/>
    <w:rsid w:val="00A46E9B"/>
    <w:rsid w:val="00A538BE"/>
    <w:rsid w:val="00A57C3F"/>
    <w:rsid w:val="00A61050"/>
    <w:rsid w:val="00A61600"/>
    <w:rsid w:val="00A624A3"/>
    <w:rsid w:val="00A63A2E"/>
    <w:rsid w:val="00A649F0"/>
    <w:rsid w:val="00A6531F"/>
    <w:rsid w:val="00A660D1"/>
    <w:rsid w:val="00A723F6"/>
    <w:rsid w:val="00A730DC"/>
    <w:rsid w:val="00A75E59"/>
    <w:rsid w:val="00A81303"/>
    <w:rsid w:val="00A8199A"/>
    <w:rsid w:val="00A84798"/>
    <w:rsid w:val="00A85DF0"/>
    <w:rsid w:val="00A87666"/>
    <w:rsid w:val="00A93E1D"/>
    <w:rsid w:val="00A95515"/>
    <w:rsid w:val="00A9695B"/>
    <w:rsid w:val="00A96F7A"/>
    <w:rsid w:val="00AA0AF3"/>
    <w:rsid w:val="00AA4F4E"/>
    <w:rsid w:val="00AA5CCA"/>
    <w:rsid w:val="00AA6C14"/>
    <w:rsid w:val="00AB00F1"/>
    <w:rsid w:val="00AB1475"/>
    <w:rsid w:val="00AB4AD7"/>
    <w:rsid w:val="00AB604C"/>
    <w:rsid w:val="00AB61F1"/>
    <w:rsid w:val="00AC3A9D"/>
    <w:rsid w:val="00AD54C9"/>
    <w:rsid w:val="00AE1469"/>
    <w:rsid w:val="00AE1C41"/>
    <w:rsid w:val="00AE296A"/>
    <w:rsid w:val="00AE29EC"/>
    <w:rsid w:val="00AE369F"/>
    <w:rsid w:val="00AE40C9"/>
    <w:rsid w:val="00AE6F18"/>
    <w:rsid w:val="00AF0800"/>
    <w:rsid w:val="00AF3C23"/>
    <w:rsid w:val="00AF4416"/>
    <w:rsid w:val="00B01ECB"/>
    <w:rsid w:val="00B07208"/>
    <w:rsid w:val="00B121E2"/>
    <w:rsid w:val="00B12234"/>
    <w:rsid w:val="00B14CEE"/>
    <w:rsid w:val="00B251E5"/>
    <w:rsid w:val="00B26FC0"/>
    <w:rsid w:val="00B3065A"/>
    <w:rsid w:val="00B31E6F"/>
    <w:rsid w:val="00B31EB0"/>
    <w:rsid w:val="00B32B70"/>
    <w:rsid w:val="00B34F6D"/>
    <w:rsid w:val="00B3647D"/>
    <w:rsid w:val="00B478D4"/>
    <w:rsid w:val="00B50875"/>
    <w:rsid w:val="00B51F9C"/>
    <w:rsid w:val="00B53678"/>
    <w:rsid w:val="00B611C1"/>
    <w:rsid w:val="00B65FD8"/>
    <w:rsid w:val="00B665FD"/>
    <w:rsid w:val="00B66F67"/>
    <w:rsid w:val="00B70D96"/>
    <w:rsid w:val="00B714C6"/>
    <w:rsid w:val="00B71F52"/>
    <w:rsid w:val="00B72503"/>
    <w:rsid w:val="00B72E26"/>
    <w:rsid w:val="00B73096"/>
    <w:rsid w:val="00B75961"/>
    <w:rsid w:val="00B77603"/>
    <w:rsid w:val="00B8190E"/>
    <w:rsid w:val="00B8263F"/>
    <w:rsid w:val="00B8455C"/>
    <w:rsid w:val="00B8724E"/>
    <w:rsid w:val="00B9256F"/>
    <w:rsid w:val="00B94C08"/>
    <w:rsid w:val="00B96D6C"/>
    <w:rsid w:val="00BA1F3C"/>
    <w:rsid w:val="00BA21BC"/>
    <w:rsid w:val="00BA3518"/>
    <w:rsid w:val="00BA685C"/>
    <w:rsid w:val="00BA7ED2"/>
    <w:rsid w:val="00BB2306"/>
    <w:rsid w:val="00BB2F65"/>
    <w:rsid w:val="00BB676E"/>
    <w:rsid w:val="00BB7724"/>
    <w:rsid w:val="00BD05C2"/>
    <w:rsid w:val="00BD27A2"/>
    <w:rsid w:val="00BD35A6"/>
    <w:rsid w:val="00BD6BB0"/>
    <w:rsid w:val="00BE323D"/>
    <w:rsid w:val="00BE7264"/>
    <w:rsid w:val="00BF0F72"/>
    <w:rsid w:val="00C02737"/>
    <w:rsid w:val="00C02F78"/>
    <w:rsid w:val="00C11AB0"/>
    <w:rsid w:val="00C13B87"/>
    <w:rsid w:val="00C205F6"/>
    <w:rsid w:val="00C2131C"/>
    <w:rsid w:val="00C22DE2"/>
    <w:rsid w:val="00C24C26"/>
    <w:rsid w:val="00C278F6"/>
    <w:rsid w:val="00C30593"/>
    <w:rsid w:val="00C310CA"/>
    <w:rsid w:val="00C336FA"/>
    <w:rsid w:val="00C36CE7"/>
    <w:rsid w:val="00C449C7"/>
    <w:rsid w:val="00C45F3A"/>
    <w:rsid w:val="00C465BD"/>
    <w:rsid w:val="00C4669E"/>
    <w:rsid w:val="00C466C3"/>
    <w:rsid w:val="00C476B0"/>
    <w:rsid w:val="00C5146C"/>
    <w:rsid w:val="00C51D4B"/>
    <w:rsid w:val="00C52DF7"/>
    <w:rsid w:val="00C558E4"/>
    <w:rsid w:val="00C561ED"/>
    <w:rsid w:val="00C56703"/>
    <w:rsid w:val="00C57941"/>
    <w:rsid w:val="00C62415"/>
    <w:rsid w:val="00C66AF6"/>
    <w:rsid w:val="00C66E31"/>
    <w:rsid w:val="00C6764D"/>
    <w:rsid w:val="00C710E7"/>
    <w:rsid w:val="00C75CCB"/>
    <w:rsid w:val="00C82745"/>
    <w:rsid w:val="00C855C0"/>
    <w:rsid w:val="00C85719"/>
    <w:rsid w:val="00C868FF"/>
    <w:rsid w:val="00C86E3D"/>
    <w:rsid w:val="00C92B7B"/>
    <w:rsid w:val="00C9444A"/>
    <w:rsid w:val="00C94D74"/>
    <w:rsid w:val="00C972CA"/>
    <w:rsid w:val="00C9779D"/>
    <w:rsid w:val="00CA4340"/>
    <w:rsid w:val="00CA4FFF"/>
    <w:rsid w:val="00CA76F7"/>
    <w:rsid w:val="00CB28A7"/>
    <w:rsid w:val="00CB3386"/>
    <w:rsid w:val="00CB57FE"/>
    <w:rsid w:val="00CB75B0"/>
    <w:rsid w:val="00CC7EF0"/>
    <w:rsid w:val="00CD361A"/>
    <w:rsid w:val="00CD4665"/>
    <w:rsid w:val="00CD6859"/>
    <w:rsid w:val="00CD7CB6"/>
    <w:rsid w:val="00CE025D"/>
    <w:rsid w:val="00CE2088"/>
    <w:rsid w:val="00CE214B"/>
    <w:rsid w:val="00CE3AA5"/>
    <w:rsid w:val="00CF1B3F"/>
    <w:rsid w:val="00CF2CDC"/>
    <w:rsid w:val="00CF2CE7"/>
    <w:rsid w:val="00CF3BB9"/>
    <w:rsid w:val="00CF41B4"/>
    <w:rsid w:val="00CF6B95"/>
    <w:rsid w:val="00D005C0"/>
    <w:rsid w:val="00D031F5"/>
    <w:rsid w:val="00D06E09"/>
    <w:rsid w:val="00D1090A"/>
    <w:rsid w:val="00D11034"/>
    <w:rsid w:val="00D11BA1"/>
    <w:rsid w:val="00D126D0"/>
    <w:rsid w:val="00D1515F"/>
    <w:rsid w:val="00D2054A"/>
    <w:rsid w:val="00D206CC"/>
    <w:rsid w:val="00D208E2"/>
    <w:rsid w:val="00D20C7D"/>
    <w:rsid w:val="00D21545"/>
    <w:rsid w:val="00D254A4"/>
    <w:rsid w:val="00D303D0"/>
    <w:rsid w:val="00D319EC"/>
    <w:rsid w:val="00D31D79"/>
    <w:rsid w:val="00D334C3"/>
    <w:rsid w:val="00D3641A"/>
    <w:rsid w:val="00D377F9"/>
    <w:rsid w:val="00D411B6"/>
    <w:rsid w:val="00D41364"/>
    <w:rsid w:val="00D4225F"/>
    <w:rsid w:val="00D47DF5"/>
    <w:rsid w:val="00D50946"/>
    <w:rsid w:val="00D52A15"/>
    <w:rsid w:val="00D54BAE"/>
    <w:rsid w:val="00D5631D"/>
    <w:rsid w:val="00D63116"/>
    <w:rsid w:val="00D66B3C"/>
    <w:rsid w:val="00D74FF2"/>
    <w:rsid w:val="00D75CCC"/>
    <w:rsid w:val="00D803F7"/>
    <w:rsid w:val="00D83440"/>
    <w:rsid w:val="00D864F5"/>
    <w:rsid w:val="00D90469"/>
    <w:rsid w:val="00D9062D"/>
    <w:rsid w:val="00D94561"/>
    <w:rsid w:val="00D94BBA"/>
    <w:rsid w:val="00D95E84"/>
    <w:rsid w:val="00DA0BA6"/>
    <w:rsid w:val="00DA32C8"/>
    <w:rsid w:val="00DA43D9"/>
    <w:rsid w:val="00DA57AA"/>
    <w:rsid w:val="00DA59C1"/>
    <w:rsid w:val="00DA7ADF"/>
    <w:rsid w:val="00DB6079"/>
    <w:rsid w:val="00DB68D8"/>
    <w:rsid w:val="00DB7932"/>
    <w:rsid w:val="00DC1380"/>
    <w:rsid w:val="00DC13AA"/>
    <w:rsid w:val="00DC1FFC"/>
    <w:rsid w:val="00DC4675"/>
    <w:rsid w:val="00DC59FC"/>
    <w:rsid w:val="00DC5FB1"/>
    <w:rsid w:val="00DC73EF"/>
    <w:rsid w:val="00DD1393"/>
    <w:rsid w:val="00DD2821"/>
    <w:rsid w:val="00DD32E9"/>
    <w:rsid w:val="00DD33B6"/>
    <w:rsid w:val="00DD3E81"/>
    <w:rsid w:val="00DE00A1"/>
    <w:rsid w:val="00DE0215"/>
    <w:rsid w:val="00DE09AB"/>
    <w:rsid w:val="00DE3A6B"/>
    <w:rsid w:val="00DE6D57"/>
    <w:rsid w:val="00DF0433"/>
    <w:rsid w:val="00DF0FFA"/>
    <w:rsid w:val="00DF1158"/>
    <w:rsid w:val="00DF298A"/>
    <w:rsid w:val="00DF3AA3"/>
    <w:rsid w:val="00DF665C"/>
    <w:rsid w:val="00DF6FAA"/>
    <w:rsid w:val="00E0080C"/>
    <w:rsid w:val="00E01C19"/>
    <w:rsid w:val="00E033FA"/>
    <w:rsid w:val="00E04B67"/>
    <w:rsid w:val="00E05621"/>
    <w:rsid w:val="00E07A5C"/>
    <w:rsid w:val="00E10988"/>
    <w:rsid w:val="00E12279"/>
    <w:rsid w:val="00E12545"/>
    <w:rsid w:val="00E13ADC"/>
    <w:rsid w:val="00E13FFE"/>
    <w:rsid w:val="00E15AFE"/>
    <w:rsid w:val="00E165F3"/>
    <w:rsid w:val="00E16A1A"/>
    <w:rsid w:val="00E20776"/>
    <w:rsid w:val="00E214DC"/>
    <w:rsid w:val="00E358BE"/>
    <w:rsid w:val="00E35FB0"/>
    <w:rsid w:val="00E3727B"/>
    <w:rsid w:val="00E421E9"/>
    <w:rsid w:val="00E425B8"/>
    <w:rsid w:val="00E44B98"/>
    <w:rsid w:val="00E45769"/>
    <w:rsid w:val="00E47891"/>
    <w:rsid w:val="00E502BA"/>
    <w:rsid w:val="00E550A1"/>
    <w:rsid w:val="00E55BC0"/>
    <w:rsid w:val="00E5731F"/>
    <w:rsid w:val="00E63BB8"/>
    <w:rsid w:val="00E71D08"/>
    <w:rsid w:val="00E72D97"/>
    <w:rsid w:val="00E7538B"/>
    <w:rsid w:val="00E76633"/>
    <w:rsid w:val="00E81F23"/>
    <w:rsid w:val="00E83883"/>
    <w:rsid w:val="00E83D20"/>
    <w:rsid w:val="00E87C61"/>
    <w:rsid w:val="00E90AE3"/>
    <w:rsid w:val="00E9118F"/>
    <w:rsid w:val="00E921C4"/>
    <w:rsid w:val="00E92817"/>
    <w:rsid w:val="00E92BF6"/>
    <w:rsid w:val="00E95E02"/>
    <w:rsid w:val="00E968F9"/>
    <w:rsid w:val="00EA0C10"/>
    <w:rsid w:val="00EA1A24"/>
    <w:rsid w:val="00EA2391"/>
    <w:rsid w:val="00EA3AC1"/>
    <w:rsid w:val="00EA4F0D"/>
    <w:rsid w:val="00EC15F2"/>
    <w:rsid w:val="00EC39BA"/>
    <w:rsid w:val="00EC3C3F"/>
    <w:rsid w:val="00EC5638"/>
    <w:rsid w:val="00EC6564"/>
    <w:rsid w:val="00ED06AE"/>
    <w:rsid w:val="00ED0DB9"/>
    <w:rsid w:val="00ED20EF"/>
    <w:rsid w:val="00ED2AEF"/>
    <w:rsid w:val="00ED3B21"/>
    <w:rsid w:val="00ED4925"/>
    <w:rsid w:val="00ED6BE5"/>
    <w:rsid w:val="00ED7193"/>
    <w:rsid w:val="00EE3118"/>
    <w:rsid w:val="00EE3B3A"/>
    <w:rsid w:val="00EE4190"/>
    <w:rsid w:val="00EE50E3"/>
    <w:rsid w:val="00EF1014"/>
    <w:rsid w:val="00EF1503"/>
    <w:rsid w:val="00EF6C42"/>
    <w:rsid w:val="00F0010C"/>
    <w:rsid w:val="00F01C64"/>
    <w:rsid w:val="00F05851"/>
    <w:rsid w:val="00F12611"/>
    <w:rsid w:val="00F12C3F"/>
    <w:rsid w:val="00F14AC1"/>
    <w:rsid w:val="00F15B95"/>
    <w:rsid w:val="00F22122"/>
    <w:rsid w:val="00F23963"/>
    <w:rsid w:val="00F252B9"/>
    <w:rsid w:val="00F274FA"/>
    <w:rsid w:val="00F3026D"/>
    <w:rsid w:val="00F33BDE"/>
    <w:rsid w:val="00F35D27"/>
    <w:rsid w:val="00F37064"/>
    <w:rsid w:val="00F41F3D"/>
    <w:rsid w:val="00F4351E"/>
    <w:rsid w:val="00F43E78"/>
    <w:rsid w:val="00F44471"/>
    <w:rsid w:val="00F474DF"/>
    <w:rsid w:val="00F50C5F"/>
    <w:rsid w:val="00F5182D"/>
    <w:rsid w:val="00F5204A"/>
    <w:rsid w:val="00F54E25"/>
    <w:rsid w:val="00F5644A"/>
    <w:rsid w:val="00F60120"/>
    <w:rsid w:val="00F648EB"/>
    <w:rsid w:val="00F73C78"/>
    <w:rsid w:val="00F73FF1"/>
    <w:rsid w:val="00F7587B"/>
    <w:rsid w:val="00F77073"/>
    <w:rsid w:val="00F875A6"/>
    <w:rsid w:val="00F905B1"/>
    <w:rsid w:val="00F94359"/>
    <w:rsid w:val="00F95799"/>
    <w:rsid w:val="00F962EF"/>
    <w:rsid w:val="00FA009D"/>
    <w:rsid w:val="00FA4E23"/>
    <w:rsid w:val="00FA5E1F"/>
    <w:rsid w:val="00FA5F9C"/>
    <w:rsid w:val="00FA73DB"/>
    <w:rsid w:val="00FA77A7"/>
    <w:rsid w:val="00FA7A71"/>
    <w:rsid w:val="00FC1D8B"/>
    <w:rsid w:val="00FC26BC"/>
    <w:rsid w:val="00FC5269"/>
    <w:rsid w:val="00FC68D6"/>
    <w:rsid w:val="00FC79D7"/>
    <w:rsid w:val="00FC7A14"/>
    <w:rsid w:val="00FC7D7C"/>
    <w:rsid w:val="00FD0839"/>
    <w:rsid w:val="00FD1340"/>
    <w:rsid w:val="00FD1506"/>
    <w:rsid w:val="00FD7A55"/>
    <w:rsid w:val="00FD7B41"/>
    <w:rsid w:val="00FD7B84"/>
    <w:rsid w:val="00FE2B77"/>
    <w:rsid w:val="00FE5331"/>
    <w:rsid w:val="00FF1084"/>
    <w:rsid w:val="00FF164D"/>
    <w:rsid w:val="00FF1A25"/>
    <w:rsid w:val="00FF1B90"/>
    <w:rsid w:val="00FF66C2"/>
    <w:rsid w:val="00FF6C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75EFF9C"/>
  <w15:docId w15:val="{6042D1A2-5BFD-D34E-85F8-41ED4DC41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MX"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semiHidden/>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0">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1">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2">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3">
    <w:basedOn w:val="TableNormal"/>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4">
    <w:basedOn w:val="TableNormal"/>
    <w:tblPr>
      <w:tblStyleRowBandSize w:val="1"/>
      <w:tblStyleColBandSize w:val="1"/>
      <w:tblCellMar>
        <w:left w:w="115" w:type="dxa"/>
        <w:right w:w="115" w:type="dxa"/>
      </w:tblCellMar>
    </w:tbl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1358F3"/>
    <w:pPr>
      <w:ind w:left="720"/>
      <w:contextualSpacing/>
    </w:pPr>
    <w:rPr>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1358F3"/>
    <w:rPr>
      <w:lang w:eastAsia="es-MX"/>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 Car3,Car3,Ca1,ft"/>
    <w:basedOn w:val="Normal"/>
    <w:link w:val="TextonotapieCar"/>
    <w:uiPriority w:val="99"/>
    <w:unhideWhenUsed/>
    <w:qFormat/>
    <w:rsid w:val="003024AC"/>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3024AC"/>
  </w:style>
  <w:style w:type="character" w:styleId="Refdenotaalpie">
    <w:name w:val="footnote reference"/>
    <w:aliases w:val="Texto de nota al pie,Footnotes refss,Appel note de bas de page,Footnote number,referencia nota al pie,BVI fnr,f,4_G,16 Point,Superscript 6 Point,Texto nota al pie,Footnote Reference,Ref. de nota al pie 2,Footnote Reference Char3,Ref"/>
    <w:basedOn w:val="Fuentedeprrafopredeter"/>
    <w:link w:val="4GChar"/>
    <w:uiPriority w:val="99"/>
    <w:unhideWhenUsed/>
    <w:qFormat/>
    <w:rsid w:val="003024AC"/>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810C65"/>
    <w:pPr>
      <w:spacing w:before="100" w:beforeAutospacing="1" w:after="100" w:afterAutospacing="1"/>
    </w:pPr>
    <w:rPr>
      <w:sz w:val="24"/>
      <w:szCs w:val="24"/>
      <w:lang w:eastAsia="es-MX"/>
    </w:rPr>
  </w:style>
  <w:style w:type="table" w:styleId="Tablaconcuadrcula">
    <w:name w:val="Table Grid"/>
    <w:basedOn w:val="Tablanormal"/>
    <w:uiPriority w:val="39"/>
    <w:rsid w:val="009D2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73FF1"/>
    <w:rPr>
      <w:color w:val="0000FF" w:themeColor="hyperlink"/>
      <w:u w:val="single"/>
    </w:rPr>
  </w:style>
  <w:style w:type="character" w:styleId="Mencinsinresolver">
    <w:name w:val="Unresolved Mention"/>
    <w:basedOn w:val="Fuentedeprrafopredeter"/>
    <w:uiPriority w:val="99"/>
    <w:semiHidden/>
    <w:unhideWhenUsed/>
    <w:rsid w:val="00132F65"/>
    <w:rPr>
      <w:color w:val="605E5C"/>
      <w:shd w:val="clear" w:color="auto" w:fill="E1DFDD"/>
    </w:rPr>
  </w:style>
  <w:style w:type="paragraph" w:styleId="Lista">
    <w:name w:val="List"/>
    <w:basedOn w:val="Normal"/>
    <w:uiPriority w:val="99"/>
    <w:unhideWhenUsed/>
    <w:rsid w:val="00751599"/>
    <w:pPr>
      <w:ind w:left="283" w:hanging="283"/>
      <w:contextualSpacing/>
    </w:pPr>
  </w:style>
  <w:style w:type="paragraph" w:styleId="Lista2">
    <w:name w:val="List 2"/>
    <w:basedOn w:val="Normal"/>
    <w:uiPriority w:val="99"/>
    <w:unhideWhenUsed/>
    <w:rsid w:val="00751599"/>
    <w:pPr>
      <w:ind w:left="566" w:hanging="283"/>
      <w:contextualSpacing/>
    </w:pPr>
  </w:style>
  <w:style w:type="paragraph" w:styleId="Lista3">
    <w:name w:val="List 3"/>
    <w:basedOn w:val="Normal"/>
    <w:uiPriority w:val="99"/>
    <w:unhideWhenUsed/>
    <w:rsid w:val="00751599"/>
    <w:pPr>
      <w:ind w:left="849" w:hanging="283"/>
      <w:contextualSpacing/>
    </w:pPr>
  </w:style>
  <w:style w:type="paragraph" w:styleId="Saludo">
    <w:name w:val="Salutation"/>
    <w:basedOn w:val="Normal"/>
    <w:next w:val="Normal"/>
    <w:link w:val="SaludoCar"/>
    <w:uiPriority w:val="99"/>
    <w:unhideWhenUsed/>
    <w:rsid w:val="00751599"/>
  </w:style>
  <w:style w:type="character" w:customStyle="1" w:styleId="SaludoCar">
    <w:name w:val="Saludo Car"/>
    <w:basedOn w:val="Fuentedeprrafopredeter"/>
    <w:link w:val="Saludo"/>
    <w:uiPriority w:val="99"/>
    <w:rsid w:val="00751599"/>
  </w:style>
  <w:style w:type="paragraph" w:styleId="Listaconvietas2">
    <w:name w:val="List Bullet 2"/>
    <w:basedOn w:val="Normal"/>
    <w:uiPriority w:val="99"/>
    <w:unhideWhenUsed/>
    <w:rsid w:val="00751599"/>
    <w:pPr>
      <w:numPr>
        <w:numId w:val="11"/>
      </w:numPr>
      <w:contextualSpacing/>
    </w:pPr>
  </w:style>
  <w:style w:type="paragraph" w:styleId="Listaconvietas3">
    <w:name w:val="List Bullet 3"/>
    <w:basedOn w:val="Normal"/>
    <w:uiPriority w:val="99"/>
    <w:unhideWhenUsed/>
    <w:rsid w:val="00751599"/>
    <w:pPr>
      <w:numPr>
        <w:numId w:val="12"/>
      </w:numPr>
      <w:contextualSpacing/>
    </w:pPr>
  </w:style>
  <w:style w:type="paragraph" w:styleId="Continuarlista">
    <w:name w:val="List Continue"/>
    <w:basedOn w:val="Normal"/>
    <w:uiPriority w:val="99"/>
    <w:unhideWhenUsed/>
    <w:rsid w:val="00751599"/>
    <w:pPr>
      <w:spacing w:after="120"/>
      <w:ind w:left="283"/>
      <w:contextualSpacing/>
    </w:pPr>
  </w:style>
  <w:style w:type="paragraph" w:styleId="Continuarlista2">
    <w:name w:val="List Continue 2"/>
    <w:basedOn w:val="Normal"/>
    <w:uiPriority w:val="99"/>
    <w:unhideWhenUsed/>
    <w:rsid w:val="00751599"/>
    <w:pPr>
      <w:spacing w:after="120"/>
      <w:ind w:left="566"/>
      <w:contextualSpacing/>
    </w:pPr>
  </w:style>
  <w:style w:type="paragraph" w:styleId="Continuarlista3">
    <w:name w:val="List Continue 3"/>
    <w:basedOn w:val="Normal"/>
    <w:uiPriority w:val="99"/>
    <w:unhideWhenUsed/>
    <w:rsid w:val="00751599"/>
    <w:pPr>
      <w:spacing w:after="120"/>
      <w:ind w:left="849"/>
      <w:contextualSpacing/>
    </w:pPr>
  </w:style>
  <w:style w:type="paragraph" w:styleId="Textoindependiente">
    <w:name w:val="Body Text"/>
    <w:basedOn w:val="Normal"/>
    <w:link w:val="TextoindependienteCar"/>
    <w:uiPriority w:val="99"/>
    <w:unhideWhenUsed/>
    <w:rsid w:val="00751599"/>
    <w:pPr>
      <w:spacing w:after="120"/>
    </w:pPr>
  </w:style>
  <w:style w:type="character" w:customStyle="1" w:styleId="TextoindependienteCar">
    <w:name w:val="Texto independiente Car"/>
    <w:basedOn w:val="Fuentedeprrafopredeter"/>
    <w:link w:val="Textoindependiente"/>
    <w:uiPriority w:val="99"/>
    <w:rsid w:val="00751599"/>
  </w:style>
  <w:style w:type="paragraph" w:styleId="Sangradetextonormal">
    <w:name w:val="Body Text Indent"/>
    <w:basedOn w:val="Normal"/>
    <w:link w:val="SangradetextonormalCar"/>
    <w:uiPriority w:val="99"/>
    <w:semiHidden/>
    <w:unhideWhenUsed/>
    <w:rsid w:val="00751599"/>
    <w:pPr>
      <w:spacing w:after="120"/>
      <w:ind w:left="283"/>
    </w:pPr>
  </w:style>
  <w:style w:type="character" w:customStyle="1" w:styleId="SangradetextonormalCar">
    <w:name w:val="Sangría de texto normal Car"/>
    <w:basedOn w:val="Fuentedeprrafopredeter"/>
    <w:link w:val="Sangradetextonormal"/>
    <w:uiPriority w:val="99"/>
    <w:semiHidden/>
    <w:rsid w:val="00751599"/>
  </w:style>
  <w:style w:type="paragraph" w:styleId="Textoindependienteprimerasangra2">
    <w:name w:val="Body Text First Indent 2"/>
    <w:basedOn w:val="Sangradetextonormal"/>
    <w:link w:val="Textoindependienteprimerasangra2Car"/>
    <w:uiPriority w:val="99"/>
    <w:unhideWhenUsed/>
    <w:rsid w:val="0075159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751599"/>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372A9"/>
    <w:pPr>
      <w:jc w:val="both"/>
    </w:pPr>
    <w:rPr>
      <w:vertAlign w:val="superscript"/>
    </w:rPr>
  </w:style>
  <w:style w:type="paragraph" w:customStyle="1" w:styleId="PONENCIA1">
    <w:name w:val="PONENCIA 1"/>
    <w:basedOn w:val="Normal"/>
    <w:qFormat/>
    <w:rsid w:val="005F5360"/>
    <w:pPr>
      <w:pBdr>
        <w:top w:val="nil"/>
        <w:left w:val="nil"/>
        <w:bottom w:val="nil"/>
        <w:right w:val="nil"/>
        <w:between w:val="nil"/>
      </w:pBdr>
      <w:tabs>
        <w:tab w:val="left" w:pos="567"/>
      </w:tabs>
      <w:spacing w:line="360" w:lineRule="auto"/>
      <w:ind w:left="567" w:right="36"/>
      <w:jc w:val="both"/>
    </w:pPr>
    <w:rPr>
      <w:rFonts w:ascii="Arial Nova Light" w:eastAsia="Arial Nova" w:hAnsi="Arial Nova Light" w:cs="Arial Nova"/>
      <w:i/>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7F193E"/>
    <w:rPr>
      <w:sz w:val="24"/>
      <w:szCs w:val="24"/>
      <w:lang w:eastAsia="es-MX"/>
    </w:rPr>
  </w:style>
  <w:style w:type="character" w:styleId="Hipervnculovisitado">
    <w:name w:val="FollowedHyperlink"/>
    <w:basedOn w:val="Fuentedeprrafopredeter"/>
    <w:uiPriority w:val="99"/>
    <w:semiHidden/>
    <w:unhideWhenUsed/>
    <w:rsid w:val="00C86E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9990096">
      <w:bodyDiv w:val="1"/>
      <w:marLeft w:val="0"/>
      <w:marRight w:val="0"/>
      <w:marTop w:val="0"/>
      <w:marBottom w:val="0"/>
      <w:divBdr>
        <w:top w:val="none" w:sz="0" w:space="0" w:color="auto"/>
        <w:left w:val="none" w:sz="0" w:space="0" w:color="auto"/>
        <w:bottom w:val="none" w:sz="0" w:space="0" w:color="auto"/>
        <w:right w:val="none" w:sz="0" w:space="0" w:color="auto"/>
      </w:divBdr>
    </w:div>
    <w:div w:id="875586898">
      <w:bodyDiv w:val="1"/>
      <w:marLeft w:val="0"/>
      <w:marRight w:val="0"/>
      <w:marTop w:val="0"/>
      <w:marBottom w:val="0"/>
      <w:divBdr>
        <w:top w:val="none" w:sz="0" w:space="0" w:color="auto"/>
        <w:left w:val="none" w:sz="0" w:space="0" w:color="auto"/>
        <w:bottom w:val="none" w:sz="0" w:space="0" w:color="auto"/>
        <w:right w:val="none" w:sz="0" w:space="0" w:color="auto"/>
      </w:divBdr>
    </w:div>
    <w:div w:id="1836457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ARTUROAVILAMEX/videos/974356776426378"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eeeags.org.mx/detalles/archivos/orden_dia/2021-01-13_12_484.pdf"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50D46-FB2B-FD4F-8AA6-94C08633C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10007</Words>
  <Characters>55040</Characters>
  <Application>Microsoft Office Word</Application>
  <DocSecurity>0</DocSecurity>
  <Lines>458</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 Nestor Rivera</dc:creator>
  <cp:lastModifiedBy>Secretario Gral</cp:lastModifiedBy>
  <cp:revision>3</cp:revision>
  <cp:lastPrinted>2021-04-08T17:42:00Z</cp:lastPrinted>
  <dcterms:created xsi:type="dcterms:W3CDTF">2021-04-08T17:58:00Z</dcterms:created>
  <dcterms:modified xsi:type="dcterms:W3CDTF">2021-04-08T17:58:00Z</dcterms:modified>
</cp:coreProperties>
</file>