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D073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2160905</wp:posOffset>
                </wp:positionH>
                <wp:positionV relativeFrom="paragraph">
                  <wp:posOffset>635</wp:posOffset>
                </wp:positionV>
                <wp:extent cx="3617595" cy="2360930"/>
                <wp:effectExtent l="0" t="0" r="1905" b="127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360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6744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/2019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Froylan</w:t>
                            </w:r>
                            <w:proofErr w:type="spellEnd"/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Serna Lucio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representante propietari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</w:t>
                            </w:r>
                            <w:r w:rsidR="00CD57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 P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RI</w:t>
                            </w:r>
                            <w:r w:rsidR="00CD57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te el </w:t>
                            </w:r>
                            <w:r w:rsidR="005B0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</w:t>
                            </w:r>
                            <w:r w:rsidR="00CD57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onsejo 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Municipal Electoral</w:t>
                            </w:r>
                            <w:r w:rsidR="005B0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Pabellón de Arteaga del IEE</w:t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Cuauhtémoc Escobedo Tejeda,</w:t>
                            </w:r>
                            <w:r w:rsidR="00FD28F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candidat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 President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Municipal de 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Pabellón de Arteaga</w:t>
                            </w:r>
                            <w:r w:rsidR="009D63F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 PRD</w:t>
                            </w:r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15pt;margin-top:.05pt;width:284.85pt;height:18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" stroked="f">
                <v:textbox>
                  <w:txbxContent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67449D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/2019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proofErr w:type="spellStart"/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>Froylan</w:t>
                      </w:r>
                      <w:proofErr w:type="spellEnd"/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Serna Lucio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, representante propietari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</w:t>
                      </w:r>
                      <w:r w:rsidR="00CD57F0">
                        <w:rPr>
                          <w:rFonts w:ascii="Arial" w:hAnsi="Arial" w:cs="Arial"/>
                          <w:sz w:val="24"/>
                          <w:szCs w:val="24"/>
                        </w:rPr>
                        <w:t>l P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>RI</w:t>
                      </w:r>
                      <w:r w:rsidR="00CD57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an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te el </w:t>
                      </w:r>
                      <w:r w:rsidR="005B03D2">
                        <w:rPr>
                          <w:rFonts w:ascii="Arial" w:hAnsi="Arial" w:cs="Arial"/>
                          <w:sz w:val="24"/>
                          <w:szCs w:val="24"/>
                        </w:rPr>
                        <w:t>C</w:t>
                      </w:r>
                      <w:r w:rsidR="00CD57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onsejo 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>Municipal Electoral</w:t>
                      </w:r>
                      <w:r w:rsidR="005B03D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Pabellón de Arteaga del IEE</w:t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>Cuauhtémoc Escobedo Tejeda,</w:t>
                      </w:r>
                      <w:r w:rsidR="00FD28F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candidat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 President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>e</w:t>
                      </w:r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Municipal de 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>Pabellón de Arteaga</w:t>
                      </w:r>
                      <w:r w:rsidR="009D63F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 PRD</w:t>
                      </w:r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C34838" w:rsidRPr="00D073A2" w:rsidRDefault="00C34838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D073A2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87600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</w:t>
      </w:r>
      <w:r w:rsidR="00305B43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Magistrado Héctor Salvador Hernández Gallegos, </w:t>
      </w:r>
      <w:r w:rsidR="000A7B37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residente de este órgano jurisdiccional electoral, con la siguiente documentación, </w:t>
      </w:r>
      <w:bookmarkStart w:id="0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bookmarkStart w:id="1" w:name="_Hlk515868995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FD28FB">
        <w:rPr>
          <w:rFonts w:ascii="Arial" w:eastAsia="Times New Roman" w:hAnsi="Arial" w:cs="Arial"/>
          <w:bCs/>
          <w:sz w:val="24"/>
          <w:szCs w:val="24"/>
          <w:lang w:val="es-ES" w:eastAsia="es-MX"/>
        </w:rPr>
        <w:t>6</w:t>
      </w:r>
      <w:r w:rsidR="009D63F3">
        <w:rPr>
          <w:rFonts w:ascii="Arial" w:eastAsia="Times New Roman" w:hAnsi="Arial" w:cs="Arial"/>
          <w:bCs/>
          <w:sz w:val="24"/>
          <w:szCs w:val="24"/>
          <w:lang w:val="es-ES" w:eastAsia="es-MX"/>
        </w:rPr>
        <w:t>6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/2019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663349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9D63F3">
        <w:rPr>
          <w:rFonts w:ascii="Arial" w:eastAsia="Times New Roman" w:hAnsi="Arial" w:cs="Arial"/>
          <w:bCs/>
          <w:sz w:val="24"/>
          <w:szCs w:val="24"/>
          <w:lang w:val="es-ES" w:eastAsia="es-MX"/>
        </w:rPr>
        <w:t>ocho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junio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nueve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que en él se describe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8A6059" w:rsidRPr="00D073A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 w:rsidR="009D63F3">
        <w:rPr>
          <w:rFonts w:ascii="Arial" w:hAnsi="Arial" w:cs="Arial"/>
          <w:sz w:val="24"/>
          <w:szCs w:val="24"/>
        </w:rPr>
        <w:t>nueve</w:t>
      </w:r>
      <w:r w:rsidR="00D073A2" w:rsidRPr="00D073A2">
        <w:rPr>
          <w:rFonts w:ascii="Arial" w:hAnsi="Arial" w:cs="Arial"/>
          <w:sz w:val="24"/>
          <w:szCs w:val="24"/>
        </w:rPr>
        <w:t xml:space="preserve"> de junio</w:t>
      </w:r>
      <w:r w:rsidRPr="00D073A2">
        <w:rPr>
          <w:rFonts w:ascii="Arial" w:hAnsi="Arial" w:cs="Arial"/>
          <w:sz w:val="24"/>
          <w:szCs w:val="24"/>
        </w:rPr>
        <w:t xml:space="preserve"> de dos mil dieci</w:t>
      </w:r>
      <w:r w:rsidR="00684E26" w:rsidRPr="00D073A2">
        <w:rPr>
          <w:rFonts w:ascii="Arial" w:hAnsi="Arial" w:cs="Arial"/>
          <w:sz w:val="24"/>
          <w:szCs w:val="24"/>
        </w:rPr>
        <w:t>nueve</w:t>
      </w:r>
      <w:r w:rsidRPr="00D073A2">
        <w:rPr>
          <w:rFonts w:ascii="Arial" w:hAnsi="Arial" w:cs="Arial"/>
          <w:sz w:val="24"/>
          <w:szCs w:val="24"/>
        </w:rPr>
        <w:t>.</w:t>
      </w:r>
    </w:p>
    <w:p w:rsidR="00EA0786" w:rsidRPr="00D073A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hAnsi="Arial" w:cs="Arial"/>
          <w:sz w:val="24"/>
          <w:szCs w:val="24"/>
        </w:rPr>
        <w:t>Vista la cuenta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</w:t>
      </w:r>
      <w:r w:rsidR="001940D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252 a 257 y 268 a 276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fracción II,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inciso d)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Reglamento Interior del Tribunal Electoral del Estado de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Aguascalientes</w:t>
      </w:r>
      <w:r w:rsidR="00900FBB" w:rsidRPr="00D073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900FBB" w:rsidRPr="00D073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:rsidR="0010305B" w:rsidRPr="00D073A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0FBB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PES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0C257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9D63F3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5</w:t>
      </w:r>
      <w:bookmarkStart w:id="2" w:name="_GoBack"/>
      <w:bookmarkEnd w:id="2"/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</w:t>
      </w:r>
      <w:r w:rsidR="00684E26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Pr="00D073A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los artículos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257, fracción II, 274, y 357, fracción VIII, inciso e)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del Código Electoral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esta entidad,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fracción II, inciso d)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del Reglamento Interior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túrnese los autos a la Ponencia </w:t>
      </w:r>
      <w:r w:rsidR="001D5F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60552E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EC6242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60552E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5B03D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A3BE5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60552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="00BC1B34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60552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  <w:r w:rsidR="000C257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:rsidR="00EA0786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del conocimiento a través de los Estrados </w:t>
      </w:r>
      <w:r w:rsidR="008D103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físicos y electrónicos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Tribunal;</w:t>
      </w:r>
    </w:p>
    <w:p w:rsidR="0010305B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7344F2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4F28DE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4F28DE" w:rsidRPr="00D073A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9D63F3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C257F"/>
    <w:rsid w:val="000D3A66"/>
    <w:rsid w:val="000F5FAE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B1532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13EF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5B03D2"/>
    <w:rsid w:val="0060552E"/>
    <w:rsid w:val="00630AA8"/>
    <w:rsid w:val="006318CE"/>
    <w:rsid w:val="00633DB5"/>
    <w:rsid w:val="00642118"/>
    <w:rsid w:val="00656201"/>
    <w:rsid w:val="00663349"/>
    <w:rsid w:val="0067449D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247DC"/>
    <w:rsid w:val="00731DF0"/>
    <w:rsid w:val="00732FBD"/>
    <w:rsid w:val="007344F2"/>
    <w:rsid w:val="00736B99"/>
    <w:rsid w:val="00740B55"/>
    <w:rsid w:val="00773A25"/>
    <w:rsid w:val="00785AEF"/>
    <w:rsid w:val="00796495"/>
    <w:rsid w:val="00797F14"/>
    <w:rsid w:val="007A3C14"/>
    <w:rsid w:val="007A46F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6768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D13B5"/>
    <w:rsid w:val="009D63F3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B05A3"/>
    <w:rsid w:val="00AD0A74"/>
    <w:rsid w:val="00AD10F3"/>
    <w:rsid w:val="00AE4217"/>
    <w:rsid w:val="00B01A27"/>
    <w:rsid w:val="00B20C78"/>
    <w:rsid w:val="00B30497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83EDE"/>
    <w:rsid w:val="00C92CC1"/>
    <w:rsid w:val="00CB2BFD"/>
    <w:rsid w:val="00CC41E4"/>
    <w:rsid w:val="00CD001C"/>
    <w:rsid w:val="00CD57F0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C6242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28FB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5D09A53B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26</cp:revision>
  <cp:lastPrinted>2019-06-09T00:44:00Z</cp:lastPrinted>
  <dcterms:created xsi:type="dcterms:W3CDTF">2019-03-17T20:58:00Z</dcterms:created>
  <dcterms:modified xsi:type="dcterms:W3CDTF">2019-06-09T00:44:00Z</dcterms:modified>
</cp:coreProperties>
</file>