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2F4BC2" w:rsidRDefault="00EA0786" w:rsidP="00EA0786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2F4BC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2784475</wp:posOffset>
                </wp:positionH>
                <wp:positionV relativeFrom="paragraph">
                  <wp:posOffset>1905</wp:posOffset>
                </wp:positionV>
                <wp:extent cx="3009265" cy="2889250"/>
                <wp:effectExtent l="0" t="0" r="63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5B4" w:rsidRPr="00A500DB" w:rsidRDefault="009A15B4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500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Resolución del Procedimiento Especial Sancionador</w:t>
                            </w:r>
                          </w:p>
                          <w:p w:rsidR="009A15B4" w:rsidRPr="00A500DB" w:rsidRDefault="009A15B4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00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TEEA-PES-00</w:t>
                            </w:r>
                            <w:r w:rsidR="00797F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/2018</w:t>
                            </w:r>
                          </w:p>
                          <w:p w:rsidR="009A15B4" w:rsidRPr="00A500DB" w:rsidRDefault="009A15B4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500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bookmarkStart w:id="0" w:name="_Hlk515878853"/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Karla Liliana Machuca Aguilar, madre de</w:t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la menor</w:t>
                            </w:r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Jessica </w:t>
                            </w:r>
                            <w:proofErr w:type="spellStart"/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Nataly</w:t>
                            </w:r>
                            <w:proofErr w:type="spellEnd"/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Vizueth</w:t>
                            </w:r>
                            <w:proofErr w:type="spellEnd"/>
                            <w:r w:rsidR="002803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Machuca</w:t>
                            </w:r>
                            <w:r w:rsidR="00B500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:rsidR="009A15B4" w:rsidRPr="00A500DB" w:rsidRDefault="009A15B4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500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A500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Acción Nacional y Paloma Amézquita Carreón</w:t>
                            </w:r>
                            <w:r w:rsidR="00B500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Candidat</w:t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B500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Diputad</w:t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B500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por el Distrito Electoral Uninominal Local X</w:t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III</w:t>
                            </w:r>
                            <w:r w:rsidR="00B500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por el </w:t>
                            </w:r>
                            <w:r w:rsidR="005229E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Político antes señalado.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9.25pt;margin-top:.15pt;width:236.95pt;height:2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" stroked="f">
                <v:textbox>
                  <w:txbxContent>
                    <w:p w:rsidR="009A15B4" w:rsidRPr="00A500DB" w:rsidRDefault="009A15B4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500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Resolución del Procedimiento Especial Sancionador</w:t>
                      </w:r>
                    </w:p>
                    <w:p w:rsidR="009A15B4" w:rsidRPr="00A500DB" w:rsidRDefault="009A15B4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00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TEEA-PES-00</w:t>
                      </w:r>
                      <w:r w:rsidR="00797F14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>/2018</w:t>
                      </w:r>
                    </w:p>
                    <w:p w:rsidR="009A15B4" w:rsidRPr="00A500DB" w:rsidRDefault="009A15B4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500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bookmarkStart w:id="1" w:name="_Hlk515878853"/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>Karla Liliana Machuca Aguilar, madre de</w:t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la menor</w:t>
                      </w:r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Jessica </w:t>
                      </w:r>
                      <w:proofErr w:type="spellStart"/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>Nataly</w:t>
                      </w:r>
                      <w:proofErr w:type="spellEnd"/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>Vizueth</w:t>
                      </w:r>
                      <w:proofErr w:type="spellEnd"/>
                      <w:r w:rsidR="002803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Machuca</w:t>
                      </w:r>
                      <w:r w:rsidR="00B500C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1"/>
                    <w:p w:rsidR="009A15B4" w:rsidRPr="00A500DB" w:rsidRDefault="009A15B4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500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A500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Acción Nacional y Paloma Amézquita Carreón</w:t>
                      </w:r>
                      <w:r w:rsidR="00B500C3">
                        <w:rPr>
                          <w:rFonts w:ascii="Arial" w:hAnsi="Arial" w:cs="Arial"/>
                          <w:sz w:val="24"/>
                          <w:szCs w:val="24"/>
                        </w:rPr>
                        <w:t>, Candidat</w:t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B500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Diputad</w:t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B500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por el Distrito Electoral Uninominal Local X</w:t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>III</w:t>
                      </w:r>
                      <w:r w:rsidR="00B500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por el </w:t>
                      </w:r>
                      <w:r w:rsidR="005229EB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Político antes señalado.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A0786" w:rsidRPr="002F4BC2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10305B" w:rsidRPr="002F4BC2" w:rsidRDefault="0010305B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B500C3" w:rsidRDefault="00B500C3" w:rsidP="005229EB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55CAA" w:rsidRDefault="00955CAA" w:rsidP="005229EB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2F4BC2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Presidente de este órgano jurisdiccional electoral, con la siguiente documentación, </w:t>
      </w:r>
      <w:bookmarkStart w:id="2" w:name="_Hlk503018402"/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3" w:name="_Hlk515868995"/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IEE/</w:t>
      </w:r>
      <w:r w:rsidR="00840760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SE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/</w:t>
      </w:r>
      <w:r w:rsidR="00840760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="00583D12">
        <w:rPr>
          <w:rFonts w:ascii="Arial" w:eastAsia="Times New Roman" w:hAnsi="Arial" w:cs="Arial"/>
          <w:bCs/>
          <w:sz w:val="24"/>
          <w:szCs w:val="24"/>
          <w:lang w:val="es-ES" w:eastAsia="es-MX"/>
        </w:rPr>
        <w:t>483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/2018, </w:t>
      </w:r>
      <w:bookmarkEnd w:id="3"/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583D12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trece</w:t>
      </w:r>
      <w:r w:rsidR="00451C61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451C61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dieciocho, signado por el M. en D. Sandor Ezequiel Hernández Lara, en su carácter de Secretario Ejecutivo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(SE)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del 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Consejo General (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CG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)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del 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Instituto Estatal Electoral (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IEE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)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recibido por </w:t>
      </w:r>
      <w:r w:rsidR="00DE217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la Oficialía de P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artes de este Tribunal, </w:t>
      </w:r>
      <w:r w:rsidR="00583D12">
        <w:rPr>
          <w:rFonts w:ascii="Arial" w:eastAsia="Times New Roman" w:hAnsi="Arial" w:cs="Arial"/>
          <w:bCs/>
          <w:sz w:val="24"/>
          <w:szCs w:val="24"/>
          <w:lang w:eastAsia="es-MX"/>
        </w:rPr>
        <w:t>en misma fecha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a las </w:t>
      </w:r>
      <w:r w:rsidR="00583D12">
        <w:rPr>
          <w:rFonts w:ascii="Arial" w:eastAsia="Times New Roman" w:hAnsi="Arial" w:cs="Arial"/>
          <w:bCs/>
          <w:sz w:val="24"/>
          <w:szCs w:val="24"/>
          <w:lang w:eastAsia="es-MX"/>
        </w:rPr>
        <w:t>quince</w:t>
      </w:r>
      <w:r w:rsidR="00451C61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horas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</w:t>
      </w:r>
      <w:r w:rsidR="00583D12">
        <w:rPr>
          <w:rFonts w:ascii="Arial" w:eastAsia="Times New Roman" w:hAnsi="Arial" w:cs="Arial"/>
          <w:bCs/>
          <w:sz w:val="24"/>
          <w:szCs w:val="24"/>
          <w:lang w:eastAsia="es-MX"/>
        </w:rPr>
        <w:t>diez</w:t>
      </w:r>
      <w:r w:rsidR="00A23661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104E3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minuto</w:t>
      </w:r>
      <w:bookmarkEnd w:id="2"/>
      <w:r w:rsidR="00D00A0A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s</w:t>
      </w:r>
      <w:r w:rsidR="001F4635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</w:p>
    <w:p w:rsidR="00583D12" w:rsidRPr="00583D12" w:rsidRDefault="00583D12" w:rsidP="00583D12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1. Original del 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r w:rsidR="00234A46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IEE/SE/2</w:t>
      </w:r>
      <w:r w:rsidR="00234A46">
        <w:rPr>
          <w:rFonts w:ascii="Arial" w:eastAsia="Times New Roman" w:hAnsi="Arial" w:cs="Arial"/>
          <w:bCs/>
          <w:sz w:val="24"/>
          <w:szCs w:val="24"/>
          <w:lang w:val="es-ES" w:eastAsia="es-MX"/>
        </w:rPr>
        <w:t>483</w:t>
      </w:r>
      <w:r w:rsidR="00234A46" w:rsidRPr="002F4BC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/2018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trece de junio de dos mil dieciocho signado por el M. en D. Sandor Ezequiel Hernández Lara en su carácter de </w:t>
      </w:r>
      <w:r w:rsidR="00234A46">
        <w:rPr>
          <w:rFonts w:ascii="Arial" w:eastAsia="Times New Roman" w:hAnsi="Arial" w:cs="Arial"/>
          <w:bCs/>
          <w:sz w:val="24"/>
          <w:szCs w:val="24"/>
          <w:lang w:eastAsia="es-MX"/>
        </w:rPr>
        <w:t>SE del CG del IEE en Aguascalientes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, por el cual se remite los autos del Procedimiento Especial Sancionador IEE/PES/016/2018</w:t>
      </w:r>
      <w:r w:rsidR="00234A46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dos hojas útiles más una adicional en la que consta el acuse, por uno solo de sus lados.</w:t>
      </w:r>
    </w:p>
    <w:p w:rsidR="00583D12" w:rsidRPr="00583D12" w:rsidRDefault="00234A46" w:rsidP="00234A4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Escrito de Denuncia de Procedimiento Especial Sancionador de fecha siete de junio de dos mil dieciocho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signado por la C. Karla Liliana Machuca Aguilar en su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madre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la menor Jessica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Nataly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Vizueth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Machuca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ocho hojas útiles por uno solo de sus lados.</w:t>
      </w:r>
    </w:p>
    <w:p w:rsidR="00583D12" w:rsidRPr="00583D12" w:rsidRDefault="00234A46" w:rsidP="00234A4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Escrito de petición de Oficialía Electoral con fecha de presentación siete de junio del dos mil dieciocho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signado por la C. Karla Liliana Machuca Aguilar en su calidad de </w:t>
      </w:r>
      <w:r w:rsidR="00BC1612">
        <w:rPr>
          <w:rFonts w:ascii="Arial" w:eastAsia="Times New Roman" w:hAnsi="Arial" w:cs="Arial"/>
          <w:bCs/>
          <w:sz w:val="24"/>
          <w:szCs w:val="24"/>
          <w:lang w:eastAsia="es-MX"/>
        </w:rPr>
        <w:t>madre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la menor Jessica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Nataly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Vizueth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Machuca, </w:t>
      </w:r>
      <w:r w:rsidR="00BC1612">
        <w:rPr>
          <w:rFonts w:ascii="Arial" w:eastAsia="Times New Roman" w:hAnsi="Arial" w:cs="Arial"/>
          <w:bCs/>
          <w:sz w:val="24"/>
          <w:szCs w:val="24"/>
          <w:lang w:eastAsia="es-MX"/>
        </w:rPr>
        <w:t>consistente en cuatro hojas útiles por uno solo de sus lados.</w:t>
      </w:r>
    </w:p>
    <w:p w:rsidR="00583D12" w:rsidRPr="00583D12" w:rsidRDefault="00BC1612" w:rsidP="00BC1612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4.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Acuerdo de Radicación de fecha ocho de junio de dos mil dieciocho, signado por el M. en D. Sandor Ezequiel Hernández Lara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 en Aguascalientes, consistente en una sola hoja útil por uno solo de sus lados.</w:t>
      </w:r>
    </w:p>
    <w:p w:rsidR="00BC1612" w:rsidRPr="00583D12" w:rsidRDefault="00BC1612" w:rsidP="00BC1612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5.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Acuerdo de Admisión de fecha nueve de mayo de dos mil dieciocho, signado por el M. en D. Sandor Ezequiel Hernández Lara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 en Aguascalientes, consistente en cuatro hojas útiles por uno solo de sus lados.</w:t>
      </w:r>
    </w:p>
    <w:p w:rsidR="00583D12" w:rsidRPr="00583D12" w:rsidRDefault="00BC1612" w:rsidP="00D65B43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6. </w:t>
      </w:r>
      <w:r w:rsidR="00D65B4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Acta de Oficialía Electoral con número de oficio IEE/OE/052/2018 certificado por el M. en D. Sandor Ezequiel Hernández Lara en su carácter de </w:t>
      </w:r>
      <w:r w:rsidR="00D65B43">
        <w:rPr>
          <w:rFonts w:ascii="Arial" w:eastAsia="Times New Roman" w:hAnsi="Arial" w:cs="Arial"/>
          <w:bCs/>
          <w:sz w:val="24"/>
          <w:szCs w:val="24"/>
          <w:lang w:eastAsia="es-MX"/>
        </w:rPr>
        <w:t>SE del CG del IEE en Aguascalientes, consistente en tres hojas útiles por uno solo de sus lados.</w:t>
      </w:r>
    </w:p>
    <w:p w:rsidR="00583D12" w:rsidRPr="00583D12" w:rsidRDefault="00D65B43" w:rsidP="00D65B43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7.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Personal al Partido </w:t>
      </w:r>
      <w:r w:rsidR="002E5F6C">
        <w:rPr>
          <w:rFonts w:ascii="Arial" w:eastAsia="Times New Roman" w:hAnsi="Arial" w:cs="Arial"/>
          <w:bCs/>
          <w:sz w:val="24"/>
          <w:szCs w:val="24"/>
          <w:lang w:eastAsia="es-MX"/>
        </w:rPr>
        <w:t>MC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, de fecha nueve de junio de dos mil dieciocho, signada por la C. Ma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Verónica Mares Luevano en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quien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entiende la Notificación y la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Daniela Fernández Gutiérrez, en su carácter de Notificadora del IEE Aguascalientes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consistente en cinco hojas útiles por uno solo de sus lados.</w:t>
      </w:r>
    </w:p>
    <w:p w:rsidR="00583D12" w:rsidRPr="00583D12" w:rsidRDefault="00D65B43" w:rsidP="00D65B43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Personal al </w:t>
      </w:r>
      <w:r w:rsidR="002E5F6C">
        <w:rPr>
          <w:rFonts w:ascii="Arial" w:eastAsia="Times New Roman" w:hAnsi="Arial" w:cs="Arial"/>
          <w:bCs/>
          <w:sz w:val="24"/>
          <w:szCs w:val="24"/>
          <w:lang w:eastAsia="es-MX"/>
        </w:rPr>
        <w:t>PAN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nueve de junio de dos mil dieciocho, signada por el C. Francisco Javier Castorena en calidad de 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quien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entiende la Notificación y el 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Ernesto Antonio 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>Á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lvarez Aguilera, en su carácter de Notificador del IEE Aguascalientes</w:t>
      </w:r>
      <w:r w:rsidR="00167D27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lados.</w:t>
      </w:r>
    </w:p>
    <w:p w:rsidR="00583D12" w:rsidRPr="00583D12" w:rsidRDefault="00167D27" w:rsidP="00167D2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Personal a la C. Paloma Amézquita Carreón, de fecha nueve de junio de dos mil dieciocho, signada por el C. Francisco Javier Castorena en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quien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entiende la Notificación y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Ernesto Antonio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Á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lvarez Aguilera, en su carácter de Notificador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83D12" w:rsidRPr="00583D12" w:rsidRDefault="00167D27" w:rsidP="00167D2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10.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Personal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C. Karla Liliana Machuca Aguilar, de fecha nueve de junio de dos mil dieciocho, signada por el C. Ricardo Heredia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Trousselle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quien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entiende la Notificación y la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Iseidi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Yamileth Romo García, en su carácter de Notificadora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83D12" w:rsidRPr="00583D12" w:rsidRDefault="00167D27" w:rsidP="00167D2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11.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Cédula de Notificación Personal al </w:t>
      </w:r>
      <w:r w:rsidR="002E5F6C">
        <w:rPr>
          <w:rFonts w:ascii="Arial" w:eastAsia="Times New Roman" w:hAnsi="Arial" w:cs="Arial"/>
          <w:bCs/>
          <w:sz w:val="24"/>
          <w:szCs w:val="24"/>
          <w:lang w:eastAsia="es-MX"/>
        </w:rPr>
        <w:t>PRD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nueve de junio de dos mil dieciocho, signada por el C. José Ángel Barrón Betancourt en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quien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entiende la Notificación y la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Iseidi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Yamileth Romo García, en su carácter de Notificadora del IEE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83D12" w:rsidRPr="00583D12" w:rsidRDefault="00167D27" w:rsidP="00167D2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12.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eterminación de las Medidas Cautelas de fecha diez de junio de dos mil dieciocho signado por el M. en D. Sandor Ezequiel Hernández Lara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 en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lados.</w:t>
      </w:r>
    </w:p>
    <w:p w:rsidR="005A43C4" w:rsidRDefault="005A43C4" w:rsidP="00E4560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13. Original del 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petición de Oficialía Electoral con fecha de presentación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nueve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junio del dos mil dieciocho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signado por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el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Israel ángel Ramírez,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 su calidad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Representante Propie</w:t>
      </w:r>
      <w:r w:rsidR="00E4560B">
        <w:rPr>
          <w:rFonts w:ascii="Arial" w:eastAsia="Times New Roman" w:hAnsi="Arial" w:cs="Arial"/>
          <w:bCs/>
          <w:sz w:val="24"/>
          <w:szCs w:val="24"/>
          <w:lang w:eastAsia="es-MX"/>
        </w:rPr>
        <w:t>tario del Partido Acción Nacional, ante el CG del IEE en Aguascalientes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consistente en cuatro </w:t>
      </w:r>
      <w:r w:rsidR="00E4560B">
        <w:rPr>
          <w:rFonts w:ascii="Arial" w:eastAsia="Times New Roman" w:hAnsi="Arial" w:cs="Arial"/>
          <w:bCs/>
          <w:sz w:val="24"/>
          <w:szCs w:val="24"/>
          <w:lang w:eastAsia="es-MX"/>
        </w:rPr>
        <w:t>tres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4560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hojas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útiles por uno solo de sus lados.</w:t>
      </w:r>
    </w:p>
    <w:p w:rsidR="00583D12" w:rsidRPr="00583D12" w:rsidRDefault="00E4560B" w:rsidP="00E4560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14.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Acta de Oficialía Electoral con número de oficio IEE/OE/054/2018 certificado por el M. en D. Sandor Ezequiel Hernández Lara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consistente en cuatro hojas útiles por uno </w:t>
      </w:r>
      <w:r w:rsidR="002E5F6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ambos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 lados. </w:t>
      </w:r>
    </w:p>
    <w:p w:rsidR="00583D12" w:rsidRPr="00583D12" w:rsidRDefault="00E4560B" w:rsidP="00E4560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15.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Cédula d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Notificación por Estrados con fecha nueve de junio del dos mil dieciocho signado por el M. en D. Sandor Ezequiel Hernández Lara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en su carácter de </w:t>
      </w:r>
      <w:r w:rsidR="00EE792F"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EE792F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="00EE792F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cinco hojas útiles por uno solo de sus lados.</w:t>
      </w:r>
    </w:p>
    <w:p w:rsidR="00583D12" w:rsidRPr="00583D12" w:rsidRDefault="00EE792F" w:rsidP="008E1988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16.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la Audiencia de </w:t>
      </w:r>
      <w:r w:rsidR="00AE4217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ruebas y Alegatos de fecha doce de junio de dos mil dieciocho, signado por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Javier Acevedo Rodríguez,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583D12" w:rsidRPr="007C483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Fidel Moisés </w:t>
      </w:r>
      <w:proofErr w:type="spellStart"/>
      <w:r w:rsidRPr="007C4839">
        <w:rPr>
          <w:rFonts w:ascii="Arial" w:eastAsia="Times New Roman" w:hAnsi="Arial" w:cs="Arial"/>
          <w:bCs/>
          <w:sz w:val="24"/>
          <w:szCs w:val="24"/>
          <w:lang w:eastAsia="es-MX"/>
        </w:rPr>
        <w:t>Cazarín</w:t>
      </w:r>
      <w:proofErr w:type="spellEnd"/>
      <w:r w:rsidRPr="007C483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583D12" w:rsidRPr="007C4839">
        <w:rPr>
          <w:rFonts w:ascii="Arial" w:eastAsia="Times New Roman" w:hAnsi="Arial" w:cs="Arial"/>
          <w:bCs/>
          <w:sz w:val="24"/>
          <w:szCs w:val="24"/>
          <w:lang w:eastAsia="es-MX"/>
        </w:rPr>
        <w:t>Caloca</w:t>
      </w:r>
      <w:bookmarkStart w:id="4" w:name="_GoBack"/>
      <w:bookmarkEnd w:id="4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la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Silvia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Irela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Ibarra Palos,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Brandon Amauri Cardona Mejía y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Javier Soto Reyes</w:t>
      </w:r>
      <w:r w:rsidR="008E1988">
        <w:rPr>
          <w:rFonts w:ascii="Arial" w:eastAsia="Times New Roman" w:hAnsi="Arial" w:cs="Arial"/>
          <w:bCs/>
          <w:sz w:val="24"/>
          <w:szCs w:val="24"/>
          <w:lang w:eastAsia="es-MX"/>
        </w:rPr>
        <w:t>, consistente en doce hojas útiles por uno solo de sus lados.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AE4217" w:rsidP="00AE421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17.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Comparecencia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audiencia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ruebas y alegatos, de fecha doce de junio del dos mil dieciocho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signado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José </w:t>
      </w:r>
      <w:r w:rsidR="00E606C7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ngel Barrón Betancourt en su carácter de Representante Propietario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PRD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ante el C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G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I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consistente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veinti</w:t>
      </w:r>
      <w:r w:rsidR="00E606C7">
        <w:rPr>
          <w:rFonts w:ascii="Arial" w:eastAsia="Times New Roman" w:hAnsi="Arial" w:cs="Arial"/>
          <w:bCs/>
          <w:sz w:val="24"/>
          <w:szCs w:val="24"/>
          <w:lang w:eastAsia="es-MX"/>
        </w:rPr>
        <w:t>una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hojas útiles por uno solo de sus lados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AE4217" w:rsidP="00AE421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18.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Comparecencia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audiencia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ruebas y alegatos, de fecha doce de junio del dos mil dieciocho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signado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Pedro Torres Ibarra en su carácter de Representante del Partido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ante el CG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IEE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veinti</w:t>
      </w:r>
      <w:r w:rsidR="00E606C7">
        <w:rPr>
          <w:rFonts w:ascii="Arial" w:eastAsia="Times New Roman" w:hAnsi="Arial" w:cs="Arial"/>
          <w:bCs/>
          <w:sz w:val="24"/>
          <w:szCs w:val="24"/>
          <w:lang w:eastAsia="es-MX"/>
        </w:rPr>
        <w:t>cinco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hojas útiles por uno solo de sus lados.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AE4217" w:rsidP="00AE4217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19.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Comparecencia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audiencia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ruebas y alegatos, de fecha doce de junio del dos mil dieciocho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signado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Israel Ángel Ramírez en su carácter de Representante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583D12" w:rsidRPr="00E606C7">
        <w:rPr>
          <w:rFonts w:ascii="Arial" w:eastAsia="Times New Roman" w:hAnsi="Arial" w:cs="Arial"/>
          <w:bCs/>
          <w:sz w:val="24"/>
          <w:szCs w:val="24"/>
          <w:lang w:eastAsia="es-MX"/>
        </w:rPr>
        <w:t>Propietario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PAN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ante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 del IEE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veintiún hojas útiles por uno solo de sus lados.</w:t>
      </w:r>
      <w:r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AE4217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20. 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Comparecencia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audiencia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ruebas y alegatos, de fecha doce de junio del dos mil dieciocho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signado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la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Paloma Cecilia Amézquita Carreón en su carácter de Candidata a Diputada del Distrito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Electoral Uninominal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Local XIII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>, por la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>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oalición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>“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Por Aguascalientes al Frente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”, 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>consistente en veinti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>dós</w:t>
      </w:r>
      <w:r w:rsid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hojas útiles por uno solo de sus lados.</w:t>
      </w:r>
      <w:r w:rsidR="00077E9E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21. 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Constancia de Autorización para la Publicación en Redes Sociales de número 026/2018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istrito 02/13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sin fecha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emisión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, signado por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C.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Ma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Lourdes López García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carácter de quien ejerce la patria potestad o tutela y </w:t>
      </w:r>
      <w:proofErr w:type="spellStart"/>
      <w:r w:rsidR="00583D12" w:rsidRPr="00E606C7">
        <w:rPr>
          <w:rFonts w:ascii="Arial" w:eastAsia="Times New Roman" w:hAnsi="Arial" w:cs="Arial"/>
          <w:bCs/>
          <w:sz w:val="24"/>
          <w:szCs w:val="24"/>
          <w:lang w:eastAsia="es-MX"/>
        </w:rPr>
        <w:t>Yaroli</w:t>
      </w:r>
      <w:proofErr w:type="spellEnd"/>
      <w:r w:rsidR="00583D12" w:rsidRPr="00E606C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Sarahi López </w:t>
      </w:r>
      <w:proofErr w:type="spellStart"/>
      <w:r w:rsidR="00583D12" w:rsidRPr="00E606C7">
        <w:rPr>
          <w:rFonts w:ascii="Arial" w:eastAsia="Times New Roman" w:hAnsi="Arial" w:cs="Arial"/>
          <w:bCs/>
          <w:sz w:val="24"/>
          <w:szCs w:val="24"/>
          <w:lang w:eastAsia="es-MX"/>
        </w:rPr>
        <w:t>López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en su carácter de niña, niño o adolescente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una sola hoja útil por uno solo de sus lados.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22.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Acta de Nacimiento a nombre de Yareli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Sarai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Lopez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Lopez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23. Copia simple de la 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redencial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elector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expide el Instituto Nacional Electoral al C. Brandon Amauri Cardona Mejía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una sola hoja útil por uno solo de sus lados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. 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24. Copia simple de la 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redencial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electora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que expide el Instituto Nacional Electoral a la C. Silvia </w:t>
      </w:r>
      <w:proofErr w:type="spellStart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Irela</w:t>
      </w:r>
      <w:proofErr w:type="spellEnd"/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Ibarra Palos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una sola hoja útil por uno solo de sus lados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25. Copia simple de la 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redencial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elector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expide el Instituto Nacional Electoral al C. Javier Soto Reyes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077E9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una sola hoja útil por uno solo de sus lados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:rsidR="00583D12" w:rsidRPr="00583D12" w:rsidRDefault="00077E9E" w:rsidP="00077E9E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26.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de Comparecencia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 la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audiencia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ruebas y alegatos, de fecha doce de junio del dos mil dieciocho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signada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licenciado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Pedro Torres Ibarra en su carácter de Representante del Partido Político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MC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ante el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CG del IEE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consistente en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dos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útil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es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uno solo de sus lados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83D12" w:rsidRPr="00583D12" w:rsidRDefault="00077E9E" w:rsidP="00844E8F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27.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Original de la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Cédula d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Notificación por Estrados con fecha doce de junio de dos mil dieciocho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signad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el M. en D. Sandor Ezequiel Hernández Lara en su carácter de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del CG del IEE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de Aguascalientes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consistente en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cuatro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hojas útiles por uno solo de sus lados.</w:t>
      </w:r>
    </w:p>
    <w:p w:rsidR="00B500C3" w:rsidRPr="00583D12" w:rsidRDefault="00844E8F" w:rsidP="00844E8F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28. Original del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Informe circunstanciado con fecha trece de junio del dos mil dieciocho signado por el M. en D. Sandor Ezequiel Hernández Lara en su carácter de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SE del CG del IEE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Aguascalientes,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dentro de los autos </w:t>
      </w:r>
      <w:r w:rsidR="00583D12" w:rsidRPr="00583D12">
        <w:rPr>
          <w:rFonts w:ascii="Arial" w:eastAsia="Times New Roman" w:hAnsi="Arial" w:cs="Arial"/>
          <w:bCs/>
          <w:sz w:val="24"/>
          <w:szCs w:val="24"/>
          <w:lang w:eastAsia="es-MX"/>
        </w:rPr>
        <w:t>del Expediente IEE/PES/016/2018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consistente en dos hojas útiles por uno solo de sus lados.</w:t>
      </w:r>
    </w:p>
    <w:p w:rsidR="0010305B" w:rsidRDefault="00EA0786" w:rsidP="002F4BC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4BC2">
        <w:rPr>
          <w:rFonts w:ascii="Arial" w:hAnsi="Arial" w:cs="Arial"/>
          <w:sz w:val="24"/>
          <w:szCs w:val="24"/>
        </w:rPr>
        <w:t xml:space="preserve"> </w:t>
      </w:r>
    </w:p>
    <w:p w:rsidR="008A6059" w:rsidRDefault="008A6059" w:rsidP="008A6059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Aguascalientes, Aguascalientes a </w:t>
      </w:r>
      <w:r w:rsidR="00844E8F">
        <w:rPr>
          <w:rFonts w:ascii="Arial" w:hAnsi="Arial" w:cs="Arial"/>
          <w:sz w:val="24"/>
          <w:szCs w:val="24"/>
        </w:rPr>
        <w:t>catorce</w:t>
      </w:r>
      <w:r>
        <w:rPr>
          <w:rFonts w:ascii="Arial" w:hAnsi="Arial" w:cs="Arial"/>
          <w:sz w:val="24"/>
          <w:szCs w:val="24"/>
        </w:rPr>
        <w:t xml:space="preserve"> de junio de dos mil dieciocho.</w:t>
      </w:r>
    </w:p>
    <w:p w:rsidR="008A6059" w:rsidRPr="002F4BC2" w:rsidRDefault="008A6059" w:rsidP="008A6059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EA0786" w:rsidRPr="002F4BC2" w:rsidRDefault="00EA0786" w:rsidP="002F4BC2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hAnsi="Arial" w:cs="Arial"/>
          <w:sz w:val="24"/>
          <w:szCs w:val="24"/>
        </w:rPr>
        <w:t>Vista la cuenta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104</w:t>
      </w:r>
      <w:r w:rsidR="009F21F0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2F4BC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2F4BC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2F4BC2" w:rsidRDefault="0010305B" w:rsidP="00EA078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Pr="002F4BC2" w:rsidRDefault="00EA0786" w:rsidP="00E414B6">
      <w:pPr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844E8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/2018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2F4BC2" w:rsidRDefault="009F21F0" w:rsidP="0010305B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104, fracción II, inciso d), 105 y 129, del Reglamento Interior 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0352BE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0352B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Magistrad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 Jorge Ramón </w:t>
      </w:r>
      <w:r w:rsidR="000352B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Díaz de León </w:t>
      </w:r>
      <w:r w:rsidR="00844E8F">
        <w:rPr>
          <w:rFonts w:ascii="Arial" w:eastAsia="Times New Roman" w:hAnsi="Arial" w:cs="Arial"/>
          <w:bCs/>
          <w:sz w:val="24"/>
          <w:szCs w:val="24"/>
          <w:lang w:eastAsia="es-MX"/>
        </w:rPr>
        <w:t>Gutiérrez.</w:t>
      </w:r>
    </w:p>
    <w:p w:rsidR="00EA0786" w:rsidRPr="002F4BC2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EA0786" w:rsidRPr="002F4BC2" w:rsidRDefault="00EA0786" w:rsidP="00EA0786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F4BC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10305B" w:rsidRPr="002F4BC2" w:rsidRDefault="0010305B" w:rsidP="00EA07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F4BC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2F4BC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2F4BC2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513A8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F4BC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F4BC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Pr="002F4BC2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2F4BC2" w:rsidRDefault="00EA0786" w:rsidP="00513A8F">
      <w:pPr>
        <w:spacing w:after="0" w:line="240" w:lineRule="auto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4F28DE" w:rsidRPr="002F4BC2" w:rsidRDefault="00EA0786" w:rsidP="00513A8F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F4BC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2F4BC2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C14" w:rsidRDefault="007A3C14">
      <w:pPr>
        <w:spacing w:after="0" w:line="240" w:lineRule="auto"/>
      </w:pPr>
      <w:r>
        <w:separator/>
      </w:r>
    </w:p>
  </w:endnote>
  <w:endnote w:type="continuationSeparator" w:id="0">
    <w:p w:rsidR="007A3C14" w:rsidRDefault="007A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268087"/>
      <w:docPartObj>
        <w:docPartGallery w:val="Page Numbers (Bottom of Page)"/>
        <w:docPartUnique/>
      </w:docPartObj>
    </w:sdtPr>
    <w:sdtEndPr/>
    <w:sdtContent>
      <w:p w:rsidR="009A15B4" w:rsidRDefault="009A15B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770DD">
          <w:rPr>
            <w:noProof/>
            <w:lang w:val="es-ES"/>
          </w:rPr>
          <w:t>4</w:t>
        </w:r>
        <w:r>
          <w:fldChar w:fldCharType="end"/>
        </w:r>
      </w:p>
    </w:sdtContent>
  </w:sdt>
  <w:p w:rsidR="009A15B4" w:rsidRDefault="009A15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C14" w:rsidRDefault="007A3C14">
      <w:pPr>
        <w:spacing w:after="0" w:line="240" w:lineRule="auto"/>
      </w:pPr>
      <w:r>
        <w:separator/>
      </w:r>
    </w:p>
  </w:footnote>
  <w:footnote w:type="continuationSeparator" w:id="0">
    <w:p w:rsidR="007A3C14" w:rsidRDefault="007A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5B4" w:rsidRDefault="009A15B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9A15B4" w:rsidRPr="00A46BD3" w:rsidRDefault="009A15B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9A15B4" w:rsidRPr="00A46BD3" w:rsidRDefault="009A15B4" w:rsidP="00B454EB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52BE"/>
    <w:rsid w:val="00073BAC"/>
    <w:rsid w:val="00077E9E"/>
    <w:rsid w:val="00085376"/>
    <w:rsid w:val="000B7A7F"/>
    <w:rsid w:val="000D3A66"/>
    <w:rsid w:val="0010305B"/>
    <w:rsid w:val="00104E3B"/>
    <w:rsid w:val="00135371"/>
    <w:rsid w:val="00152593"/>
    <w:rsid w:val="00157568"/>
    <w:rsid w:val="001614E7"/>
    <w:rsid w:val="00167D27"/>
    <w:rsid w:val="00182C75"/>
    <w:rsid w:val="001940DE"/>
    <w:rsid w:val="00197565"/>
    <w:rsid w:val="001B4605"/>
    <w:rsid w:val="001E38F2"/>
    <w:rsid w:val="001F4635"/>
    <w:rsid w:val="00202DA9"/>
    <w:rsid w:val="00204E35"/>
    <w:rsid w:val="00234111"/>
    <w:rsid w:val="00234A46"/>
    <w:rsid w:val="002677EB"/>
    <w:rsid w:val="00274BEC"/>
    <w:rsid w:val="00280331"/>
    <w:rsid w:val="002A7117"/>
    <w:rsid w:val="002E5F6C"/>
    <w:rsid w:val="002F4BC2"/>
    <w:rsid w:val="002F61C8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921A2"/>
    <w:rsid w:val="003A3DD2"/>
    <w:rsid w:val="003A705B"/>
    <w:rsid w:val="003D5965"/>
    <w:rsid w:val="003E77F7"/>
    <w:rsid w:val="004065B5"/>
    <w:rsid w:val="00411A40"/>
    <w:rsid w:val="00424CCE"/>
    <w:rsid w:val="00436485"/>
    <w:rsid w:val="00451C61"/>
    <w:rsid w:val="004754EA"/>
    <w:rsid w:val="004865BC"/>
    <w:rsid w:val="0048767A"/>
    <w:rsid w:val="004919BA"/>
    <w:rsid w:val="004A2F32"/>
    <w:rsid w:val="004A3D82"/>
    <w:rsid w:val="004E121B"/>
    <w:rsid w:val="004E2303"/>
    <w:rsid w:val="004F2580"/>
    <w:rsid w:val="004F28DE"/>
    <w:rsid w:val="00513A8F"/>
    <w:rsid w:val="005229EB"/>
    <w:rsid w:val="00534E73"/>
    <w:rsid w:val="00570933"/>
    <w:rsid w:val="005830DE"/>
    <w:rsid w:val="00583D12"/>
    <w:rsid w:val="005A43C4"/>
    <w:rsid w:val="00633DB5"/>
    <w:rsid w:val="00642118"/>
    <w:rsid w:val="00656201"/>
    <w:rsid w:val="00663349"/>
    <w:rsid w:val="006C0EF8"/>
    <w:rsid w:val="006F383C"/>
    <w:rsid w:val="00704A7A"/>
    <w:rsid w:val="00731DF0"/>
    <w:rsid w:val="00736B99"/>
    <w:rsid w:val="00797F14"/>
    <w:rsid w:val="007A3C14"/>
    <w:rsid w:val="007B7C89"/>
    <w:rsid w:val="007C4839"/>
    <w:rsid w:val="007C7195"/>
    <w:rsid w:val="007C7A8A"/>
    <w:rsid w:val="007D5E44"/>
    <w:rsid w:val="00804E86"/>
    <w:rsid w:val="00814146"/>
    <w:rsid w:val="00823C83"/>
    <w:rsid w:val="00840760"/>
    <w:rsid w:val="00844E8F"/>
    <w:rsid w:val="00877F8D"/>
    <w:rsid w:val="008A6059"/>
    <w:rsid w:val="008C625F"/>
    <w:rsid w:val="008D103E"/>
    <w:rsid w:val="008E1988"/>
    <w:rsid w:val="00900FBB"/>
    <w:rsid w:val="00902C44"/>
    <w:rsid w:val="00910059"/>
    <w:rsid w:val="009119A7"/>
    <w:rsid w:val="00915100"/>
    <w:rsid w:val="00946C54"/>
    <w:rsid w:val="00955CAA"/>
    <w:rsid w:val="009637BD"/>
    <w:rsid w:val="009741F4"/>
    <w:rsid w:val="009842C3"/>
    <w:rsid w:val="009A15B4"/>
    <w:rsid w:val="009F21F0"/>
    <w:rsid w:val="00A0511D"/>
    <w:rsid w:val="00A078CA"/>
    <w:rsid w:val="00A23661"/>
    <w:rsid w:val="00A312D5"/>
    <w:rsid w:val="00A41FC0"/>
    <w:rsid w:val="00A43031"/>
    <w:rsid w:val="00A500DB"/>
    <w:rsid w:val="00A52115"/>
    <w:rsid w:val="00A770DD"/>
    <w:rsid w:val="00AD0A74"/>
    <w:rsid w:val="00AD10F3"/>
    <w:rsid w:val="00AE4217"/>
    <w:rsid w:val="00B20C78"/>
    <w:rsid w:val="00B367E0"/>
    <w:rsid w:val="00B454EB"/>
    <w:rsid w:val="00B47F57"/>
    <w:rsid w:val="00B500C3"/>
    <w:rsid w:val="00B62324"/>
    <w:rsid w:val="00BC1612"/>
    <w:rsid w:val="00BC6702"/>
    <w:rsid w:val="00C118F5"/>
    <w:rsid w:val="00C249EB"/>
    <w:rsid w:val="00C41CC4"/>
    <w:rsid w:val="00CB2BFD"/>
    <w:rsid w:val="00CE7F67"/>
    <w:rsid w:val="00CF044D"/>
    <w:rsid w:val="00D00A0A"/>
    <w:rsid w:val="00D022C5"/>
    <w:rsid w:val="00D20A30"/>
    <w:rsid w:val="00D536E2"/>
    <w:rsid w:val="00D65B43"/>
    <w:rsid w:val="00D708C5"/>
    <w:rsid w:val="00D91B23"/>
    <w:rsid w:val="00DC7D65"/>
    <w:rsid w:val="00DD0AD7"/>
    <w:rsid w:val="00DE217B"/>
    <w:rsid w:val="00E414B6"/>
    <w:rsid w:val="00E4560B"/>
    <w:rsid w:val="00E606C7"/>
    <w:rsid w:val="00E65A5C"/>
    <w:rsid w:val="00E66168"/>
    <w:rsid w:val="00E84296"/>
    <w:rsid w:val="00EA0786"/>
    <w:rsid w:val="00EE792F"/>
    <w:rsid w:val="00F2752E"/>
    <w:rsid w:val="00F34DAE"/>
    <w:rsid w:val="00F411A0"/>
    <w:rsid w:val="00F45801"/>
    <w:rsid w:val="00F72122"/>
    <w:rsid w:val="00FA4E15"/>
    <w:rsid w:val="00FC21BB"/>
    <w:rsid w:val="00FE028C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2CEB4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1565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2018-06-14T16:51:00Z</cp:lastPrinted>
  <dcterms:created xsi:type="dcterms:W3CDTF">2018-06-14T00:32:00Z</dcterms:created>
  <dcterms:modified xsi:type="dcterms:W3CDTF">2018-06-14T17:00:00Z</dcterms:modified>
</cp:coreProperties>
</file>